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E9" w:rsidRPr="003308D4" w:rsidRDefault="00A30839">
      <w:pPr>
        <w:pStyle w:val="a3"/>
        <w:spacing w:before="80" w:line="256" w:lineRule="exact"/>
        <w:ind w:left="5219"/>
        <w:jc w:val="center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t>Додаток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spacing w:val="-10"/>
          <w:w w:val="115"/>
        </w:rPr>
        <w:t>3</w:t>
      </w:r>
    </w:p>
    <w:p w:rsidR="00436FE9" w:rsidRPr="003308D4" w:rsidRDefault="00A30839">
      <w:pPr>
        <w:pStyle w:val="a3"/>
        <w:spacing w:before="10" w:line="211" w:lineRule="auto"/>
        <w:ind w:left="5959" w:right="977"/>
        <w:jc w:val="center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t>до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Порядку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передачі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 xml:space="preserve">документації для надання висновку з оцінки впливу на довкілля та фінансування оцінки впливу на </w:t>
      </w:r>
      <w:r w:rsidRPr="003308D4">
        <w:rPr>
          <w:rFonts w:ascii="Times New Roman" w:hAnsi="Times New Roman" w:cs="Times New Roman"/>
          <w:spacing w:val="-2"/>
          <w:w w:val="110"/>
        </w:rPr>
        <w:t>довкілля</w:t>
      </w:r>
    </w:p>
    <w:p w:rsidR="00436FE9" w:rsidRPr="003308D4" w:rsidRDefault="00A30839">
      <w:pPr>
        <w:pStyle w:val="a3"/>
        <w:tabs>
          <w:tab w:val="left" w:pos="6564"/>
          <w:tab w:val="left" w:pos="8699"/>
        </w:tabs>
        <w:spacing w:before="213"/>
        <w:ind w:left="5099"/>
        <w:jc w:val="center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u w:val="single"/>
        </w:rPr>
        <w:tab/>
      </w:r>
      <w:r w:rsidRPr="003308D4">
        <w:rPr>
          <w:rFonts w:ascii="Times New Roman" w:hAnsi="Times New Roman" w:cs="Times New Roman"/>
          <w:spacing w:val="-2"/>
          <w:w w:val="115"/>
          <w:u w:val="single"/>
        </w:rPr>
        <w:t>Дата:</w:t>
      </w:r>
      <w:r w:rsidRPr="003308D4">
        <w:rPr>
          <w:rFonts w:ascii="Times New Roman" w:hAnsi="Times New Roman" w:cs="Times New Roman"/>
          <w:u w:val="single"/>
        </w:rPr>
        <w:tab/>
      </w:r>
    </w:p>
    <w:p w:rsidR="00436FE9" w:rsidRPr="003308D4" w:rsidRDefault="00A30839">
      <w:pPr>
        <w:spacing w:before="59" w:line="211" w:lineRule="auto"/>
        <w:ind w:left="6445" w:right="1343" w:hanging="1"/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6"/>
          <w:w w:val="115"/>
          <w:sz w:val="16"/>
        </w:rPr>
        <w:t>(дата</w:t>
      </w:r>
      <w:r w:rsidRPr="003308D4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6"/>
          <w:w w:val="115"/>
          <w:sz w:val="16"/>
        </w:rPr>
        <w:t>офіційного</w:t>
      </w:r>
      <w:r w:rsidRPr="003308D4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6"/>
          <w:w w:val="115"/>
          <w:sz w:val="16"/>
        </w:rPr>
        <w:t>опублікування</w:t>
      </w:r>
      <w:r w:rsidRPr="003308D4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6"/>
          <w:w w:val="115"/>
          <w:sz w:val="16"/>
        </w:rPr>
        <w:t>в</w:t>
      </w:r>
      <w:r w:rsidRPr="003308D4">
        <w:rPr>
          <w:rFonts w:ascii="Times New Roman" w:hAnsi="Times New Roman" w:cs="Times New Roman"/>
          <w:spacing w:val="2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6"/>
          <w:w w:val="115"/>
          <w:sz w:val="16"/>
        </w:rPr>
        <w:t>Єдиному</w:t>
      </w:r>
      <w:r w:rsidRPr="003308D4">
        <w:rPr>
          <w:rFonts w:ascii="Times New Roman" w:hAnsi="Times New Roman" w:cs="Times New Roman"/>
          <w:w w:val="115"/>
          <w:sz w:val="16"/>
        </w:rPr>
        <w:t xml:space="preserve"> реєстрі</w:t>
      </w:r>
      <w:r w:rsidRPr="003308D4">
        <w:rPr>
          <w:rFonts w:ascii="Times New Roman" w:hAnsi="Times New Roman" w:cs="Times New Roman"/>
          <w:spacing w:val="-12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з</w:t>
      </w:r>
      <w:r w:rsidRPr="003308D4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оцінки</w:t>
      </w:r>
      <w:r w:rsidRPr="003308D4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впливу</w:t>
      </w:r>
      <w:r w:rsidRPr="003308D4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на</w:t>
      </w:r>
      <w:r w:rsidRPr="003308D4">
        <w:rPr>
          <w:rFonts w:ascii="Times New Roman" w:hAnsi="Times New Roman" w:cs="Times New Roman"/>
          <w:spacing w:val="-11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 xml:space="preserve">довкілля </w:t>
      </w:r>
      <w:r w:rsidRPr="003308D4">
        <w:rPr>
          <w:rFonts w:ascii="Times New Roman" w:hAnsi="Times New Roman" w:cs="Times New Roman"/>
          <w:spacing w:val="-2"/>
          <w:w w:val="115"/>
          <w:sz w:val="16"/>
        </w:rPr>
        <w:t>(автоматично</w:t>
      </w:r>
      <w:r w:rsidRPr="003308D4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16"/>
        </w:rPr>
        <w:t>генерується</w:t>
      </w:r>
      <w:r w:rsidRPr="003308D4">
        <w:rPr>
          <w:rFonts w:ascii="Times New Roman" w:hAnsi="Times New Roman" w:cs="Times New Roman"/>
          <w:spacing w:val="-3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16"/>
        </w:rPr>
        <w:t xml:space="preserve">програмними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>засобами</w:t>
      </w:r>
      <w:r w:rsidRPr="003308D4">
        <w:rPr>
          <w:rFonts w:ascii="Times New Roman" w:hAnsi="Times New Roman" w:cs="Times New Roman"/>
          <w:spacing w:val="-8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>ведення</w:t>
      </w:r>
      <w:r w:rsidRPr="003308D4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>Реєстру,</w:t>
      </w:r>
      <w:r w:rsidRPr="003308D4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>не</w:t>
      </w:r>
      <w:r w:rsidRPr="003308D4">
        <w:rPr>
          <w:rFonts w:ascii="Times New Roman" w:hAnsi="Times New Roman" w:cs="Times New Roman"/>
          <w:spacing w:val="-7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 xml:space="preserve">зазначається </w:t>
      </w:r>
      <w:r w:rsidRPr="003308D4">
        <w:rPr>
          <w:rFonts w:ascii="Times New Roman" w:hAnsi="Times New Roman" w:cs="Times New Roman"/>
          <w:w w:val="115"/>
          <w:sz w:val="16"/>
        </w:rPr>
        <w:t>суб’єктом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господарювання)</w:t>
      </w:r>
    </w:p>
    <w:p w:rsidR="00436FE9" w:rsidRPr="003308D4" w:rsidRDefault="00436FE9">
      <w:pPr>
        <w:pStyle w:val="a3"/>
        <w:spacing w:before="96"/>
        <w:rPr>
          <w:rFonts w:ascii="Times New Roman" w:hAnsi="Times New Roman" w:cs="Times New Roman"/>
        </w:rPr>
      </w:pPr>
    </w:p>
    <w:p w:rsidR="00436FE9" w:rsidRPr="003308D4" w:rsidRDefault="00A30839">
      <w:pPr>
        <w:pStyle w:val="a3"/>
        <w:ind w:left="5029"/>
        <w:jc w:val="center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-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Реєстраційний</w:t>
      </w:r>
      <w:r w:rsidRPr="003308D4">
        <w:rPr>
          <w:rFonts w:ascii="Times New Roman" w:hAnsi="Times New Roman" w:cs="Times New Roman"/>
          <w:spacing w:val="-7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номер</w:t>
      </w:r>
      <w:r w:rsidRPr="003308D4">
        <w:rPr>
          <w:rFonts w:ascii="Times New Roman" w:hAnsi="Times New Roman" w:cs="Times New Roman"/>
          <w:spacing w:val="-8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u w:val="single"/>
        </w:rPr>
        <w:t>13522</w:t>
      </w:r>
    </w:p>
    <w:p w:rsidR="00436FE9" w:rsidRPr="003308D4" w:rsidRDefault="00A30839">
      <w:pPr>
        <w:spacing w:before="58" w:line="211" w:lineRule="auto"/>
        <w:ind w:left="6505" w:right="1403" w:hanging="1"/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w w:val="110"/>
          <w:sz w:val="16"/>
        </w:rPr>
        <w:t xml:space="preserve">(реєстраційний номер справи про оцінку </w:t>
      </w:r>
      <w:r w:rsidRPr="003308D4">
        <w:rPr>
          <w:rFonts w:ascii="Times New Roman" w:hAnsi="Times New Roman" w:cs="Times New Roman"/>
          <w:spacing w:val="-4"/>
          <w:w w:val="110"/>
          <w:sz w:val="16"/>
        </w:rPr>
        <w:t>впливу на довкілля планованої діяльності)</w:t>
      </w:r>
    </w:p>
    <w:p w:rsidR="00436FE9" w:rsidRPr="003308D4" w:rsidRDefault="00436FE9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436FE9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436FE9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436FE9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436FE9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436FE9">
      <w:pPr>
        <w:pStyle w:val="a3"/>
        <w:spacing w:before="25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4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-2"/>
          <w:w w:val="125"/>
        </w:rPr>
        <w:t>ОГОЛОШЕННЯ</w:t>
      </w:r>
    </w:p>
    <w:p w:rsidR="00436FE9" w:rsidRPr="003308D4" w:rsidRDefault="00436FE9">
      <w:pPr>
        <w:pStyle w:val="a3"/>
        <w:spacing w:before="37"/>
        <w:rPr>
          <w:rFonts w:ascii="Times New Roman" w:hAnsi="Times New Roman" w:cs="Times New Roman"/>
          <w:b/>
        </w:rPr>
      </w:pPr>
    </w:p>
    <w:p w:rsidR="00436FE9" w:rsidRPr="003308D4" w:rsidRDefault="00A30839">
      <w:pPr>
        <w:pStyle w:val="a4"/>
        <w:spacing w:before="1" w:line="511" w:lineRule="auto"/>
        <w:ind w:left="2539" w:right="253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-2"/>
          <w:w w:val="120"/>
        </w:rPr>
        <w:t>про</w:t>
      </w:r>
      <w:r w:rsidRPr="003308D4">
        <w:rPr>
          <w:rFonts w:ascii="Times New Roman" w:hAnsi="Times New Roman" w:cs="Times New Roman"/>
          <w:spacing w:val="-8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початок</w:t>
      </w:r>
      <w:r w:rsidRPr="003308D4">
        <w:rPr>
          <w:rFonts w:ascii="Times New Roman" w:hAnsi="Times New Roman" w:cs="Times New Roman"/>
          <w:spacing w:val="-8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громадського</w:t>
      </w:r>
      <w:r w:rsidRPr="003308D4">
        <w:rPr>
          <w:rFonts w:ascii="Times New Roman" w:hAnsi="Times New Roman" w:cs="Times New Roman"/>
          <w:spacing w:val="-8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обговорення</w:t>
      </w:r>
      <w:r w:rsidRPr="003308D4">
        <w:rPr>
          <w:rFonts w:ascii="Times New Roman" w:hAnsi="Times New Roman" w:cs="Times New Roman"/>
          <w:spacing w:val="-8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 xml:space="preserve">звіту </w:t>
      </w:r>
      <w:r w:rsidRPr="003308D4">
        <w:rPr>
          <w:rFonts w:ascii="Times New Roman" w:hAnsi="Times New Roman" w:cs="Times New Roman"/>
          <w:w w:val="120"/>
        </w:rPr>
        <w:t>з оцінки впливу на довкілля</w:t>
      </w:r>
    </w:p>
    <w:p w:rsidR="00436FE9" w:rsidRPr="003308D4" w:rsidRDefault="00A30839">
      <w:pPr>
        <w:pStyle w:val="a3"/>
        <w:spacing w:before="9" w:line="316" w:lineRule="auto"/>
        <w:ind w:left="117" w:right="116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-4"/>
          <w:w w:val="115"/>
        </w:rPr>
        <w:t>Повідомляємо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про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початок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громадського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обговорення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звіту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з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оцінки</w:t>
      </w:r>
      <w:r w:rsidRPr="003308D4">
        <w:rPr>
          <w:rFonts w:ascii="Times New Roman" w:hAnsi="Times New Roman" w:cs="Times New Roman"/>
          <w:spacing w:val="-10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впливу</w:t>
      </w:r>
      <w:r w:rsidRPr="003308D4">
        <w:rPr>
          <w:rFonts w:ascii="Times New Roman" w:hAnsi="Times New Roman" w:cs="Times New Roman"/>
          <w:spacing w:val="-11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на</w:t>
      </w:r>
      <w:r w:rsidRPr="003308D4">
        <w:rPr>
          <w:rFonts w:ascii="Times New Roman" w:hAnsi="Times New Roman" w:cs="Times New Roman"/>
          <w:spacing w:val="-11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 xml:space="preserve">довкілля </w:t>
      </w:r>
      <w:r w:rsidRPr="003308D4">
        <w:rPr>
          <w:rFonts w:ascii="Times New Roman" w:hAnsi="Times New Roman" w:cs="Times New Roman"/>
          <w:spacing w:val="-2"/>
          <w:w w:val="120"/>
        </w:rPr>
        <w:t>планованої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діяльності,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зазначеної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у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пункті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1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цього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оголошення,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з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>метою</w:t>
      </w:r>
      <w:r w:rsidRPr="003308D4">
        <w:rPr>
          <w:rFonts w:ascii="Times New Roman" w:hAnsi="Times New Roman" w:cs="Times New Roman"/>
          <w:spacing w:val="-10"/>
          <w:w w:val="12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20"/>
        </w:rPr>
        <w:t xml:space="preserve">виявлення, </w:t>
      </w:r>
      <w:r w:rsidRPr="003308D4">
        <w:rPr>
          <w:rFonts w:ascii="Times New Roman" w:hAnsi="Times New Roman" w:cs="Times New Roman"/>
          <w:spacing w:val="-4"/>
          <w:w w:val="115"/>
        </w:rPr>
        <w:t>збирання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та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врахування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зауважень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і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пропозицій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громадськості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до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планованої</w:t>
      </w:r>
      <w:r w:rsidRPr="003308D4">
        <w:rPr>
          <w:rFonts w:ascii="Times New Roman" w:hAnsi="Times New Roman" w:cs="Times New Roman"/>
          <w:spacing w:val="-12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</w:rPr>
        <w:t>діяльності.</w:t>
      </w: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06"/>
        </w:tabs>
        <w:spacing w:before="240"/>
        <w:ind w:left="406" w:hanging="289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spacing w:val="-2"/>
          <w:w w:val="110"/>
          <w:sz w:val="24"/>
        </w:rPr>
        <w:t>Планована</w:t>
      </w:r>
      <w:r w:rsidRPr="003308D4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діяльність</w:t>
      </w:r>
    </w:p>
    <w:p w:rsidR="00436FE9" w:rsidRPr="003308D4" w:rsidRDefault="00436FE9">
      <w:pPr>
        <w:pStyle w:val="a3"/>
        <w:spacing w:before="54"/>
        <w:rPr>
          <w:rFonts w:ascii="Times New Roman" w:hAnsi="Times New Roman" w:cs="Times New Roman"/>
        </w:rPr>
      </w:pPr>
    </w:p>
    <w:p w:rsidR="00436FE9" w:rsidRPr="003308D4" w:rsidRDefault="00A30839">
      <w:pPr>
        <w:pStyle w:val="a3"/>
        <w:spacing w:before="1" w:line="316" w:lineRule="auto"/>
        <w:ind w:left="117" w:right="112" w:firstLine="40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  <w:u w:val="single"/>
        </w:rPr>
        <w:t>Проведення господарської діяльності ПрАТ «МИКОЛАЇВСЬКА ТЕЦ» із забору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підземних вод. Підземні води планують використовувати для господарсько-побутових та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виробничих потреб підприємства (підживлення тепломереж Т</w:t>
      </w:r>
      <w:r w:rsidRPr="003308D4">
        <w:rPr>
          <w:rFonts w:ascii="Times New Roman" w:hAnsi="Times New Roman" w:cs="Times New Roman"/>
          <w:w w:val="110"/>
          <w:u w:val="single"/>
        </w:rPr>
        <w:t>ЕЦ та споживачів,</w:t>
      </w:r>
      <w:r w:rsidRPr="003308D4">
        <w:rPr>
          <w:rFonts w:ascii="Times New Roman" w:hAnsi="Times New Roman" w:cs="Times New Roman"/>
          <w:w w:val="110"/>
        </w:rPr>
        <w:t xml:space="preserve"> </w:t>
      </w:r>
      <w:proofErr w:type="spellStart"/>
      <w:r w:rsidRPr="003308D4">
        <w:rPr>
          <w:rFonts w:ascii="Times New Roman" w:hAnsi="Times New Roman" w:cs="Times New Roman"/>
          <w:w w:val="110"/>
          <w:u w:val="single"/>
        </w:rPr>
        <w:t>водопідготовки</w:t>
      </w:r>
      <w:proofErr w:type="spellEnd"/>
      <w:r w:rsidRPr="003308D4">
        <w:rPr>
          <w:rFonts w:ascii="Times New Roman" w:hAnsi="Times New Roman" w:cs="Times New Roman"/>
          <w:w w:val="110"/>
          <w:u w:val="single"/>
        </w:rPr>
        <w:t xml:space="preserve"> води котлотурбінного цеху ТЕЦ, поповнення втрат пару та конденсату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тощо). Планований обсяг забору води з підземних вод становить 4795,682 м3/добу,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881,847 тис. м3/рік.</w:t>
      </w:r>
      <w:r w:rsidRPr="003308D4">
        <w:rPr>
          <w:rFonts w:ascii="Times New Roman" w:hAnsi="Times New Roman" w:cs="Times New Roman"/>
          <w:spacing w:val="-16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 xml:space="preserve">Підземні водозабори планують здійснювати з свердловин: </w:t>
      </w:r>
      <w:r w:rsidRPr="003308D4">
        <w:rPr>
          <w:rFonts w:ascii="Times New Roman" w:hAnsi="Times New Roman" w:cs="Times New Roman"/>
          <w:w w:val="110"/>
          <w:u w:val="single"/>
        </w:rPr>
        <w:t>№262-22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(глибина</w:t>
      </w:r>
      <w:r w:rsidRPr="003308D4">
        <w:rPr>
          <w:rFonts w:ascii="Times New Roman" w:hAnsi="Times New Roman" w:cs="Times New Roman"/>
          <w:spacing w:val="-1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33,5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м,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дебіт</w:t>
      </w:r>
      <w:r w:rsidRPr="003308D4">
        <w:rPr>
          <w:rFonts w:ascii="Times New Roman" w:hAnsi="Times New Roman" w:cs="Times New Roman"/>
          <w:spacing w:val="-1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40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м3/год),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№263-22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(глибина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32,5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м,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дебіт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40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м3/год),</w:t>
      </w:r>
      <w:r w:rsidRPr="003308D4">
        <w:rPr>
          <w:rFonts w:ascii="Times New Roman" w:hAnsi="Times New Roman" w:cs="Times New Roman"/>
          <w:spacing w:val="-9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№264-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22</w:t>
      </w:r>
      <w:r w:rsidRPr="003308D4">
        <w:rPr>
          <w:rFonts w:ascii="Times New Roman" w:hAnsi="Times New Roman" w:cs="Times New Roman"/>
          <w:spacing w:val="22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(глибина</w:t>
      </w:r>
      <w:r w:rsidRPr="003308D4">
        <w:rPr>
          <w:rFonts w:ascii="Times New Roman" w:hAnsi="Times New Roman" w:cs="Times New Roman"/>
          <w:spacing w:val="23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23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33,0</w:t>
      </w:r>
      <w:r w:rsidRPr="003308D4">
        <w:rPr>
          <w:rFonts w:ascii="Times New Roman" w:hAnsi="Times New Roman" w:cs="Times New Roman"/>
          <w:spacing w:val="22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м,</w:t>
      </w:r>
      <w:r w:rsidRPr="003308D4">
        <w:rPr>
          <w:rFonts w:ascii="Times New Roman" w:hAnsi="Times New Roman" w:cs="Times New Roman"/>
          <w:spacing w:val="23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дебіт</w:t>
      </w:r>
      <w:r w:rsidRPr="003308D4">
        <w:rPr>
          <w:rFonts w:ascii="Times New Roman" w:hAnsi="Times New Roman" w:cs="Times New Roman"/>
          <w:spacing w:val="23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22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40</w:t>
      </w:r>
      <w:r w:rsidRPr="003308D4">
        <w:rPr>
          <w:rFonts w:ascii="Times New Roman" w:hAnsi="Times New Roman" w:cs="Times New Roman"/>
          <w:spacing w:val="23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м3/год),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№000277</w:t>
      </w:r>
      <w:r w:rsidRPr="003308D4">
        <w:rPr>
          <w:rFonts w:ascii="Times New Roman" w:hAnsi="Times New Roman" w:cs="Times New Roman"/>
          <w:spacing w:val="2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(глибина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36,0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м,</w:t>
      </w:r>
      <w:r w:rsidRPr="003308D4">
        <w:rPr>
          <w:rFonts w:ascii="Times New Roman" w:hAnsi="Times New Roman" w:cs="Times New Roman"/>
          <w:spacing w:val="22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дебіт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-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20</w:t>
      </w:r>
      <w:r w:rsidRPr="003308D4">
        <w:rPr>
          <w:rFonts w:ascii="Times New Roman" w:hAnsi="Times New Roman" w:cs="Times New Roman"/>
          <w:spacing w:val="2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u w:val="single"/>
        </w:rPr>
        <w:t>м3/год),</w:t>
      </w:r>
    </w:p>
    <w:p w:rsidR="00436FE9" w:rsidRPr="003308D4" w:rsidRDefault="00A30839">
      <w:pPr>
        <w:pStyle w:val="a3"/>
        <w:spacing w:line="316" w:lineRule="auto"/>
        <w:ind w:left="117" w:right="123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05"/>
          <w:u w:val="single"/>
        </w:rPr>
        <w:t>№000278 (глибина - 38,0 м, дебіт - 20 м3/год); №000285 (глибина -</w:t>
      </w:r>
      <w:r w:rsidRPr="003308D4">
        <w:rPr>
          <w:rFonts w:ascii="Times New Roman" w:hAnsi="Times New Roman" w:cs="Times New Roman"/>
          <w:w w:val="105"/>
          <w:u w:val="single"/>
        </w:rPr>
        <w:t xml:space="preserve"> 34,0 м, дебіт - 20 м3/</w:t>
      </w:r>
      <w:r w:rsidRPr="003308D4">
        <w:rPr>
          <w:rFonts w:ascii="Times New Roman" w:hAnsi="Times New Roman" w:cs="Times New Roman"/>
          <w:w w:val="105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год),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№000286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(глибина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-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34,0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м,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дебіт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–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20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м3/год).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Режим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роботи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свердловин</w:t>
      </w:r>
      <w:r w:rsidRPr="003308D4">
        <w:rPr>
          <w:rFonts w:ascii="Times New Roman" w:hAnsi="Times New Roman" w:cs="Times New Roman"/>
          <w:spacing w:val="40"/>
          <w:w w:val="105"/>
          <w:u w:val="single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-</w:t>
      </w:r>
      <w:r w:rsidRPr="003308D4">
        <w:rPr>
          <w:rFonts w:ascii="Times New Roman" w:hAnsi="Times New Roman" w:cs="Times New Roman"/>
          <w:w w:val="105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постійний. В соціальному плані провадження планованої діяльності має позитивне</w:t>
      </w:r>
      <w:r w:rsidRPr="003308D4">
        <w:rPr>
          <w:rFonts w:ascii="Times New Roman" w:hAnsi="Times New Roman" w:cs="Times New Roman"/>
          <w:spacing w:val="40"/>
          <w:w w:val="105"/>
        </w:rPr>
        <w:t xml:space="preserve"> </w:t>
      </w:r>
      <w:r w:rsidRPr="003308D4">
        <w:rPr>
          <w:rFonts w:ascii="Times New Roman" w:hAnsi="Times New Roman" w:cs="Times New Roman"/>
          <w:w w:val="105"/>
          <w:u w:val="single"/>
        </w:rPr>
        <w:t>значення,</w:t>
      </w:r>
      <w:r w:rsidRPr="003308D4">
        <w:rPr>
          <w:rFonts w:ascii="Times New Roman" w:hAnsi="Times New Roman" w:cs="Times New Roman"/>
          <w:spacing w:val="79"/>
          <w:w w:val="105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так</w:t>
      </w:r>
      <w:r w:rsidRPr="003308D4">
        <w:rPr>
          <w:rFonts w:ascii="Times New Roman" w:hAnsi="Times New Roman" w:cs="Times New Roman"/>
          <w:spacing w:val="79"/>
          <w:w w:val="105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як</w:t>
      </w:r>
      <w:r w:rsidRPr="003308D4">
        <w:rPr>
          <w:rFonts w:ascii="Times New Roman" w:hAnsi="Times New Roman" w:cs="Times New Roman"/>
          <w:spacing w:val="54"/>
          <w:w w:val="150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спрямована</w:t>
      </w:r>
      <w:r w:rsidRPr="003308D4">
        <w:rPr>
          <w:rFonts w:ascii="Times New Roman" w:hAnsi="Times New Roman" w:cs="Times New Roman"/>
          <w:spacing w:val="79"/>
          <w:w w:val="105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на</w:t>
      </w:r>
      <w:r w:rsidRPr="003308D4">
        <w:rPr>
          <w:rFonts w:ascii="Times New Roman" w:hAnsi="Times New Roman" w:cs="Times New Roman"/>
          <w:spacing w:val="54"/>
          <w:w w:val="150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альтернативне</w:t>
      </w:r>
      <w:r w:rsidRPr="003308D4">
        <w:rPr>
          <w:rFonts w:ascii="Times New Roman" w:hAnsi="Times New Roman" w:cs="Times New Roman"/>
          <w:spacing w:val="79"/>
          <w:w w:val="105"/>
          <w:u w:val="single"/>
        </w:rPr>
        <w:t xml:space="preserve">   </w:t>
      </w:r>
      <w:r w:rsidRPr="003308D4">
        <w:rPr>
          <w:rFonts w:ascii="Times New Roman" w:hAnsi="Times New Roman" w:cs="Times New Roman"/>
          <w:w w:val="105"/>
          <w:u w:val="single"/>
        </w:rPr>
        <w:t>водозабезпечення</w:t>
      </w:r>
      <w:r w:rsidRPr="003308D4">
        <w:rPr>
          <w:rFonts w:ascii="Times New Roman" w:hAnsi="Times New Roman" w:cs="Times New Roman"/>
          <w:spacing w:val="53"/>
          <w:w w:val="150"/>
          <w:u w:val="single"/>
        </w:rPr>
        <w:t xml:space="preserve">   </w:t>
      </w:r>
      <w:r w:rsidRPr="003308D4">
        <w:rPr>
          <w:rFonts w:ascii="Times New Roman" w:hAnsi="Times New Roman" w:cs="Times New Roman"/>
          <w:spacing w:val="-4"/>
          <w:w w:val="105"/>
          <w:u w:val="single"/>
        </w:rPr>
        <w:t>ПрАТ</w:t>
      </w:r>
    </w:p>
    <w:p w:rsidR="00436FE9" w:rsidRPr="003308D4" w:rsidRDefault="00A30839">
      <w:pPr>
        <w:pStyle w:val="a3"/>
        <w:spacing w:line="316" w:lineRule="auto"/>
        <w:ind w:left="117" w:right="115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  <w:u w:val="single"/>
        </w:rPr>
        <w:t>«МИКОЛАЇВСЬКА ТЕЦ» та стабільну роботу підприємства по забезпеченню</w:t>
      </w:r>
      <w:r w:rsidRPr="003308D4">
        <w:rPr>
          <w:rFonts w:ascii="Times New Roman" w:hAnsi="Times New Roman" w:cs="Times New Roman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централізованого теплопостачання абонентів м. Миколаєва.</w:t>
      </w:r>
    </w:p>
    <w:p w:rsidR="00436FE9" w:rsidRPr="003308D4" w:rsidRDefault="00436FE9">
      <w:pPr>
        <w:pStyle w:val="a3"/>
        <w:spacing w:before="72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spacing w:line="554" w:lineRule="auto"/>
        <w:ind w:left="1641" w:right="1271" w:firstLine="725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4"/>
          <w:w w:val="115"/>
          <w:sz w:val="16"/>
        </w:rPr>
        <w:t xml:space="preserve">(загальні технічні характеристики, у тому числі параметри планованої діяльності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(потужність,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довжина,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площа,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обсяг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виробни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цтва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тощо),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місце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провадження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планованої</w:t>
      </w:r>
      <w:r w:rsidRPr="003308D4">
        <w:rPr>
          <w:rFonts w:ascii="Times New Roman" w:hAnsi="Times New Roman" w:cs="Times New Roman"/>
          <w:spacing w:val="-7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діяльності)</w:t>
      </w:r>
    </w:p>
    <w:p w:rsidR="00436FE9" w:rsidRPr="003308D4" w:rsidRDefault="00436FE9">
      <w:pPr>
        <w:spacing w:line="554" w:lineRule="auto"/>
        <w:rPr>
          <w:rFonts w:ascii="Times New Roman" w:hAnsi="Times New Roman" w:cs="Times New Roman"/>
          <w:sz w:val="16"/>
        </w:rPr>
        <w:sectPr w:rsidR="00436FE9" w:rsidRPr="003308D4">
          <w:type w:val="continuous"/>
          <w:pgSz w:w="11900" w:h="16840"/>
          <w:pgMar w:top="1340" w:right="283" w:bottom="0" w:left="283" w:header="720" w:footer="720" w:gutter="0"/>
          <w:cols w:space="720"/>
        </w:sectPr>
      </w:pP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06"/>
        </w:tabs>
        <w:spacing w:before="80"/>
        <w:ind w:left="406" w:hanging="289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w w:val="115"/>
          <w:sz w:val="24"/>
        </w:rPr>
        <w:lastRenderedPageBreak/>
        <w:t>Суб’єкт</w:t>
      </w:r>
      <w:r w:rsidRPr="003308D4">
        <w:rPr>
          <w:rFonts w:ascii="Times New Roman" w:hAnsi="Times New Roman" w:cs="Times New Roman"/>
          <w:spacing w:val="-12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господарювання</w:t>
      </w:r>
    </w:p>
    <w:p w:rsidR="00436FE9" w:rsidRPr="003308D4" w:rsidRDefault="00436FE9">
      <w:pPr>
        <w:pStyle w:val="a3"/>
        <w:spacing w:before="54"/>
        <w:rPr>
          <w:rFonts w:ascii="Times New Roman" w:hAnsi="Times New Roman" w:cs="Times New Roman"/>
        </w:rPr>
      </w:pPr>
    </w:p>
    <w:p w:rsidR="00436FE9" w:rsidRPr="003308D4" w:rsidRDefault="00A30839">
      <w:pPr>
        <w:pStyle w:val="a3"/>
        <w:tabs>
          <w:tab w:val="left" w:pos="3125"/>
          <w:tab w:val="left" w:pos="6040"/>
          <w:tab w:val="left" w:pos="8959"/>
        </w:tabs>
        <w:spacing w:line="316" w:lineRule="auto"/>
        <w:ind w:left="117" w:right="116" w:firstLine="400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159136</wp:posOffset>
                </wp:positionV>
                <wp:extent cx="6781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EC183" id="Graphic 1" o:spid="_x0000_s1026" style="position:absolute;margin-left:40pt;margin-top:12.55pt;width:53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" path="m,l6781800,e" filled="f" strokeweight="1pt">
                <v:path arrowok="t"/>
                <w10:wrap anchorx="page"/>
              </v:shape>
            </w:pict>
          </mc:Fallback>
        </mc:AlternateContent>
      </w:r>
      <w:r w:rsidRPr="003308D4">
        <w:rPr>
          <w:rFonts w:ascii="Times New Roman" w:hAnsi="Times New Roman" w:cs="Times New Roman"/>
          <w:spacing w:val="-2"/>
          <w:w w:val="110"/>
        </w:rPr>
        <w:t>ПРИВАТНЕ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0"/>
        </w:rPr>
        <w:t>АКЦІОНЕРНЕ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0"/>
        </w:rPr>
        <w:t>ТОВАРИСТВО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4"/>
          <w:w w:val="110"/>
        </w:rPr>
        <w:t xml:space="preserve">"МИКОЛАЇВСЬКА </w:t>
      </w:r>
      <w:r w:rsidRPr="003308D4">
        <w:rPr>
          <w:rFonts w:ascii="Times New Roman" w:hAnsi="Times New Roman" w:cs="Times New Roman"/>
          <w:w w:val="110"/>
          <w:u w:val="single"/>
        </w:rPr>
        <w:t>ТЕПЛОЕЛЕКТРОЦЕНТРАЛЬ" 30083966</w:t>
      </w:r>
    </w:p>
    <w:p w:rsidR="00436FE9" w:rsidRPr="003308D4" w:rsidRDefault="00436FE9">
      <w:pPr>
        <w:pStyle w:val="a3"/>
        <w:spacing w:before="72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ind w:left="118" w:right="116"/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w w:val="110"/>
          <w:sz w:val="16"/>
        </w:rPr>
        <w:t>(повне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найменування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юридичної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особи,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код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згідно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з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ЄДРПОУ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або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прізвище,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ім’я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по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батькові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фізичної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особи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-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 xml:space="preserve">підприємця,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ідентифікаційний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код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або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серія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паспорта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(для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фізичних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осіб,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які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через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свої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релігійні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переконання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відмовляються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від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прийняття реєстраційного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номера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облікової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картки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платника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податків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офіційно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повідомили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про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це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відповідному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контролюючому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органу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і</w:t>
      </w:r>
      <w:r w:rsidRPr="003308D4">
        <w:rPr>
          <w:rFonts w:ascii="Times New Roman" w:hAnsi="Times New Roman" w:cs="Times New Roman"/>
          <w:spacing w:val="-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 xml:space="preserve">мають </w:t>
      </w:r>
      <w:r w:rsidRPr="003308D4">
        <w:rPr>
          <w:rFonts w:ascii="Times New Roman" w:hAnsi="Times New Roman" w:cs="Times New Roman"/>
          <w:w w:val="110"/>
          <w:sz w:val="16"/>
        </w:rPr>
        <w:t>відмітку у паспорті)</w:t>
      </w:r>
    </w:p>
    <w:p w:rsidR="00436FE9" w:rsidRPr="003308D4" w:rsidRDefault="00436FE9">
      <w:pPr>
        <w:pStyle w:val="a3"/>
        <w:spacing w:before="37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3"/>
        <w:spacing w:before="1"/>
        <w:ind w:left="51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  <w:u w:val="single"/>
        </w:rPr>
        <w:t>Україна,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54020,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Миколаївська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обл.,</w:t>
      </w:r>
      <w:r w:rsidRPr="003308D4">
        <w:rPr>
          <w:rFonts w:ascii="Times New Roman" w:hAnsi="Times New Roman" w:cs="Times New Roman"/>
          <w:spacing w:val="-1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місто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Миколаїв,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Каботажний</w:t>
      </w:r>
      <w:r w:rsidRPr="003308D4">
        <w:rPr>
          <w:rFonts w:ascii="Times New Roman" w:hAnsi="Times New Roman" w:cs="Times New Roman"/>
          <w:spacing w:val="-1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узвіз,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будинок</w:t>
      </w:r>
      <w:r w:rsidRPr="003308D4">
        <w:rPr>
          <w:rFonts w:ascii="Times New Roman" w:hAnsi="Times New Roman" w:cs="Times New Roman"/>
          <w:spacing w:val="-11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5"/>
          <w:w w:val="110"/>
          <w:u w:val="single"/>
        </w:rPr>
        <w:t>18</w:t>
      </w:r>
    </w:p>
    <w:p w:rsidR="00436FE9" w:rsidRPr="003308D4" w:rsidRDefault="00436FE9">
      <w:pPr>
        <w:pStyle w:val="a3"/>
        <w:spacing w:before="158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spacing w:line="554" w:lineRule="auto"/>
        <w:ind w:left="3381" w:right="1271" w:hanging="1757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місцезнаходження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юридичної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особи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або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місце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провадження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діяльності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фізичної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особи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-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 xml:space="preserve">підприємця 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>(поштовий індекс, адреса), контактний номер телефону)</w:t>
      </w: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06"/>
        </w:tabs>
        <w:spacing w:line="259" w:lineRule="exact"/>
        <w:ind w:left="406" w:hanging="289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308D4">
        <w:rPr>
          <w:rFonts w:ascii="Times New Roman" w:hAnsi="Times New Roman" w:cs="Times New Roman"/>
          <w:w w:val="110"/>
          <w:sz w:val="24"/>
        </w:rPr>
        <w:t>Уповноважений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орган,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який</w:t>
      </w:r>
      <w:r w:rsidRPr="003308D4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забезпечує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проведення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громадського</w:t>
      </w:r>
      <w:r w:rsidRPr="003308D4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обговорення</w:t>
      </w:r>
    </w:p>
    <w:p w:rsidR="00436FE9" w:rsidRPr="003308D4" w:rsidRDefault="00436FE9">
      <w:pPr>
        <w:pStyle w:val="a3"/>
        <w:spacing w:before="55"/>
        <w:rPr>
          <w:rFonts w:ascii="Times New Roman" w:hAnsi="Times New Roman" w:cs="Times New Roman"/>
        </w:rPr>
      </w:pPr>
    </w:p>
    <w:p w:rsidR="00436FE9" w:rsidRPr="003308D4" w:rsidRDefault="00A30839">
      <w:pPr>
        <w:pStyle w:val="a3"/>
        <w:spacing w:line="316" w:lineRule="auto"/>
        <w:ind w:left="117" w:right="128" w:firstLine="40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  <w:u w:val="single"/>
        </w:rPr>
        <w:t>Управління екології та природних ресурсів Миколаївської обласної державної</w:t>
      </w:r>
      <w:r w:rsidRPr="003308D4">
        <w:rPr>
          <w:rFonts w:ascii="Times New Roman" w:hAnsi="Times New Roman" w:cs="Times New Roman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адміністрації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пр.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Центральний,</w:t>
      </w:r>
      <w:r w:rsidRPr="003308D4">
        <w:rPr>
          <w:rFonts w:ascii="Times New Roman" w:hAnsi="Times New Roman" w:cs="Times New Roman"/>
          <w:spacing w:val="-12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16, м. Миколаїв, 54029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ecolog@mk.gov.ua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(0512)46-04-27</w:t>
      </w:r>
      <w:r w:rsidRPr="003308D4">
        <w:rPr>
          <w:rFonts w:ascii="Times New Roman" w:hAnsi="Times New Roman" w:cs="Times New Roman"/>
          <w:spacing w:val="-4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Начальник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відділу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оцінки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впливу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довкілля</w:t>
      </w:r>
    </w:p>
    <w:p w:rsidR="00436FE9" w:rsidRPr="003308D4" w:rsidRDefault="00436FE9">
      <w:pPr>
        <w:pStyle w:val="a3"/>
        <w:spacing w:before="72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(найменування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уповноваженого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органу,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місцезнаходження,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телефону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контактна</w:t>
      </w:r>
      <w:r w:rsidRPr="003308D4">
        <w:rPr>
          <w:rFonts w:ascii="Times New Roman" w:hAnsi="Times New Roman" w:cs="Times New Roman"/>
          <w:spacing w:val="-1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особа)</w:t>
      </w:r>
    </w:p>
    <w:p w:rsidR="00436FE9" w:rsidRPr="003308D4" w:rsidRDefault="00436FE9">
      <w:pPr>
        <w:pStyle w:val="a3"/>
        <w:spacing w:before="43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06"/>
        </w:tabs>
        <w:spacing w:line="316" w:lineRule="auto"/>
        <w:ind w:left="117" w:right="120" w:firstLine="0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w w:val="110"/>
          <w:sz w:val="24"/>
        </w:rPr>
        <w:t xml:space="preserve">Процедура прийняття рішення про провадження планованої діяльності та орган, який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розглядатиме</w:t>
      </w:r>
      <w:r w:rsidRPr="003308D4">
        <w:rPr>
          <w:rFonts w:ascii="Times New Roman" w:hAnsi="Times New Roman" w:cs="Times New Roman"/>
          <w:spacing w:val="-15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результати</w:t>
      </w:r>
      <w:r w:rsidRPr="003308D4">
        <w:rPr>
          <w:rFonts w:ascii="Times New Roman" w:hAnsi="Times New Roman" w:cs="Times New Roman"/>
          <w:spacing w:val="-15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оцінки</w:t>
      </w:r>
      <w:r w:rsidRPr="003308D4">
        <w:rPr>
          <w:rFonts w:ascii="Times New Roman" w:hAnsi="Times New Roman" w:cs="Times New Roman"/>
          <w:spacing w:val="-14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впливу</w:t>
      </w:r>
      <w:r w:rsidRPr="003308D4">
        <w:rPr>
          <w:rFonts w:ascii="Times New Roman" w:hAnsi="Times New Roman" w:cs="Times New Roman"/>
          <w:spacing w:val="-15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на</w:t>
      </w:r>
      <w:r w:rsidRPr="003308D4">
        <w:rPr>
          <w:rFonts w:ascii="Times New Roman" w:hAnsi="Times New Roman" w:cs="Times New Roman"/>
          <w:spacing w:val="-15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sz w:val="24"/>
        </w:rPr>
        <w:t>довкілля</w:t>
      </w:r>
    </w:p>
    <w:p w:rsidR="00436FE9" w:rsidRPr="003308D4" w:rsidRDefault="00A30839">
      <w:pPr>
        <w:pStyle w:val="a3"/>
        <w:spacing w:before="240" w:line="316" w:lineRule="auto"/>
        <w:ind w:left="117" w:right="116" w:firstLine="400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  <w:u w:val="single"/>
        </w:rPr>
        <w:t>Висновок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з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оцінки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впливу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на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довкілля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Управління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екології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та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природних</w:t>
      </w:r>
      <w:r w:rsidRPr="003308D4">
        <w:rPr>
          <w:rFonts w:ascii="Times New Roman" w:hAnsi="Times New Roman" w:cs="Times New Roman"/>
          <w:spacing w:val="40"/>
          <w:w w:val="110"/>
          <w:u w:val="single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ресурсів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Миколаївської обласної адміністрації Закон України "Про оцінку впливу на довкілля"</w:t>
      </w:r>
    </w:p>
    <w:p w:rsidR="00436FE9" w:rsidRPr="003308D4" w:rsidRDefault="00436FE9">
      <w:pPr>
        <w:pStyle w:val="a3"/>
        <w:spacing w:before="71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spacing w:line="554" w:lineRule="auto"/>
        <w:ind w:left="3529" w:right="1271" w:hanging="1596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(вид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рішення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про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провадження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планованої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дія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льності,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орган,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уповноважений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його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 xml:space="preserve">видавати </w:t>
      </w:r>
      <w:r w:rsidRPr="003308D4">
        <w:rPr>
          <w:rFonts w:ascii="Times New Roman" w:hAnsi="Times New Roman" w:cs="Times New Roman"/>
          <w:w w:val="110"/>
          <w:sz w:val="16"/>
        </w:rPr>
        <w:t>нормативний документ, що передбачає його видачу)</w:t>
      </w: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46"/>
        </w:tabs>
        <w:spacing w:line="316" w:lineRule="auto"/>
        <w:ind w:left="117" w:right="122" w:firstLine="0"/>
        <w:jc w:val="both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w w:val="115"/>
          <w:sz w:val="24"/>
        </w:rPr>
        <w:t xml:space="preserve">Строки, тривалість та порядок громадського обговорення звіту з оцінки впливу на </w:t>
      </w:r>
      <w:r w:rsidRPr="003308D4">
        <w:rPr>
          <w:rFonts w:ascii="Times New Roman" w:hAnsi="Times New Roman" w:cs="Times New Roman"/>
          <w:w w:val="110"/>
          <w:sz w:val="24"/>
        </w:rPr>
        <w:t>довкілля,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включаючи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інформацію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про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час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і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місце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усіх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запланованих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громадських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слухань</w:t>
      </w:r>
    </w:p>
    <w:p w:rsidR="00436FE9" w:rsidRPr="003308D4" w:rsidRDefault="00A30839">
      <w:pPr>
        <w:pStyle w:val="a3"/>
        <w:spacing w:before="227" w:line="316" w:lineRule="auto"/>
        <w:ind w:left="117" w:right="116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-2"/>
          <w:w w:val="115"/>
        </w:rPr>
        <w:t>Тривалість</w:t>
      </w:r>
      <w:r w:rsidRPr="003308D4">
        <w:rPr>
          <w:rFonts w:ascii="Times New Roman" w:hAnsi="Times New Roman" w:cs="Times New Roman"/>
          <w:spacing w:val="-1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громадського</w:t>
      </w:r>
      <w:r w:rsidRPr="003308D4">
        <w:rPr>
          <w:rFonts w:ascii="Times New Roman" w:hAnsi="Times New Roman" w:cs="Times New Roman"/>
          <w:spacing w:val="-1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обговорення</w:t>
      </w:r>
      <w:r w:rsidRPr="003308D4">
        <w:rPr>
          <w:rFonts w:ascii="Times New Roman" w:hAnsi="Times New Roman" w:cs="Times New Roman"/>
          <w:spacing w:val="-7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становить</w:t>
      </w:r>
      <w:r w:rsidRPr="003308D4">
        <w:rPr>
          <w:rFonts w:ascii="Times New Roman" w:hAnsi="Times New Roman" w:cs="Times New Roman"/>
          <w:spacing w:val="-1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u w:val="single"/>
        </w:rPr>
        <w:t>25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робочих</w:t>
      </w:r>
      <w:r w:rsidRPr="003308D4">
        <w:rPr>
          <w:rFonts w:ascii="Times New Roman" w:hAnsi="Times New Roman" w:cs="Times New Roman"/>
          <w:spacing w:val="-7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днів</w:t>
      </w:r>
      <w:r w:rsidRPr="003308D4">
        <w:rPr>
          <w:rFonts w:ascii="Times New Roman" w:hAnsi="Times New Roman" w:cs="Times New Roman"/>
          <w:spacing w:val="-8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з</w:t>
      </w:r>
      <w:r w:rsidRPr="003308D4">
        <w:rPr>
          <w:rFonts w:ascii="Times New Roman" w:hAnsi="Times New Roman" w:cs="Times New Roman"/>
          <w:spacing w:val="-8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моменту</w:t>
      </w:r>
      <w:r w:rsidRPr="003308D4">
        <w:rPr>
          <w:rFonts w:ascii="Times New Roman" w:hAnsi="Times New Roman" w:cs="Times New Roman"/>
          <w:spacing w:val="-8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 xml:space="preserve">офіційного </w:t>
      </w:r>
      <w:r w:rsidRPr="003308D4">
        <w:rPr>
          <w:rFonts w:ascii="Times New Roman" w:hAnsi="Times New Roman" w:cs="Times New Roman"/>
          <w:w w:val="115"/>
        </w:rPr>
        <w:t xml:space="preserve">опублікування цього оголошення (зазначається у назві оголошення) та надання громадськості доступу до звіту з оцінки впливу на довкілля та іншої додаткової </w:t>
      </w:r>
      <w:r w:rsidRPr="003308D4">
        <w:rPr>
          <w:rFonts w:ascii="Times New Roman" w:hAnsi="Times New Roman" w:cs="Times New Roman"/>
          <w:w w:val="110"/>
        </w:rPr>
        <w:t>інформації</w:t>
      </w:r>
      <w:r w:rsidRPr="003308D4">
        <w:rPr>
          <w:rFonts w:ascii="Times New Roman" w:hAnsi="Times New Roman" w:cs="Times New Roman"/>
          <w:w w:val="110"/>
        </w:rPr>
        <w:t>,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визначеної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суб’єктом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господарювання,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що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передається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для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видачі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висновку</w:t>
      </w:r>
      <w:r w:rsidRPr="003308D4">
        <w:rPr>
          <w:rFonts w:ascii="Times New Roman" w:hAnsi="Times New Roman" w:cs="Times New Roman"/>
          <w:spacing w:val="-1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 xml:space="preserve">з </w:t>
      </w:r>
      <w:r w:rsidRPr="003308D4">
        <w:rPr>
          <w:rFonts w:ascii="Times New Roman" w:hAnsi="Times New Roman" w:cs="Times New Roman"/>
          <w:w w:val="115"/>
        </w:rPr>
        <w:t>оцінки</w:t>
      </w:r>
      <w:r w:rsidRPr="003308D4">
        <w:rPr>
          <w:rFonts w:ascii="Times New Roman" w:hAnsi="Times New Roman" w:cs="Times New Roman"/>
          <w:spacing w:val="-17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впливу</w:t>
      </w:r>
      <w:r w:rsidRPr="003308D4">
        <w:rPr>
          <w:rFonts w:ascii="Times New Roman" w:hAnsi="Times New Roman" w:cs="Times New Roman"/>
          <w:spacing w:val="-17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на</w:t>
      </w:r>
      <w:r w:rsidRPr="003308D4">
        <w:rPr>
          <w:rFonts w:ascii="Times New Roman" w:hAnsi="Times New Roman" w:cs="Times New Roman"/>
          <w:spacing w:val="-16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довкілля.</w:t>
      </w:r>
    </w:p>
    <w:p w:rsidR="00436FE9" w:rsidRPr="003308D4" w:rsidRDefault="00A30839">
      <w:pPr>
        <w:pStyle w:val="a3"/>
        <w:spacing w:before="241" w:line="316" w:lineRule="auto"/>
        <w:ind w:left="117" w:right="117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</w:rPr>
        <w:t>Протягом</w:t>
      </w:r>
      <w:r w:rsidRPr="003308D4">
        <w:rPr>
          <w:rFonts w:ascii="Times New Roman" w:hAnsi="Times New Roman" w:cs="Times New Roman"/>
          <w:spacing w:val="-17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усього</w:t>
      </w:r>
      <w:r w:rsidRPr="003308D4">
        <w:rPr>
          <w:rFonts w:ascii="Times New Roman" w:hAnsi="Times New Roman" w:cs="Times New Roman"/>
          <w:spacing w:val="-15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 xml:space="preserve">строку громадського обговорення громадськість має право подавати </w:t>
      </w:r>
      <w:r w:rsidRPr="003308D4">
        <w:rPr>
          <w:rFonts w:ascii="Times New Roman" w:hAnsi="Times New Roman" w:cs="Times New Roman"/>
          <w:spacing w:val="-2"/>
          <w:w w:val="115"/>
        </w:rPr>
        <w:t>будь-які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зауваження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або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пропозиції,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які,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на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її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думку,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стосуються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планованої</w:t>
      </w:r>
      <w:r w:rsidRPr="003308D4">
        <w:rPr>
          <w:rFonts w:ascii="Times New Roman" w:hAnsi="Times New Roman" w:cs="Times New Roman"/>
          <w:spacing w:val="-5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 xml:space="preserve">діяльності, </w:t>
      </w:r>
      <w:r w:rsidRPr="003308D4">
        <w:rPr>
          <w:rFonts w:ascii="Times New Roman" w:hAnsi="Times New Roman" w:cs="Times New Roman"/>
          <w:w w:val="115"/>
        </w:rPr>
        <w:t>без необхідності їх обґрунтування. Зауваження та пропозиції можуть подаватися в письмовій формі (у тому числі в електронному вигляді) та усно під час громадських слухань із внесенням до протоколу громадських слухань. Пропозиції, нада</w:t>
      </w:r>
      <w:r w:rsidRPr="003308D4">
        <w:rPr>
          <w:rFonts w:ascii="Times New Roman" w:hAnsi="Times New Roman" w:cs="Times New Roman"/>
          <w:w w:val="115"/>
        </w:rPr>
        <w:t>ні після встановленого</w:t>
      </w:r>
      <w:r w:rsidRPr="003308D4">
        <w:rPr>
          <w:rFonts w:ascii="Times New Roman" w:hAnsi="Times New Roman" w:cs="Times New Roman"/>
          <w:spacing w:val="-11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строку,</w:t>
      </w:r>
      <w:r w:rsidRPr="003308D4">
        <w:rPr>
          <w:rFonts w:ascii="Times New Roman" w:hAnsi="Times New Roman" w:cs="Times New Roman"/>
          <w:spacing w:val="-11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не</w:t>
      </w:r>
      <w:r w:rsidRPr="003308D4">
        <w:rPr>
          <w:rFonts w:ascii="Times New Roman" w:hAnsi="Times New Roman" w:cs="Times New Roman"/>
          <w:spacing w:val="-11"/>
          <w:w w:val="115"/>
        </w:rPr>
        <w:t xml:space="preserve"> </w:t>
      </w:r>
      <w:r w:rsidRPr="003308D4">
        <w:rPr>
          <w:rFonts w:ascii="Times New Roman" w:hAnsi="Times New Roman" w:cs="Times New Roman"/>
          <w:w w:val="115"/>
        </w:rPr>
        <w:t>розглядаються.</w:t>
      </w:r>
    </w:p>
    <w:p w:rsidR="00436FE9" w:rsidRPr="003308D4" w:rsidRDefault="00A30839">
      <w:pPr>
        <w:pStyle w:val="a3"/>
        <w:spacing w:before="240" w:line="316" w:lineRule="auto"/>
        <w:ind w:left="117" w:right="12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lastRenderedPageBreak/>
        <w:t xml:space="preserve">У період воєнного стану в Україні громадські слухання проводяться у режимі </w:t>
      </w:r>
      <w:proofErr w:type="spellStart"/>
      <w:r w:rsidRPr="003308D4">
        <w:rPr>
          <w:rFonts w:ascii="Times New Roman" w:hAnsi="Times New Roman" w:cs="Times New Roman"/>
          <w:w w:val="110"/>
        </w:rPr>
        <w:t>відеоконференції</w:t>
      </w:r>
      <w:proofErr w:type="spellEnd"/>
      <w:r w:rsidRPr="003308D4">
        <w:rPr>
          <w:rFonts w:ascii="Times New Roman" w:hAnsi="Times New Roman" w:cs="Times New Roman"/>
          <w:w w:val="110"/>
        </w:rPr>
        <w:t>, про що зазначається в оголошенні про початок громадського обговорення звіту з оцінки впливу на довкілля та у звіті</w:t>
      </w:r>
      <w:r w:rsidRPr="003308D4">
        <w:rPr>
          <w:rFonts w:ascii="Times New Roman" w:hAnsi="Times New Roman" w:cs="Times New Roman"/>
          <w:w w:val="110"/>
        </w:rPr>
        <w:t xml:space="preserve"> про громадське обговорення</w:t>
      </w:r>
    </w:p>
    <w:p w:rsidR="00436FE9" w:rsidRPr="003308D4" w:rsidRDefault="00A30839">
      <w:pPr>
        <w:pStyle w:val="a3"/>
        <w:spacing w:before="240"/>
        <w:ind w:left="117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t>Громадські</w:t>
      </w:r>
      <w:r w:rsidRPr="003308D4">
        <w:rPr>
          <w:rFonts w:ascii="Times New Roman" w:hAnsi="Times New Roman" w:cs="Times New Roman"/>
          <w:spacing w:val="-4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слухання</w:t>
      </w:r>
      <w:r w:rsidRPr="003308D4">
        <w:rPr>
          <w:rFonts w:ascii="Times New Roman" w:hAnsi="Times New Roman" w:cs="Times New Roman"/>
          <w:spacing w:val="-3"/>
          <w:w w:val="11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</w:rPr>
        <w:t>відбудуться</w:t>
      </w:r>
    </w:p>
    <w:p w:rsidR="00436FE9" w:rsidRPr="003308D4" w:rsidRDefault="00A30839">
      <w:pPr>
        <w:pStyle w:val="a3"/>
        <w:spacing w:before="80"/>
        <w:ind w:left="11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  <w:u w:val="single"/>
        </w:rPr>
        <w:t>1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w w:val="115"/>
          <w:u w:val="single"/>
        </w:rPr>
        <w:t>Дата</w:t>
      </w:r>
      <w:r w:rsidRPr="003308D4">
        <w:rPr>
          <w:rFonts w:ascii="Times New Roman" w:hAnsi="Times New Roman" w:cs="Times New Roman"/>
          <w:spacing w:val="-14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w w:val="115"/>
          <w:u w:val="single"/>
        </w:rPr>
        <w:t>та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w w:val="115"/>
          <w:u w:val="single"/>
        </w:rPr>
        <w:t>час: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w w:val="115"/>
          <w:u w:val="single"/>
        </w:rPr>
        <w:t>25.09.2025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  <w:u w:val="single"/>
        </w:rPr>
        <w:t>10:00;</w:t>
      </w:r>
    </w:p>
    <w:p w:rsidR="00436FE9" w:rsidRPr="003308D4" w:rsidRDefault="00436FE9">
      <w:pPr>
        <w:pStyle w:val="a3"/>
        <w:spacing w:before="87"/>
        <w:ind w:left="117"/>
        <w:rPr>
          <w:rFonts w:ascii="Times New Roman" w:hAnsi="Times New Roman" w:cs="Times New Roman"/>
          <w:sz w:val="18"/>
        </w:rPr>
      </w:pPr>
    </w:p>
    <w:p w:rsidR="00436FE9" w:rsidRPr="003308D4" w:rsidRDefault="00A30839">
      <w:pPr>
        <w:pStyle w:val="a3"/>
        <w:spacing w:before="87"/>
        <w:ind w:left="11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7048500</wp:posOffset>
                </wp:positionH>
                <wp:positionV relativeFrom="paragraph">
                  <wp:posOffset>214381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208CD" id="Graphic 2" o:spid="_x0000_s1026" style="position:absolute;margin-left:555pt;margin-top:16.9pt;width: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" path="m,l38100,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3308D4">
        <w:rPr>
          <w:rFonts w:ascii="Times New Roman" w:hAnsi="Times New Roman" w:cs="Times New Roman"/>
          <w:spacing w:val="-2"/>
          <w:w w:val="110"/>
          <w:u w:val="single"/>
        </w:rPr>
        <w:t>Лінк</w:t>
      </w:r>
      <w:proofErr w:type="spellEnd"/>
      <w:r w:rsidRPr="003308D4">
        <w:rPr>
          <w:rFonts w:ascii="Times New Roman" w:hAnsi="Times New Roman" w:cs="Times New Roman"/>
          <w:spacing w:val="-2"/>
          <w:w w:val="110"/>
          <w:u w:val="single"/>
        </w:rPr>
        <w:t>:</w:t>
      </w:r>
      <w:r w:rsidRPr="003308D4">
        <w:rPr>
          <w:rFonts w:ascii="Times New Roman" w:hAnsi="Times New Roman" w:cs="Times New Roman"/>
          <w:spacing w:val="-9"/>
          <w:w w:val="110"/>
        </w:rPr>
        <w:t xml:space="preserve"> </w:t>
      </w:r>
      <w:r w:rsidRPr="003308D4">
        <w:rPr>
          <w:rFonts w:ascii="Times New Roman" w:hAnsi="Times New Roman" w:cs="Times New Roman"/>
          <w:color w:val="0000ED"/>
          <w:spacing w:val="-4"/>
          <w:w w:val="110"/>
          <w:u w:val="single" w:color="0000ED"/>
        </w:rPr>
        <w:t>https://us04web.zoom.us/j/78292786485?pwd=w9RDZnjqfJIOd3bVogrDh8tdEGfJYI.1</w:t>
      </w:r>
      <w:r w:rsidRPr="003308D4">
        <w:rPr>
          <w:rFonts w:ascii="Times New Roman" w:hAnsi="Times New Roman" w:cs="Times New Roman"/>
          <w:spacing w:val="-4"/>
          <w:w w:val="110"/>
        </w:rPr>
        <w:t>;</w:t>
      </w:r>
    </w:p>
    <w:p w:rsidR="00436FE9" w:rsidRPr="003308D4" w:rsidRDefault="00A30839">
      <w:pPr>
        <w:spacing w:before="101"/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w w:val="110"/>
          <w:sz w:val="16"/>
        </w:rPr>
        <w:t>(зазначити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дату,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час,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місце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адресу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проведення</w:t>
      </w:r>
      <w:r w:rsidRPr="003308D4">
        <w:rPr>
          <w:rFonts w:ascii="Times New Roman" w:hAnsi="Times New Roman" w:cs="Times New Roman"/>
          <w:spacing w:val="-8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w w:val="110"/>
          <w:sz w:val="16"/>
        </w:rPr>
        <w:t>громадських</w:t>
      </w:r>
      <w:r w:rsidRPr="003308D4">
        <w:rPr>
          <w:rFonts w:ascii="Times New Roman" w:hAnsi="Times New Roman" w:cs="Times New Roman"/>
          <w:spacing w:val="-9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слухань)</w:t>
      </w:r>
    </w:p>
    <w:p w:rsidR="00436FE9" w:rsidRPr="003308D4" w:rsidRDefault="00436FE9">
      <w:pPr>
        <w:pStyle w:val="a3"/>
        <w:spacing w:before="3"/>
        <w:rPr>
          <w:rFonts w:ascii="Times New Roman" w:hAnsi="Times New Roman" w:cs="Times New Roman"/>
          <w:sz w:val="12"/>
        </w:rPr>
      </w:pPr>
    </w:p>
    <w:p w:rsidR="00436FE9" w:rsidRPr="003308D4" w:rsidRDefault="00A30839">
      <w:pPr>
        <w:pStyle w:val="a5"/>
        <w:numPr>
          <w:ilvl w:val="0"/>
          <w:numId w:val="2"/>
        </w:numPr>
        <w:tabs>
          <w:tab w:val="left" w:pos="466"/>
        </w:tabs>
        <w:spacing w:line="316" w:lineRule="auto"/>
        <w:ind w:left="117" w:right="120" w:firstLine="0"/>
        <w:jc w:val="both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w w:val="110"/>
          <w:sz w:val="24"/>
        </w:rPr>
        <w:t>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</w:t>
      </w:r>
    </w:p>
    <w:p w:rsidR="00436FE9" w:rsidRPr="003308D4" w:rsidRDefault="00A30839">
      <w:pPr>
        <w:pStyle w:val="a3"/>
        <w:spacing w:before="240" w:line="316" w:lineRule="auto"/>
        <w:ind w:left="117" w:right="128" w:firstLine="40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  <w:u w:val="single"/>
        </w:rPr>
        <w:t>Управління екології та природних ресурсів Миколаївської обл</w:t>
      </w:r>
      <w:r w:rsidRPr="003308D4">
        <w:rPr>
          <w:rFonts w:ascii="Times New Roman" w:hAnsi="Times New Roman" w:cs="Times New Roman"/>
          <w:w w:val="115"/>
          <w:u w:val="single"/>
        </w:rPr>
        <w:t>асної державної</w:t>
      </w:r>
      <w:r w:rsidRPr="003308D4">
        <w:rPr>
          <w:rFonts w:ascii="Times New Roman" w:hAnsi="Times New Roman" w:cs="Times New Roman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адміністрації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пр.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Центральний,</w:t>
      </w:r>
      <w:r w:rsidRPr="003308D4">
        <w:rPr>
          <w:rFonts w:ascii="Times New Roman" w:hAnsi="Times New Roman" w:cs="Times New Roman"/>
          <w:spacing w:val="-12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16, м. Миколаїв, 54029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ecolog@mk.gov.ua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(0512)46-04-27</w:t>
      </w:r>
      <w:r w:rsidRPr="003308D4">
        <w:rPr>
          <w:rFonts w:ascii="Times New Roman" w:hAnsi="Times New Roman" w:cs="Times New Roman"/>
          <w:spacing w:val="-4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Начальник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відділу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оцінки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впливу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довкілля</w:t>
      </w:r>
    </w:p>
    <w:p w:rsidR="00436FE9" w:rsidRPr="003308D4" w:rsidRDefault="00436FE9">
      <w:pPr>
        <w:pStyle w:val="a3"/>
        <w:spacing w:before="72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(зазначити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найменування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органу,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місцезнаходження,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телефону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контактну</w:t>
      </w:r>
      <w:r w:rsidRPr="003308D4">
        <w:rPr>
          <w:rFonts w:ascii="Times New Roman" w:hAnsi="Times New Roman" w:cs="Times New Roman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особу)</w:t>
      </w:r>
    </w:p>
    <w:p w:rsidR="00436FE9" w:rsidRPr="003308D4" w:rsidRDefault="00436FE9">
      <w:pPr>
        <w:pStyle w:val="a3"/>
        <w:spacing w:before="43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3"/>
        <w:spacing w:line="316" w:lineRule="auto"/>
        <w:ind w:left="117" w:right="116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t>7 .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Уповноважений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центральний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орган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або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уповноважений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територіальний</w:t>
      </w:r>
      <w:r w:rsidRPr="003308D4">
        <w:rPr>
          <w:rFonts w:ascii="Times New Roman" w:hAnsi="Times New Roman" w:cs="Times New Roman"/>
          <w:spacing w:val="77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орган,</w:t>
      </w:r>
      <w:r w:rsidRPr="003308D4">
        <w:rPr>
          <w:rFonts w:ascii="Times New Roman" w:hAnsi="Times New Roman" w:cs="Times New Roman"/>
          <w:spacing w:val="78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до якого надаються зауваження і пропозиції, та строки надання зауважень і пропозицій</w:t>
      </w:r>
    </w:p>
    <w:p w:rsidR="00436FE9" w:rsidRPr="003308D4" w:rsidRDefault="00A30839">
      <w:pPr>
        <w:pStyle w:val="a3"/>
        <w:spacing w:before="240" w:line="316" w:lineRule="auto"/>
        <w:ind w:left="117" w:right="128" w:firstLine="40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5"/>
          <w:u w:val="single"/>
        </w:rPr>
        <w:t>Управління екології та природних ресурсів Миколаївської обласної державної</w:t>
      </w:r>
      <w:r w:rsidRPr="003308D4">
        <w:rPr>
          <w:rFonts w:ascii="Times New Roman" w:hAnsi="Times New Roman" w:cs="Times New Roman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адміністрації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пр.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Центральний,</w:t>
      </w:r>
      <w:r w:rsidRPr="003308D4">
        <w:rPr>
          <w:rFonts w:ascii="Times New Roman" w:hAnsi="Times New Roman" w:cs="Times New Roman"/>
          <w:spacing w:val="-12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 xml:space="preserve">16, м.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Миколаїв, 54029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ecolog@mk.gov.ua</w:t>
      </w:r>
      <w:r w:rsidRPr="003308D4">
        <w:rPr>
          <w:rFonts w:ascii="Times New Roman" w:hAnsi="Times New Roman" w:cs="Times New Roman"/>
          <w:spacing w:val="-13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(0512)46-04-27</w:t>
      </w:r>
      <w:r w:rsidRPr="003308D4">
        <w:rPr>
          <w:rFonts w:ascii="Times New Roman" w:hAnsi="Times New Roman" w:cs="Times New Roman"/>
          <w:spacing w:val="-4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Начальник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відділу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оцінки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впливу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на</w:t>
      </w:r>
      <w:r w:rsidRPr="003308D4">
        <w:rPr>
          <w:rFonts w:ascii="Times New Roman" w:hAnsi="Times New Roman" w:cs="Times New Roman"/>
          <w:spacing w:val="-9"/>
          <w:w w:val="115"/>
          <w:u w:val="single"/>
        </w:rPr>
        <w:t xml:space="preserve"> </w:t>
      </w:r>
      <w:r w:rsidRPr="003308D4">
        <w:rPr>
          <w:rFonts w:ascii="Times New Roman" w:hAnsi="Times New Roman" w:cs="Times New Roman"/>
          <w:spacing w:val="-4"/>
          <w:w w:val="115"/>
          <w:u w:val="single"/>
        </w:rPr>
        <w:t>довкілля</w:t>
      </w:r>
    </w:p>
    <w:p w:rsidR="00436FE9" w:rsidRPr="003308D4" w:rsidRDefault="00436FE9">
      <w:pPr>
        <w:pStyle w:val="a3"/>
        <w:spacing w:before="71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spacing w:before="1"/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(зазначити</w:t>
      </w:r>
      <w:r w:rsidRPr="003308D4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найменування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органу,</w:t>
      </w:r>
      <w:r w:rsidRPr="003308D4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поштову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електронну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адресу,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номер</w:t>
      </w:r>
      <w:r w:rsidRPr="003308D4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телефону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та</w:t>
      </w:r>
      <w:r w:rsidRPr="003308D4">
        <w:rPr>
          <w:rFonts w:ascii="Times New Roman" w:hAnsi="Times New Roman" w:cs="Times New Roman"/>
          <w:spacing w:val="2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контактну</w:t>
      </w:r>
      <w:r w:rsidRPr="003308D4">
        <w:rPr>
          <w:rFonts w:ascii="Times New Roman" w:hAnsi="Times New Roman" w:cs="Times New Roman"/>
          <w:spacing w:val="3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особу)</w:t>
      </w:r>
    </w:p>
    <w:p w:rsidR="00436FE9" w:rsidRPr="003308D4" w:rsidRDefault="00436FE9">
      <w:pPr>
        <w:pStyle w:val="a3"/>
        <w:spacing w:before="42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3"/>
        <w:tabs>
          <w:tab w:val="left" w:pos="2275"/>
          <w:tab w:val="left" w:pos="3885"/>
          <w:tab w:val="left" w:pos="5851"/>
          <w:tab w:val="left" w:pos="7310"/>
          <w:tab w:val="left" w:pos="8400"/>
          <w:tab w:val="left" w:pos="9526"/>
        </w:tabs>
        <w:spacing w:before="1" w:line="316" w:lineRule="auto"/>
        <w:ind w:left="117" w:right="12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spacing w:val="17"/>
          <w:w w:val="115"/>
        </w:rPr>
        <w:t xml:space="preserve">Зауваження </w:t>
      </w:r>
      <w:r w:rsidRPr="003308D4">
        <w:rPr>
          <w:rFonts w:ascii="Times New Roman" w:hAnsi="Times New Roman" w:cs="Times New Roman"/>
          <w:w w:val="115"/>
        </w:rPr>
        <w:t>і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5"/>
        </w:rPr>
        <w:t>пропозиції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5"/>
        </w:rPr>
        <w:t>приймаються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5"/>
        </w:rPr>
        <w:t>протягом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5"/>
        </w:rPr>
        <w:t>усього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2"/>
          <w:w w:val="115"/>
        </w:rPr>
        <w:t>строку</w:t>
      </w:r>
      <w:r w:rsidRPr="003308D4">
        <w:rPr>
          <w:rFonts w:ascii="Times New Roman" w:hAnsi="Times New Roman" w:cs="Times New Roman"/>
        </w:rPr>
        <w:tab/>
      </w:r>
      <w:r w:rsidRPr="003308D4">
        <w:rPr>
          <w:rFonts w:ascii="Times New Roman" w:hAnsi="Times New Roman" w:cs="Times New Roman"/>
          <w:spacing w:val="-8"/>
          <w:w w:val="115"/>
        </w:rPr>
        <w:t xml:space="preserve">громадського </w:t>
      </w:r>
      <w:r w:rsidRPr="003308D4">
        <w:rPr>
          <w:rFonts w:ascii="Times New Roman" w:hAnsi="Times New Roman" w:cs="Times New Roman"/>
          <w:spacing w:val="-2"/>
          <w:w w:val="115"/>
        </w:rPr>
        <w:t>обговорення,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зазначеного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в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абзаці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другому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пункту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5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цього</w:t>
      </w:r>
      <w:r w:rsidRPr="003308D4">
        <w:rPr>
          <w:rFonts w:ascii="Times New Roman" w:hAnsi="Times New Roman" w:cs="Times New Roman"/>
          <w:spacing w:val="-13"/>
          <w:w w:val="115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5"/>
        </w:rPr>
        <w:t>оголошення.</w:t>
      </w:r>
    </w:p>
    <w:p w:rsidR="00436FE9" w:rsidRPr="003308D4" w:rsidRDefault="00A30839">
      <w:pPr>
        <w:pStyle w:val="a5"/>
        <w:numPr>
          <w:ilvl w:val="0"/>
          <w:numId w:val="1"/>
        </w:numPr>
        <w:tabs>
          <w:tab w:val="left" w:pos="406"/>
        </w:tabs>
        <w:spacing w:before="240"/>
        <w:ind w:left="406" w:hanging="289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spacing w:val="-2"/>
          <w:w w:val="110"/>
          <w:sz w:val="24"/>
        </w:rPr>
        <w:t>Наявна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екологічна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інформація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щодо</w:t>
      </w:r>
      <w:r w:rsidRPr="003308D4">
        <w:rPr>
          <w:rFonts w:ascii="Times New Roman" w:hAnsi="Times New Roman" w:cs="Times New Roman"/>
          <w:spacing w:val="-3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планованої</w:t>
      </w:r>
      <w:r w:rsidRPr="003308D4">
        <w:rPr>
          <w:rFonts w:ascii="Times New Roman" w:hAnsi="Times New Roman" w:cs="Times New Roman"/>
          <w:spacing w:val="-4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24"/>
        </w:rPr>
        <w:t>діяльності</w:t>
      </w:r>
    </w:p>
    <w:p w:rsidR="00436FE9" w:rsidRPr="003308D4" w:rsidRDefault="00436FE9">
      <w:pPr>
        <w:pStyle w:val="a3"/>
        <w:spacing w:before="54"/>
        <w:rPr>
          <w:rFonts w:ascii="Times New Roman" w:hAnsi="Times New Roman" w:cs="Times New Roman"/>
          <w:sz w:val="14"/>
        </w:rPr>
      </w:pPr>
    </w:p>
    <w:p w:rsidR="00436FE9" w:rsidRPr="003308D4" w:rsidRDefault="00A30839">
      <w:pPr>
        <w:pStyle w:val="a3"/>
        <w:ind w:left="117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</w:rPr>
        <w:t>Звіт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з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оцінки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впливу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на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довкілля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планованої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діяльності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на</w:t>
      </w:r>
      <w:r w:rsidRPr="003308D4">
        <w:rPr>
          <w:rFonts w:ascii="Times New Roman" w:hAnsi="Times New Roman" w:cs="Times New Roman"/>
          <w:spacing w:val="-1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>369</w:t>
      </w:r>
      <w:r w:rsidRPr="003308D4">
        <w:rPr>
          <w:rFonts w:ascii="Times New Roman" w:hAnsi="Times New Roman" w:cs="Times New Roman"/>
          <w:spacing w:val="-8"/>
          <w:w w:val="110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</w:rPr>
        <w:t>аркушах.</w:t>
      </w:r>
    </w:p>
    <w:p w:rsidR="00436FE9" w:rsidRPr="003308D4" w:rsidRDefault="00436FE9" w:rsidP="003308D4">
      <w:pPr>
        <w:pStyle w:val="a3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ind w:left="517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158944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7341D" id="Graphic 3" o:spid="_x0000_s1026" style="position:absolute;margin-left:40pt;margin-top:12.5pt;width: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" path="m,l38100,e" filled="f" strokeweight="1pt">
                <v:path arrowok="t"/>
                <w10:wrap anchorx="page"/>
              </v:shape>
            </w:pict>
          </mc:Fallback>
        </mc:AlternateContent>
      </w:r>
      <w:r w:rsidRPr="003308D4">
        <w:rPr>
          <w:rFonts w:ascii="Times New Roman" w:hAnsi="Times New Roman" w:cs="Times New Roman"/>
          <w:spacing w:val="-10"/>
          <w:sz w:val="24"/>
        </w:rPr>
        <w:t>-</w:t>
      </w:r>
    </w:p>
    <w:p w:rsidR="00436FE9" w:rsidRPr="003308D4" w:rsidRDefault="00436FE9">
      <w:pPr>
        <w:pStyle w:val="a3"/>
        <w:spacing w:before="159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(зазначити усі інші матеріали, надані на розгляд громадськості)</w:t>
      </w:r>
    </w:p>
    <w:p w:rsidR="00436FE9" w:rsidRPr="003308D4" w:rsidRDefault="00436FE9">
      <w:pPr>
        <w:pStyle w:val="a3"/>
        <w:spacing w:before="43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ind w:left="517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noProof/>
          <w:sz w:val="24"/>
          <w:lang w:val="ru-RU"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158889</wp:posOffset>
                </wp:positionV>
                <wp:extent cx="381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0970F" id="Graphic 4" o:spid="_x0000_s1026" style="position:absolute;margin-left:40pt;margin-top:12.5pt;width: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" path="m,l38100,e" filled="f" strokeweight="1pt">
                <v:path arrowok="t"/>
                <w10:wrap anchorx="page"/>
              </v:shape>
            </w:pict>
          </mc:Fallback>
        </mc:AlternateContent>
      </w:r>
      <w:r w:rsidRPr="003308D4">
        <w:rPr>
          <w:rFonts w:ascii="Times New Roman" w:hAnsi="Times New Roman" w:cs="Times New Roman"/>
          <w:spacing w:val="-10"/>
          <w:sz w:val="24"/>
        </w:rPr>
        <w:t>-</w:t>
      </w:r>
    </w:p>
    <w:p w:rsidR="00436FE9" w:rsidRPr="003308D4" w:rsidRDefault="00436FE9">
      <w:pPr>
        <w:pStyle w:val="a3"/>
        <w:spacing w:before="159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jc w:val="center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>(зазначити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іншу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екологічну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інформацію,</w:t>
      </w:r>
      <w:r w:rsidRPr="003308D4">
        <w:rPr>
          <w:rFonts w:ascii="Times New Roman" w:hAnsi="Times New Roman" w:cs="Times New Roman"/>
          <w:spacing w:val="-5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що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стосується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планованої</w:t>
      </w:r>
      <w:r w:rsidRPr="003308D4">
        <w:rPr>
          <w:rFonts w:ascii="Times New Roman" w:hAnsi="Times New Roman" w:cs="Times New Roman"/>
          <w:spacing w:val="-6"/>
          <w:w w:val="110"/>
          <w:sz w:val="16"/>
        </w:rPr>
        <w:t xml:space="preserve"> </w:t>
      </w:r>
      <w:r w:rsidRPr="003308D4">
        <w:rPr>
          <w:rFonts w:ascii="Times New Roman" w:hAnsi="Times New Roman" w:cs="Times New Roman"/>
          <w:spacing w:val="-2"/>
          <w:w w:val="110"/>
          <w:sz w:val="16"/>
        </w:rPr>
        <w:t>діяльності)</w:t>
      </w:r>
    </w:p>
    <w:p w:rsidR="00436FE9" w:rsidRPr="003308D4" w:rsidRDefault="00436FE9">
      <w:pPr>
        <w:pStyle w:val="a3"/>
        <w:spacing w:before="43"/>
        <w:rPr>
          <w:rFonts w:ascii="Times New Roman" w:hAnsi="Times New Roman" w:cs="Times New Roman"/>
          <w:sz w:val="16"/>
        </w:rPr>
      </w:pPr>
    </w:p>
    <w:p w:rsidR="00436FE9" w:rsidRPr="003308D4" w:rsidRDefault="00A30839">
      <w:pPr>
        <w:pStyle w:val="a5"/>
        <w:numPr>
          <w:ilvl w:val="0"/>
          <w:numId w:val="1"/>
        </w:numPr>
        <w:tabs>
          <w:tab w:val="left" w:pos="466"/>
        </w:tabs>
        <w:spacing w:line="316" w:lineRule="auto"/>
        <w:ind w:left="117" w:right="130" w:firstLine="0"/>
        <w:jc w:val="both"/>
        <w:rPr>
          <w:rFonts w:ascii="Times New Roman" w:hAnsi="Times New Roman" w:cs="Times New Roman"/>
          <w:sz w:val="24"/>
        </w:rPr>
      </w:pPr>
      <w:r w:rsidRPr="003308D4">
        <w:rPr>
          <w:rFonts w:ascii="Times New Roman" w:hAnsi="Times New Roman" w:cs="Times New Roman"/>
          <w:w w:val="115"/>
          <w:sz w:val="24"/>
        </w:rPr>
        <w:t xml:space="preserve">Місце (місця) розміщення звіту з оцінки впливу на довкілля та іншої додаткової </w:t>
      </w:r>
      <w:r w:rsidRPr="003308D4">
        <w:rPr>
          <w:rFonts w:ascii="Times New Roman" w:hAnsi="Times New Roman" w:cs="Times New Roman"/>
          <w:w w:val="110"/>
          <w:sz w:val="24"/>
        </w:rPr>
        <w:t>інформації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(відмінне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від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приміщ</w:t>
      </w:r>
      <w:r w:rsidRPr="003308D4">
        <w:rPr>
          <w:rFonts w:ascii="Times New Roman" w:hAnsi="Times New Roman" w:cs="Times New Roman"/>
          <w:w w:val="110"/>
          <w:sz w:val="24"/>
        </w:rPr>
        <w:t>ення,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зазначеного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у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пункті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6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цього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оголошення),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>а</w:t>
      </w:r>
      <w:r w:rsidRPr="003308D4">
        <w:rPr>
          <w:rFonts w:ascii="Times New Roman" w:hAnsi="Times New Roman" w:cs="Times New Roman"/>
          <w:spacing w:val="-5"/>
          <w:w w:val="110"/>
          <w:sz w:val="24"/>
        </w:rPr>
        <w:t xml:space="preserve"> </w:t>
      </w:r>
      <w:r w:rsidRPr="003308D4">
        <w:rPr>
          <w:rFonts w:ascii="Times New Roman" w:hAnsi="Times New Roman" w:cs="Times New Roman"/>
          <w:w w:val="110"/>
          <w:sz w:val="24"/>
        </w:rPr>
        <w:t xml:space="preserve">також </w:t>
      </w:r>
      <w:r w:rsidRPr="003308D4">
        <w:rPr>
          <w:rFonts w:ascii="Times New Roman" w:hAnsi="Times New Roman" w:cs="Times New Roman"/>
          <w:w w:val="115"/>
          <w:sz w:val="24"/>
        </w:rPr>
        <w:t>час,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з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якого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громадськість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може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ознайомитися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з</w:t>
      </w:r>
      <w:r w:rsidRPr="003308D4">
        <w:rPr>
          <w:rFonts w:ascii="Times New Roman" w:hAnsi="Times New Roman" w:cs="Times New Roman"/>
          <w:spacing w:val="-16"/>
          <w:w w:val="115"/>
          <w:sz w:val="24"/>
        </w:rPr>
        <w:t xml:space="preserve"> </w:t>
      </w:r>
      <w:r w:rsidRPr="003308D4">
        <w:rPr>
          <w:rFonts w:ascii="Times New Roman" w:hAnsi="Times New Roman" w:cs="Times New Roman"/>
          <w:w w:val="115"/>
          <w:sz w:val="24"/>
        </w:rPr>
        <w:t>ними</w:t>
      </w:r>
    </w:p>
    <w:p w:rsidR="00436FE9" w:rsidRPr="003308D4" w:rsidRDefault="00A30839">
      <w:pPr>
        <w:pStyle w:val="a3"/>
        <w:spacing w:before="240" w:line="316" w:lineRule="auto"/>
        <w:ind w:left="117" w:right="115" w:firstLine="400"/>
        <w:jc w:val="both"/>
        <w:rPr>
          <w:rFonts w:ascii="Times New Roman" w:hAnsi="Times New Roman" w:cs="Times New Roman"/>
        </w:rPr>
      </w:pPr>
      <w:r w:rsidRPr="003308D4">
        <w:rPr>
          <w:rFonts w:ascii="Times New Roman" w:hAnsi="Times New Roman" w:cs="Times New Roman"/>
          <w:w w:val="110"/>
          <w:u w:val="single"/>
        </w:rPr>
        <w:t xml:space="preserve">Адміністрація Заводського району Миколаївської міської ради, 54020, </w:t>
      </w:r>
      <w:proofErr w:type="spellStart"/>
      <w:r w:rsidRPr="003308D4">
        <w:rPr>
          <w:rFonts w:ascii="Times New Roman" w:hAnsi="Times New Roman" w:cs="Times New Roman"/>
          <w:w w:val="110"/>
          <w:u w:val="single"/>
        </w:rPr>
        <w:t>м.Миколаїв</w:t>
      </w:r>
      <w:proofErr w:type="spellEnd"/>
      <w:r w:rsidRPr="003308D4">
        <w:rPr>
          <w:rFonts w:ascii="Times New Roman" w:hAnsi="Times New Roman" w:cs="Times New Roman"/>
          <w:w w:val="110"/>
          <w:u w:val="single"/>
        </w:rPr>
        <w:t>,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="00233E18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lastRenderedPageBreak/>
        <w:t>вул.</w:t>
      </w:r>
      <w:r w:rsidR="00233E18">
        <w:rPr>
          <w:rFonts w:ascii="Times New Roman" w:hAnsi="Times New Roman" w:cs="Times New Roman"/>
          <w:w w:val="110"/>
          <w:u w:val="single"/>
        </w:rPr>
        <w:t> </w:t>
      </w:r>
      <w:r w:rsidRPr="003308D4">
        <w:rPr>
          <w:rFonts w:ascii="Times New Roman" w:hAnsi="Times New Roman" w:cs="Times New Roman"/>
          <w:w w:val="110"/>
          <w:u w:val="single"/>
        </w:rPr>
        <w:t>Погранична, будинок, 9 . 08.09.2025. Контактна особа: Перший</w:t>
      </w:r>
      <w:r w:rsidRPr="003308D4">
        <w:rPr>
          <w:rFonts w:ascii="Times New Roman" w:hAnsi="Times New Roman" w:cs="Times New Roman"/>
          <w:w w:val="110"/>
          <w:u w:val="single"/>
        </w:rPr>
        <w:t xml:space="preserve"> заступник голови</w:t>
      </w:r>
      <w:r w:rsidRPr="003308D4">
        <w:rPr>
          <w:rFonts w:ascii="Times New Roman" w:hAnsi="Times New Roman" w:cs="Times New Roman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  <w:u w:val="single"/>
        </w:rPr>
        <w:t xml:space="preserve">адміністрації </w:t>
      </w:r>
      <w:proofErr w:type="spellStart"/>
      <w:r w:rsidRPr="003308D4">
        <w:rPr>
          <w:rFonts w:ascii="Times New Roman" w:hAnsi="Times New Roman" w:cs="Times New Roman"/>
          <w:w w:val="110"/>
          <w:u w:val="single"/>
        </w:rPr>
        <w:t>Яковина</w:t>
      </w:r>
      <w:proofErr w:type="spellEnd"/>
      <w:r w:rsidRPr="003308D4">
        <w:rPr>
          <w:rFonts w:ascii="Times New Roman" w:hAnsi="Times New Roman" w:cs="Times New Roman"/>
          <w:w w:val="110"/>
          <w:u w:val="single"/>
        </w:rPr>
        <w:t xml:space="preserve"> Анатолій Володимирович номер телефону: (0512)47-34-69</w:t>
      </w:r>
    </w:p>
    <w:p w:rsidR="00436FE9" w:rsidRPr="003308D4" w:rsidRDefault="00436FE9">
      <w:pPr>
        <w:pStyle w:val="a3"/>
        <w:spacing w:before="71"/>
        <w:rPr>
          <w:rFonts w:ascii="Times New Roman" w:hAnsi="Times New Roman" w:cs="Times New Roman"/>
          <w:sz w:val="16"/>
        </w:rPr>
      </w:pPr>
    </w:p>
    <w:p w:rsidR="00436FE9" w:rsidRPr="003308D4" w:rsidRDefault="00A30839" w:rsidP="003308D4">
      <w:pPr>
        <w:spacing w:before="1"/>
        <w:ind w:left="4970" w:right="116" w:hanging="4765"/>
        <w:rPr>
          <w:rFonts w:ascii="Times New Roman" w:hAnsi="Times New Roman" w:cs="Times New Roman"/>
          <w:sz w:val="16"/>
        </w:rPr>
      </w:pPr>
      <w:r w:rsidRPr="003308D4">
        <w:rPr>
          <w:rFonts w:ascii="Times New Roman" w:hAnsi="Times New Roman" w:cs="Times New Roman"/>
          <w:spacing w:val="-2"/>
          <w:w w:val="110"/>
          <w:sz w:val="16"/>
        </w:rPr>
        <w:t xml:space="preserve">(найменування підприємства, установи, організації, місцезнаходження, дата, з якої громадськість може ознайомитися з документами, </w:t>
      </w:r>
      <w:r w:rsidRPr="003308D4">
        <w:rPr>
          <w:rFonts w:ascii="Times New Roman" w:hAnsi="Times New Roman" w:cs="Times New Roman"/>
          <w:w w:val="115"/>
          <w:sz w:val="16"/>
        </w:rPr>
        <w:t>контактна</w:t>
      </w:r>
      <w:r w:rsidRPr="003308D4">
        <w:rPr>
          <w:rFonts w:ascii="Times New Roman" w:hAnsi="Times New Roman" w:cs="Times New Roman"/>
          <w:spacing w:val="-4"/>
          <w:w w:val="115"/>
          <w:sz w:val="16"/>
        </w:rPr>
        <w:t xml:space="preserve"> </w:t>
      </w:r>
      <w:r w:rsidRPr="003308D4">
        <w:rPr>
          <w:rFonts w:ascii="Times New Roman" w:hAnsi="Times New Roman" w:cs="Times New Roman"/>
          <w:w w:val="115"/>
          <w:sz w:val="16"/>
        </w:rPr>
        <w:t>особа)</w:t>
      </w:r>
    </w:p>
    <w:p w:rsidR="00436FE9" w:rsidRPr="003308D4" w:rsidRDefault="00436FE9">
      <w:pPr>
        <w:pStyle w:val="a3"/>
        <w:spacing w:before="73"/>
        <w:rPr>
          <w:rFonts w:ascii="Times New Roman" w:hAnsi="Times New Roman" w:cs="Times New Roman"/>
          <w:sz w:val="16"/>
        </w:rPr>
      </w:pPr>
    </w:p>
    <w:p w:rsidR="00436FE9" w:rsidRDefault="00A30839">
      <w:pPr>
        <w:pStyle w:val="a3"/>
        <w:spacing w:before="1" w:line="316" w:lineRule="auto"/>
        <w:ind w:left="117" w:right="116"/>
        <w:rPr>
          <w:rFonts w:ascii="Times New Roman" w:hAnsi="Times New Roman" w:cs="Times New Roman"/>
          <w:w w:val="110"/>
        </w:rPr>
      </w:pPr>
      <w:r w:rsidRPr="003308D4">
        <w:rPr>
          <w:rFonts w:ascii="Times New Roman" w:hAnsi="Times New Roman" w:cs="Times New Roman"/>
          <w:w w:val="110"/>
        </w:rPr>
        <w:t>{Додаток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3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із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змінами,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внесеними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згідно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з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Постановами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КМ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05"/>
        </w:rPr>
        <w:t xml:space="preserve">№ </w:t>
      </w:r>
      <w:r w:rsidRPr="003308D4">
        <w:rPr>
          <w:rFonts w:ascii="Times New Roman" w:hAnsi="Times New Roman" w:cs="Times New Roman"/>
          <w:w w:val="110"/>
        </w:rPr>
        <w:t>824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від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10"/>
        </w:rPr>
        <w:t>14.09.2020,</w:t>
      </w:r>
      <w:r w:rsidRPr="003308D4">
        <w:rPr>
          <w:rFonts w:ascii="Times New Roman" w:hAnsi="Times New Roman" w:cs="Times New Roman"/>
          <w:spacing w:val="-2"/>
          <w:w w:val="110"/>
        </w:rPr>
        <w:t xml:space="preserve"> </w:t>
      </w:r>
      <w:r w:rsidRPr="003308D4">
        <w:rPr>
          <w:rFonts w:ascii="Times New Roman" w:hAnsi="Times New Roman" w:cs="Times New Roman"/>
          <w:w w:val="105"/>
        </w:rPr>
        <w:t xml:space="preserve">№ </w:t>
      </w:r>
      <w:r w:rsidRPr="003308D4">
        <w:rPr>
          <w:rFonts w:ascii="Times New Roman" w:hAnsi="Times New Roman" w:cs="Times New Roman"/>
          <w:w w:val="110"/>
        </w:rPr>
        <w:t>967 від 08.09.2023}</w:t>
      </w:r>
    </w:p>
    <w:p w:rsidR="003308D4" w:rsidRPr="003308D4" w:rsidRDefault="003308D4" w:rsidP="003308D4">
      <w:pPr>
        <w:pStyle w:val="a3"/>
        <w:spacing w:before="6"/>
        <w:rPr>
          <w:rFonts w:ascii="Times New Roman" w:hAnsi="Times New Roman" w:cs="Times New Roman"/>
          <w:sz w:val="17"/>
        </w:rPr>
      </w:pPr>
    </w:p>
    <w:sectPr w:rsidR="003308D4" w:rsidRPr="003308D4">
      <w:pgSz w:w="11900" w:h="16840"/>
      <w:pgMar w:top="19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539"/>
    <w:multiLevelType w:val="hybridMultilevel"/>
    <w:tmpl w:val="49D0FEB4"/>
    <w:lvl w:ilvl="0" w:tplc="EE387AA6">
      <w:start w:val="1"/>
      <w:numFmt w:val="decimal"/>
      <w:lvlText w:val="%1."/>
      <w:lvlJc w:val="left"/>
      <w:pPr>
        <w:ind w:left="407" w:hanging="291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-5"/>
        <w:w w:val="117"/>
        <w:sz w:val="24"/>
        <w:szCs w:val="24"/>
        <w:lang w:val="uk-UA" w:eastAsia="en-US" w:bidi="ar-SA"/>
      </w:rPr>
    </w:lvl>
    <w:lvl w:ilvl="1" w:tplc="A1A4AE04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4B741E3C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2FD2DE2C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D98AFD6A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78D6266A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28AA8198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2A02E1B4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344CC808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abstractNum w:abstractNumId="1" w15:restartNumberingAfterBreak="0">
    <w:nsid w:val="77C33864"/>
    <w:multiLevelType w:val="hybridMultilevel"/>
    <w:tmpl w:val="4E3231B0"/>
    <w:lvl w:ilvl="0" w:tplc="957AEAA8">
      <w:start w:val="8"/>
      <w:numFmt w:val="decimal"/>
      <w:lvlText w:val="%1."/>
      <w:lvlJc w:val="left"/>
      <w:pPr>
        <w:ind w:left="407" w:hanging="291"/>
        <w:jc w:val="left"/>
      </w:pPr>
      <w:rPr>
        <w:rFonts w:ascii="Times New Roman" w:eastAsia="Georgia" w:hAnsi="Times New Roman" w:cs="Times New Roman" w:hint="default"/>
        <w:b w:val="0"/>
        <w:bCs w:val="0"/>
        <w:i w:val="0"/>
        <w:iCs w:val="0"/>
        <w:spacing w:val="-5"/>
        <w:w w:val="106"/>
        <w:sz w:val="24"/>
        <w:szCs w:val="24"/>
        <w:lang w:val="uk-UA" w:eastAsia="en-US" w:bidi="ar-SA"/>
      </w:rPr>
    </w:lvl>
    <w:lvl w:ilvl="1" w:tplc="A9B04F40">
      <w:numFmt w:val="bullet"/>
      <w:lvlText w:val="•"/>
      <w:lvlJc w:val="left"/>
      <w:pPr>
        <w:ind w:left="1493" w:hanging="291"/>
      </w:pPr>
      <w:rPr>
        <w:rFonts w:hint="default"/>
        <w:lang w:val="uk-UA" w:eastAsia="en-US" w:bidi="ar-SA"/>
      </w:rPr>
    </w:lvl>
    <w:lvl w:ilvl="2" w:tplc="A6F69A4A">
      <w:numFmt w:val="bullet"/>
      <w:lvlText w:val="•"/>
      <w:lvlJc w:val="left"/>
      <w:pPr>
        <w:ind w:left="2586" w:hanging="291"/>
      </w:pPr>
      <w:rPr>
        <w:rFonts w:hint="default"/>
        <w:lang w:val="uk-UA" w:eastAsia="en-US" w:bidi="ar-SA"/>
      </w:rPr>
    </w:lvl>
    <w:lvl w:ilvl="3" w:tplc="B9044DB8">
      <w:numFmt w:val="bullet"/>
      <w:lvlText w:val="•"/>
      <w:lvlJc w:val="left"/>
      <w:pPr>
        <w:ind w:left="3680" w:hanging="291"/>
      </w:pPr>
      <w:rPr>
        <w:rFonts w:hint="default"/>
        <w:lang w:val="uk-UA" w:eastAsia="en-US" w:bidi="ar-SA"/>
      </w:rPr>
    </w:lvl>
    <w:lvl w:ilvl="4" w:tplc="FEF0D69A">
      <w:numFmt w:val="bullet"/>
      <w:lvlText w:val="•"/>
      <w:lvlJc w:val="left"/>
      <w:pPr>
        <w:ind w:left="4773" w:hanging="291"/>
      </w:pPr>
      <w:rPr>
        <w:rFonts w:hint="default"/>
        <w:lang w:val="uk-UA" w:eastAsia="en-US" w:bidi="ar-SA"/>
      </w:rPr>
    </w:lvl>
    <w:lvl w:ilvl="5" w:tplc="60E801A4">
      <w:numFmt w:val="bullet"/>
      <w:lvlText w:val="•"/>
      <w:lvlJc w:val="left"/>
      <w:pPr>
        <w:ind w:left="5867" w:hanging="291"/>
      </w:pPr>
      <w:rPr>
        <w:rFonts w:hint="default"/>
        <w:lang w:val="uk-UA" w:eastAsia="en-US" w:bidi="ar-SA"/>
      </w:rPr>
    </w:lvl>
    <w:lvl w:ilvl="6" w:tplc="4DC01046">
      <w:numFmt w:val="bullet"/>
      <w:lvlText w:val="•"/>
      <w:lvlJc w:val="left"/>
      <w:pPr>
        <w:ind w:left="6960" w:hanging="291"/>
      </w:pPr>
      <w:rPr>
        <w:rFonts w:hint="default"/>
        <w:lang w:val="uk-UA" w:eastAsia="en-US" w:bidi="ar-SA"/>
      </w:rPr>
    </w:lvl>
    <w:lvl w:ilvl="7" w:tplc="B6CE6D4C">
      <w:numFmt w:val="bullet"/>
      <w:lvlText w:val="•"/>
      <w:lvlJc w:val="left"/>
      <w:pPr>
        <w:ind w:left="8053" w:hanging="291"/>
      </w:pPr>
      <w:rPr>
        <w:rFonts w:hint="default"/>
        <w:lang w:val="uk-UA" w:eastAsia="en-US" w:bidi="ar-SA"/>
      </w:rPr>
    </w:lvl>
    <w:lvl w:ilvl="8" w:tplc="81BED5F8">
      <w:numFmt w:val="bullet"/>
      <w:lvlText w:val="•"/>
      <w:lvlJc w:val="left"/>
      <w:pPr>
        <w:ind w:left="9147" w:hanging="29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6FE9"/>
    <w:rsid w:val="00233E18"/>
    <w:rsid w:val="003308D4"/>
    <w:rsid w:val="00436FE9"/>
    <w:rsid w:val="00A3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E1EB"/>
  <w15:docId w15:val="{A10DC094-54E6-4F5E-9795-12D619D3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"/>
      <w:jc w:val="center"/>
    </w:pPr>
    <w:rPr>
      <w:rFonts w:ascii="Cambria" w:eastAsia="Cambria" w:hAnsi="Cambria" w:cs="Cambria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7" w:hanging="28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Артем Лук'янов</cp:lastModifiedBy>
  <cp:revision>5</cp:revision>
  <dcterms:created xsi:type="dcterms:W3CDTF">2025-09-15T08:17:00Z</dcterms:created>
  <dcterms:modified xsi:type="dcterms:W3CDTF">2025-09-15T08:22:00Z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Producer">
    <vt:lpwstr>Qt 5.5.1</vt:lpwstr>
  </property>
  <property fmtid="{D5CDD505-2E9C-101B-9397-08002B2CF9AE}" pid="4" name="LastSaved">
    <vt:filetime>2025-09-10T00:00:00Z</vt:filetime>
  </property>
</Properties>
</file>