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27" w:rsidRPr="00660A27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660A27" w:rsidRPr="00660A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 021:2015: (71420000-8) - послуги у сфері ландшафтної архітектури </w:t>
      </w:r>
    </w:p>
    <w:p w:rsidR="00660A27" w:rsidRDefault="00660A27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0A27">
        <w:rPr>
          <w:rFonts w:ascii="Times New Roman" w:hAnsi="Times New Roman" w:cs="Times New Roman"/>
          <w:b/>
          <w:sz w:val="24"/>
          <w:szCs w:val="24"/>
          <w:lang w:val="uk-UA"/>
        </w:rPr>
        <w:t>(утримання гідрологічної пам’ятки природи місцевого значення «Турецький фонтан», розташованої в м. Миколаєві)</w:t>
      </w:r>
    </w:p>
    <w:p w:rsidR="00660A27" w:rsidRDefault="00660A27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pPr w:leftFromText="180" w:rightFromText="180" w:vertAnchor="text" w:horzAnchor="margin" w:tblpY="103"/>
        <w:tblW w:w="93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253"/>
        <w:gridCol w:w="1276"/>
        <w:gridCol w:w="1559"/>
        <w:gridCol w:w="1701"/>
      </w:tblGrid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Найменування </w:t>
            </w:r>
          </w:p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b/>
                <w:lang w:val="uk-UA"/>
              </w:rPr>
              <w:t>робіт та послуг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b/>
                <w:lang w:val="uk-UA"/>
              </w:rPr>
              <w:t>Кількість</w:t>
            </w:r>
          </w:p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b/>
                <w:lang w:val="uk-UA"/>
              </w:rPr>
              <w:t>за один раз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b/>
                <w:lang w:val="uk-UA"/>
              </w:rPr>
              <w:t>Кратність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3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b/>
                <w:lang w:val="uk-UA"/>
              </w:rPr>
              <w:t>Утримання фонтану: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A27" w:rsidRPr="00660A27" w:rsidRDefault="00660A27" w:rsidP="00660A2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Миття раковин фонтану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100м2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0,0625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156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A27" w:rsidRPr="00660A27" w:rsidRDefault="00660A27" w:rsidP="00660A2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Догляд за парапетними плитами чаш фонтану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156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A27" w:rsidRPr="00660A27" w:rsidRDefault="00660A27" w:rsidP="00660A2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Очищення дна фонтана від сміття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м3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0,32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156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A27" w:rsidRPr="00660A27" w:rsidRDefault="00660A27" w:rsidP="00660A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Підмітання доріжок та сходів від сміття та бруду з навантаженням та  вивезення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147,5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208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A27" w:rsidRPr="00660A27" w:rsidRDefault="00660A27" w:rsidP="00660A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Очищення доріжок та сходів  від снігу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147,53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A27" w:rsidRPr="00660A27" w:rsidRDefault="00660A27" w:rsidP="00660A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Посипання  доріжок та сходів в період ожеледиці з вартістю піщаної суміші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147,53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A27" w:rsidRPr="00660A27" w:rsidRDefault="00660A27" w:rsidP="00660A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Посів газону з вартістю насіння полив згідно норм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20,1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A27" w:rsidRPr="00660A27" w:rsidRDefault="00660A27" w:rsidP="00660A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Полив  газону згідно норм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20,1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b/>
                <w:lang w:val="uk-UA"/>
              </w:rPr>
              <w:t>Догляд за квітами у вазах: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Заміна ґрунту  у вазах під квіти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Керамзит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60A27">
              <w:rPr>
                <w:rFonts w:ascii="Times New Roman" w:eastAsia="Times New Roman" w:hAnsi="Times New Roman" w:cs="Times New Roman"/>
                <w:lang w:val="uk-UA"/>
              </w:rPr>
              <w:t>Штиковка</w:t>
            </w:r>
            <w:proofErr w:type="spellEnd"/>
            <w:r w:rsidRPr="00660A27">
              <w:rPr>
                <w:rFonts w:ascii="Times New Roman" w:eastAsia="Times New Roman" w:hAnsi="Times New Roman" w:cs="Times New Roman"/>
                <w:lang w:val="uk-UA"/>
              </w:rPr>
              <w:t xml:space="preserve"> ґрунту у вазах під квіти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13,19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Планування ґрунту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13,19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Посадка  весняних квітів у вази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Квіти ампельні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 xml:space="preserve">Полив квітів згідно норм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13,19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84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13,19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</w:tr>
      <w:tr w:rsidR="00660A27" w:rsidRPr="00660A27" w:rsidTr="00660A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Викопування квітів з навантаженням та вивезенням зеленої маси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27" w:rsidRPr="00660A27" w:rsidRDefault="00660A27" w:rsidP="00660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A27" w:rsidRPr="00660A27" w:rsidRDefault="00660A27" w:rsidP="00660A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0A2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</w:tbl>
    <w:p w:rsidR="00660A27" w:rsidRPr="00660A27" w:rsidRDefault="00660A27" w:rsidP="00660A27">
      <w:pPr>
        <w:jc w:val="center"/>
        <w:rPr>
          <w:sz w:val="20"/>
          <w:szCs w:val="20"/>
          <w:u w:val="single"/>
          <w:lang w:val="uk-UA"/>
        </w:rPr>
      </w:pPr>
    </w:p>
    <w:p w:rsidR="00660A27" w:rsidRPr="00660A27" w:rsidRDefault="00660A27" w:rsidP="00660A2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660A27" w:rsidRPr="00660A27" w:rsidRDefault="00660A27" w:rsidP="00660A2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 w:rsidRPr="00660A2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* Послуги будуть надаватись згідно затверджених графіків з санітарного очищення об'єкту, також за дорученням Замовника за результатами проведеної процедури закупівлі.</w:t>
      </w:r>
    </w:p>
    <w:p w:rsidR="00660A27" w:rsidRPr="00660A27" w:rsidRDefault="00660A27" w:rsidP="00660A2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 w:rsidRPr="00660A2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660A27" w:rsidRPr="00660A27" w:rsidRDefault="00660A27" w:rsidP="00660A2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 w:rsidRPr="00660A2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Розсада квітів повинна буди здоровою не пошкодженою шкідниками або ураженою хворобами</w:t>
      </w:r>
    </w:p>
    <w:p w:rsidR="00E85D45" w:rsidRDefault="00E85D4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660A27" w:rsidRDefault="00660A27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660A27" w:rsidRDefault="00660A27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Розрахунок очікуваної вартості проводився на підставі фактичних витрат на утримання гідрологічної пам’ятки у 2020 році з урахуванням збільшення мінімальної заробітної плати (на 15%), підвищення вартості води (25%), підвищення вартості електроенергії.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</w:t>
      </w:r>
    </w:p>
    <w:sectPr w:rsidR="0066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58139E"/>
    <w:rsid w:val="00660A27"/>
    <w:rsid w:val="0074561B"/>
    <w:rsid w:val="00994C8D"/>
    <w:rsid w:val="00A47A05"/>
    <w:rsid w:val="00B23DF8"/>
    <w:rsid w:val="00BB322F"/>
    <w:rsid w:val="00C409FD"/>
    <w:rsid w:val="00E44690"/>
    <w:rsid w:val="00E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2021-02-03T13:37:00Z</dcterms:created>
  <dcterms:modified xsi:type="dcterms:W3CDTF">2021-02-03T13:37:00Z</dcterms:modified>
</cp:coreProperties>
</file>