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6B" w:rsidRDefault="00B32A6B" w:rsidP="003A79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A6B" w:rsidRDefault="00B32A6B" w:rsidP="003A79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A6B" w:rsidRPr="00B32A6B" w:rsidRDefault="00B32A6B" w:rsidP="00B32A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ІНФОРМАЦІЯ ПРО НЕОБХІДНІ ТЕХНІЧНІ, ЯКІСНІ ТА КІЛЬКІСНІ ХАРАКТЕРИСТИКИ ЗАКУПІВЛІ ЗА ПРЕДМЕТОМ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: «</w:t>
      </w:r>
      <w:r w:rsidRPr="00B32A6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«Реконструкція перехрестя по вул. Генерала Карпенка та вул. Крилова в м. Миколаєві» Коригування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 w:rsidRPr="00B32A6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(ДК 021:2015: (45450000-6) – інші завершальні будівельні роботи)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».</w:t>
      </w:r>
    </w:p>
    <w:p w:rsidR="00B32A6B" w:rsidRDefault="00B32A6B" w:rsidP="003A79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55D8" w:rsidRDefault="007A242C" w:rsidP="003A79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визначена на підставі зведеного кошторисного розрахунку, що міститься у складі проектно-кошторисної документації. До зведеного кошторисного розрахунку включені всі витрати за об’єктом,  а саме: будівельні роботи, устаткування, кошти на покриття адміністративних витрат тощо.      </w:t>
      </w:r>
    </w:p>
    <w:p w:rsidR="00D312CA" w:rsidRDefault="007A242C" w:rsidP="003A79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Очікувана вартість безпосередньо формується з вартості будівельних робіт</w:t>
      </w:r>
      <w:r w:rsidR="00D312CA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адміністративних витрат </w:t>
      </w:r>
      <w:r w:rsidR="00D312CA">
        <w:rPr>
          <w:rFonts w:ascii="Times New Roman" w:hAnsi="Times New Roman" w:cs="Times New Roman"/>
          <w:sz w:val="28"/>
          <w:szCs w:val="28"/>
          <w:lang w:val="uk-UA"/>
        </w:rPr>
        <w:t>будівельної організації; податку на додану вартість;  вартість постачання устаткування за рахунок будівельної організації.</w:t>
      </w:r>
    </w:p>
    <w:p w:rsidR="00B32A6B" w:rsidRDefault="00D312CA" w:rsidP="007A242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вищевказаних складових  </w:t>
      </w:r>
      <w:r w:rsidR="003A7928">
        <w:rPr>
          <w:rFonts w:ascii="Times New Roman" w:hAnsi="Times New Roman" w:cs="Times New Roman"/>
          <w:sz w:val="28"/>
          <w:szCs w:val="28"/>
          <w:lang w:val="uk-UA"/>
        </w:rPr>
        <w:t>Замовником визначено очікувану вартість закупівлі.</w:t>
      </w:r>
    </w:p>
    <w:p w:rsidR="00B32A6B" w:rsidRPr="00B32A6B" w:rsidRDefault="003A7928" w:rsidP="00B32A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32A6B" w:rsidRPr="00B32A6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Технічне завдання </w:t>
      </w:r>
    </w:p>
    <w:p w:rsidR="00B32A6B" w:rsidRPr="00B32A6B" w:rsidRDefault="00B32A6B" w:rsidP="00B32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uk-UA"/>
        </w:rPr>
      </w:pP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5387"/>
        <w:gridCol w:w="1418"/>
        <w:gridCol w:w="1418"/>
        <w:gridCol w:w="1359"/>
        <w:gridCol w:w="59"/>
      </w:tblGrid>
      <w:tr w:rsidR="00B32A6B" w:rsidRPr="00B32A6B" w:rsidTr="00260B7D"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bCs/>
                <w:spacing w:val="-3"/>
                <w:sz w:val="20"/>
                <w:szCs w:val="20"/>
                <w:lang w:val="uk-UA" w:eastAsia="en-US"/>
              </w:rPr>
              <w:t>Експертний звіт (позитивний) від 25.11..2020 № 15-0228-20.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 xml:space="preserve">На </w:t>
            </w: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електромонтажні роботи</w:t>
            </w:r>
          </w:p>
        </w:tc>
      </w:tr>
      <w:tr w:rsidR="00B32A6B" w:rsidRPr="00B32A6B" w:rsidTr="00260B7D"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B32A6B" w:rsidRPr="00B32A6B" w:rsidTr="00260B7D"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32A6B" w:rsidRPr="00B32A6B" w:rsidTr="00260B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B32A6B" w:rsidRPr="00B32A6B" w:rsidTr="00260B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B32A6B" w:rsidRPr="00B32A6B" w:rsidTr="00260B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Розробка грунту вручну в траншеях глибиною до 2 м без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крiплень з укосами, 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71,69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пiщаної основи пiд кабель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6,35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Засипка вручну піском траншей, пазух котлованiв i 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5,45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Пiсок природний, рядовий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5,45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Засипка вручну траншей, пазух котлованiв i ям, група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59,89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Протягування у футляр гнучкої гофротруби дiаметром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49,65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Труба Копофлекс 125KF 09125 ВА KOPOS ДУ=125мм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50,1465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Кабель до 35 кВ, що прокладається у готових траншеях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без покриттiв, маса 1 м до 9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88,1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Кабелi АСБл-10 3х240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89,862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Протягування кабеля 6кВ пер.3х240 АСБл до гнучкої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труби дiаметром 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26,65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Кабелi АСБл-10 3х240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27,183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Монтаж муфти сполучної епоксидної для кабеля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напругою до 10 кВ, перерiз однiєї жили до 240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Муфта кабельна Сттп-3х (150-240)-10 зі з'єднувачами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Покривання цеглою одного кабеля, прокладеного у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траншеї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90,75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Цегла керамiчна одинарна повнотiла, розмiри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250х120х65 мм, марка М100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Покривання 1-2 кабелів, прокладених у траншеї,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сигнальною стрічкою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 xml:space="preserve"> м тр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90,75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Сигнальна стрічка 0,3/300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90,75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Розробка грунту вручну в траншеях глибиною до 2 м без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крiплень з укосами, 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3,04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пiщаної основи пiд кабель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Засипка вручну траншей, пазух котлованiв i ям, група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1,92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трубопроводiв iз полiетиленових труб, до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2-х каналiв (футляр у траншеї)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0,0676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Труба поліетиленові ПЕ ф200мм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68,276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Протягування у футляр гнучкої гофротруби дiаметром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67,6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Труба Копофлекс 125KF 09125 ВА KOPOS ДУ=125мм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68,276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B32A6B" w:rsidRPr="00B32A6B" w:rsidRDefault="00B32A6B" w:rsidP="00B32A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en-US"/>
        </w:rPr>
        <w:sectPr w:rsidR="00B32A6B" w:rsidRPr="00B32A6B" w:rsidSect="000B2414">
          <w:pgSz w:w="11904" w:h="16834"/>
          <w:pgMar w:top="850" w:right="850" w:bottom="567" w:left="1134" w:header="709" w:footer="0" w:gutter="0"/>
          <w:cols w:space="709"/>
        </w:sectPr>
      </w:pPr>
    </w:p>
    <w:tbl>
      <w:tblPr>
        <w:tblW w:w="10806" w:type="dxa"/>
        <w:jc w:val="center"/>
        <w:tblInd w:w="-3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"/>
        <w:gridCol w:w="256"/>
        <w:gridCol w:w="50"/>
        <w:gridCol w:w="8"/>
        <w:gridCol w:w="17"/>
        <w:gridCol w:w="61"/>
        <w:gridCol w:w="74"/>
        <w:gridCol w:w="357"/>
        <w:gridCol w:w="54"/>
        <w:gridCol w:w="83"/>
        <w:gridCol w:w="711"/>
        <w:gridCol w:w="76"/>
        <w:gridCol w:w="3233"/>
        <w:gridCol w:w="75"/>
        <w:gridCol w:w="517"/>
        <w:gridCol w:w="48"/>
        <w:gridCol w:w="21"/>
        <w:gridCol w:w="546"/>
        <w:gridCol w:w="44"/>
        <w:gridCol w:w="10"/>
        <w:gridCol w:w="75"/>
        <w:gridCol w:w="15"/>
        <w:gridCol w:w="63"/>
        <w:gridCol w:w="75"/>
        <w:gridCol w:w="1131"/>
        <w:gridCol w:w="41"/>
        <w:gridCol w:w="12"/>
        <w:gridCol w:w="74"/>
        <w:gridCol w:w="18"/>
        <w:gridCol w:w="62"/>
        <w:gridCol w:w="74"/>
        <w:gridCol w:w="1132"/>
        <w:gridCol w:w="38"/>
        <w:gridCol w:w="14"/>
        <w:gridCol w:w="73"/>
        <w:gridCol w:w="24"/>
        <w:gridCol w:w="55"/>
        <w:gridCol w:w="6"/>
        <w:gridCol w:w="74"/>
        <w:gridCol w:w="1121"/>
        <w:gridCol w:w="17"/>
        <w:gridCol w:w="26"/>
        <w:gridCol w:w="21"/>
        <w:gridCol w:w="19"/>
        <w:gridCol w:w="50"/>
        <w:gridCol w:w="29"/>
        <w:gridCol w:w="69"/>
        <w:gridCol w:w="22"/>
        <w:gridCol w:w="82"/>
      </w:tblGrid>
      <w:tr w:rsidR="00B32A6B" w:rsidRPr="00B32A6B" w:rsidTr="00260B7D"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1</w:t>
            </w:r>
          </w:p>
        </w:tc>
        <w:tc>
          <w:tcPr>
            <w:tcW w:w="5371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B32A6B" w:rsidRPr="00B32A6B" w:rsidTr="00260B7D"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53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Протягування кабеля 6кВ пер.3х240 АСБл до гнучкої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труби дiаметром 125 мм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33,8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53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Кабелi АСБл-10 3х120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34,476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53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Кабель до 35 кВ, що прокладається у готових траншеях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без покриттiв, маса 1 м до 9 кг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5,3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53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Кабелi АСБл-10 3х120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5,406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53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Монтаж муфти сполучної епоксидної для кабеля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напругою до 10 кВ, перерiз однiєї жили до 120 мм2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53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Муфта кабельна Сттп-3х (70-120)-10 зі з'єднувачами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31</w:t>
            </w:r>
          </w:p>
        </w:tc>
        <w:tc>
          <w:tcPr>
            <w:tcW w:w="53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Покривання цеглою одного кабеля, прокладеного у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траншеї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5,3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53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Цегла керамiчна одинарна повнотiла, розмiри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250х120х65 мм, марка М100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42,4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53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Покривання 1-2 кабелів, прокладених у траншеї,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сигнальною стрічкою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 тр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72,9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34</w:t>
            </w:r>
          </w:p>
        </w:tc>
        <w:tc>
          <w:tcPr>
            <w:tcW w:w="53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Сигнальна стрічка 0,3/300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72,9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35</w:t>
            </w:r>
          </w:p>
        </w:tc>
        <w:tc>
          <w:tcPr>
            <w:tcW w:w="53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Випробування підвищеною напругою кабеля силового,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напруга до 10 кВ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Випроб.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10188" w:type="dxa"/>
            <w:gridSpan w:val="4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jc w:val="left"/>
        </w:tblPrEx>
        <w:trPr>
          <w:gridBefore w:val="2"/>
          <w:gridAfter w:val="2"/>
          <w:wBefore w:w="309" w:type="dxa"/>
          <w:wAfter w:w="104" w:type="dxa"/>
        </w:trPr>
        <w:tc>
          <w:tcPr>
            <w:tcW w:w="14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2"/>
          <w:gridAfter w:val="9"/>
          <w:wBefore w:w="309" w:type="dxa"/>
          <w:wAfter w:w="335" w:type="dxa"/>
          <w:jc w:val="center"/>
        </w:trPr>
        <w:tc>
          <w:tcPr>
            <w:tcW w:w="10162" w:type="dxa"/>
            <w:gridSpan w:val="38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 xml:space="preserve">На </w:t>
            </w: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Навіс автопавільйона на зупинці маршрутного транспорту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2"/>
          <w:gridAfter w:val="9"/>
          <w:wBefore w:w="309" w:type="dxa"/>
          <w:wAfter w:w="335" w:type="dxa"/>
          <w:jc w:val="center"/>
        </w:trPr>
        <w:tc>
          <w:tcPr>
            <w:tcW w:w="10162" w:type="dxa"/>
            <w:gridSpan w:val="38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2"/>
          <w:gridAfter w:val="9"/>
          <w:wBefore w:w="309" w:type="dxa"/>
          <w:wAfter w:w="335" w:type="dxa"/>
          <w:jc w:val="center"/>
        </w:trPr>
        <w:tc>
          <w:tcPr>
            <w:tcW w:w="10162" w:type="dxa"/>
            <w:gridSpan w:val="38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64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каркасiв акустичних конструкцiй стiн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металевих iз дерев'яними брусками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16,88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Профiль торцевий алюмінієвий 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Гартоване скло товщиною 10 мм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17,2176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каркасiв акустичних конструкцiй покрівель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металевих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15,01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Сотовий полікарбонат товщиною 10 мм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15,01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Гвинти самонарiзнi 4,8х25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38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сигнальної із оркала на скло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0,642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 xml:space="preserve">                                       =ЛАВА=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Виготовлення гратчастих конструкцiй [стояки, опори,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ферми та iн.]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0,0178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Труби сталевi профільні 50х50х4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0,01125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Труби сталевi діаметром 32 мм, товщина стінки 4 мм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0,00712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Монтаж опорних конструкцiй для крiплення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трубопроводiв всерединi будiвель i споруд масою до 0,1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0,0178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Монтаж дрiбних металоконструкцiй вагою до 0,1 т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0,0178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Установлення елементiв лав iз брусiв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0,17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Бруси обрiзнi з хвойних порiд, довжина 3 м , ширина 50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товщина 50 мм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0,1802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Покриття дерев'яної лави лаком за 2 рази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1,2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Фарбування металевих поґрунтованих поверхонь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емаллю ПФ-115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каркасiв акустичних конструкцiй стiн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металевих iз дерев'яними брусками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31,2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Профiль торцевий алюмінієвий 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57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Гартоване скло товщиною 10 мм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31,824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каркасiв акустичних конструкцiй покрівель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металевих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30,57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Сотовий полікарбонат товщиною 10 мм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30,57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Гвинти самонарiзнi 4,8х25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77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сигнальної із оркала на скло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1,29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 xml:space="preserve">                                       =ЛАВА=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Виготовлення гратчастих конструкцiй [стояки, опори,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ферми та iн.]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т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0,02492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25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Труби сталевi профільні 50х50х4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0,01575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Труби сталевi діаметром 32 мм, товщина стінки 4 мм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0,00997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Монтаж опорних конструкцiй масою до 0,1 т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0,02492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Установлення елементiв лав iз брусiв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0,22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Бруси обрiзнi з хвойних порiд, довжина 3 м , ширина 50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товщина 50 мм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0,2332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Покриття дерев'яної лави лаком за 2 рази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1,9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31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Фарбування металевих поґрунтованих поверхонь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емаллю ПФ-115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1,4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7"/>
          <w:gridAfter w:val="2"/>
          <w:wBefore w:w="519" w:type="dxa"/>
          <w:wAfter w:w="104" w:type="dxa"/>
          <w:jc w:val="center"/>
        </w:trPr>
        <w:tc>
          <w:tcPr>
            <w:tcW w:w="10183" w:type="dxa"/>
            <w:gridSpan w:val="4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5"/>
          <w:wBefore w:w="384" w:type="dxa"/>
          <w:jc w:val="center"/>
        </w:trPr>
        <w:tc>
          <w:tcPr>
            <w:tcW w:w="1416" w:type="dxa"/>
            <w:gridSpan w:val="7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308" w:type="dxa"/>
            <w:gridSpan w:val="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2" w:type="dxa"/>
            <w:gridSpan w:val="7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6" w:type="dxa"/>
            <w:gridSpan w:val="8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56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 xml:space="preserve">На </w:t>
            </w: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влаштування підпірних стінок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71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8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Розроблення грунту з навантаженням на автомобiлi-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самоскиди екскаваторами одноковшовими дизельними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 пневмоколісному ходу з ковшом мiсткiстю 0,25 м3,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група грунтiв 1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7,52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Розробка грунту вручну в траншеях глибиною до 2 м без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крiплень з укосами, група грунтiв 2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5,02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основи зі щебенево-піщаної суміші С-7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автогрейдером, за товщини шару 15 см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28,13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бетонних пiдпiрних стiн i стiн пiдвалiв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4,94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Армування підпірної стінки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0,228722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Стрижнева арматура А-I, дiаметр 6 мм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кг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13,338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Стрижнева арматура А-I, дiаметр 8 мм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кг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136,838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Стрижнева арматура А-I, дiаметр 10 мм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кг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78,546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Засипка вручну траншей, пазух котлованiв i ям, група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грунтiв 1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5,02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Перевезення грунту до 1 км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13,54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trHeight w:val="50"/>
          <w:jc w:val="center"/>
        </w:trPr>
        <w:tc>
          <w:tcPr>
            <w:tcW w:w="10188" w:type="dxa"/>
            <w:gridSpan w:val="4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10188" w:type="dxa"/>
            <w:gridSpan w:val="4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en-US"/>
              </w:rPr>
            </w:pP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5316" w:type="dxa"/>
            <w:gridSpan w:val="13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63" w:type="dxa"/>
            <w:gridSpan w:val="26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 xml:space="preserve">На </w:t>
            </w: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влаштування дорожнього одягу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71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8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верхнього шару покриття товщиною 5 см з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асфальтобетонних сумішей асфальтоукладальником за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ширини укладання 7 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7573,31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Сумiшi асфальтобетоннi по ДСТУ Б В.2.7.-119:2011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АСГ.Др.Щ.А.НП.І.БМП 50/70-52 (зазначена марка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в'яжучого по ДСТУ4044- 2019) модифікованого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полімером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920,914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10188" w:type="dxa"/>
            <w:gridSpan w:val="4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After w:val="6"/>
          <w:wAfter w:w="271" w:type="dxa"/>
          <w:jc w:val="center"/>
        </w:trPr>
        <w:tc>
          <w:tcPr>
            <w:tcW w:w="10535" w:type="dxa"/>
            <w:gridSpan w:val="43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After w:val="6"/>
          <w:wAfter w:w="271" w:type="dxa"/>
          <w:jc w:val="center"/>
        </w:trPr>
        <w:tc>
          <w:tcPr>
            <w:tcW w:w="5673" w:type="dxa"/>
            <w:gridSpan w:val="16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62" w:type="dxa"/>
            <w:gridSpan w:val="27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After w:val="6"/>
          <w:wAfter w:w="271" w:type="dxa"/>
          <w:jc w:val="center"/>
        </w:trPr>
        <w:tc>
          <w:tcPr>
            <w:tcW w:w="10535" w:type="dxa"/>
            <w:gridSpan w:val="43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 xml:space="preserve">На </w:t>
            </w: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Устаткування світлофорного об'єкту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After w:val="6"/>
          <w:wAfter w:w="271" w:type="dxa"/>
          <w:jc w:val="center"/>
        </w:trPr>
        <w:tc>
          <w:tcPr>
            <w:tcW w:w="10535" w:type="dxa"/>
            <w:gridSpan w:val="43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After w:val="6"/>
          <w:wAfter w:w="271" w:type="dxa"/>
          <w:jc w:val="center"/>
        </w:trPr>
        <w:tc>
          <w:tcPr>
            <w:tcW w:w="10535" w:type="dxa"/>
            <w:gridSpan w:val="43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82" w:type="dxa"/>
          <w:jc w:val="center"/>
        </w:trPr>
        <w:tc>
          <w:tcPr>
            <w:tcW w:w="96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56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533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82" w:type="dxa"/>
          <w:jc w:val="center"/>
        </w:trPr>
        <w:tc>
          <w:tcPr>
            <w:tcW w:w="96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5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82" w:type="dxa"/>
          <w:jc w:val="center"/>
        </w:trPr>
        <w:tc>
          <w:tcPr>
            <w:tcW w:w="960" w:type="dxa"/>
            <w:gridSpan w:val="9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Коробка з автоматичним вимикачем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533" w:type="dxa"/>
            <w:gridSpan w:val="1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82" w:type="dxa"/>
          <w:jc w:val="center"/>
        </w:trPr>
        <w:tc>
          <w:tcPr>
            <w:tcW w:w="960" w:type="dxa"/>
            <w:gridSpan w:val="9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Контролер дорожний ДК-АТ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533" w:type="dxa"/>
            <w:gridSpan w:val="1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82" w:type="dxa"/>
          <w:jc w:val="center"/>
        </w:trPr>
        <w:tc>
          <w:tcPr>
            <w:tcW w:w="960" w:type="dxa"/>
            <w:gridSpan w:val="9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3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Комплект апаратури радіозв'язку РЕ2003.02.03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комплект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533" w:type="dxa"/>
            <w:gridSpan w:val="1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82" w:type="dxa"/>
          <w:jc w:val="center"/>
        </w:trPr>
        <w:tc>
          <w:tcPr>
            <w:tcW w:w="960" w:type="dxa"/>
            <w:gridSpan w:val="9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Пристрий звукового супроводу пішоходів ПЗС-СЕА-ЗА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533" w:type="dxa"/>
            <w:gridSpan w:val="1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</w:pP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 xml:space="preserve">На </w:t>
            </w: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Будівництво світлофорного об'єкту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54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Виготовлення колонок для світлофора (9шт)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0,50044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Труби сталевi електрозварнi прямошовнi iз сталi марки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20, зовнiшнiй дiаметр 108 мм, товщина стiнки 3,5 мм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18,02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Труби сталевi електрозварнi прямошовнi iз сталi марки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20, зовнiшнiй дiаметр 76 мм, товщина стiнки 3,2 мм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14,416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Труби сталевi безшовнi гарячедеформованi iз сталi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марки 15, 20, 25, зовнiшнiй дiаметр 102 мм, товщина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стiнки 3,5 мм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15,635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Труби сталевi електрозварнi прямошовнi iз сталi марки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20, зовнiшнiй дiаметр 70 мм, товщина стiнки 3,5 мм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11,872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Прокат листовий гарячекатаний загального призначення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 вуглецевої сталі марки СТ3КП звичайної якості,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товщина 10 мм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0,0652854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Тонколистовий прокат гарячекатаний в листах, товщина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 мм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0,015741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ґрунтування металевих поверхонь за один раз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ґрунтовкою ПФ-020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147,6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Фарбування металевих погрунтованих поверхонь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емаллю ПФ-115 за два рази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147,6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Установлення опор з металевих труб вагою до 0,1 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опора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Сумiшi бетоннi готовi важкi, клас бетону В15 [М200],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крупнiсть заповнювача бiльше 40 мм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3,2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Вимикач автоматичний [автомат] одно-, дво-,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триполюсний, що установлюється на конструкцiї на стiнi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або колонi, струм до 25 А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Лiчильник однофазний, що установлюється на готовiй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основi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Лічильник електроенергії однофазний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Установлення контролера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Монтаж комплекту апаратури радіозв'язку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комплект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Настроювання каналiв зв'язку по пiдготовлених лiнiйних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трактах мiж двома кiнцевими станцiями, кiлькiсть пунктiв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переприймання [транзиту] мiж ними 0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канал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Монтаж свiтлофора сигнального дволiнзового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[при роботi на висотi понад 2 до 8 м]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Встановлення кронштейнів для кріплення світофорів на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залізобетоній опорі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Кронштейни для кріплення світофорів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Свiтлофортранспортний, тип СД Т1.3-С ф300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Додаткова світлодіодна секція ф300 правоповоротня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Екран до СД Т1.9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Свiтлофор транспортний, тип СД Т1.9-С ф300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Свiтлофор пішохідний, тип СД П1.1-ТК3 ф200 з табло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відрахування часу в червоній та зелені секції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Монтаж консолі ( 5м) кріплення світофору на опорі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Труба сталева по стiнах з крiпленням накладними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скобами, дiаметр до 40 мм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Труби сталевi зварнi водогазопровiднi з рiзьбою, чорнi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легкi неоцинкованi, дiаметр умовного проходу 40 мм,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товщина стiнки 3 мм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Монтаж пристрою звукового супроводу пішоходів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Монтаж коробки розподільчий з'єднувальной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31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Коробки розподільчи з'єднувальні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32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Кабель до 35 кВ, що пiдвiшується на тросi, маса 1 м до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 кг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[при роботi на висотi понад 2 до 8 м]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250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Трос сталевий, діаметр 6,9мм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200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34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Трижильний кабель напругою до 660в перерiзом 3.6мм2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АВВГ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150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35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Кабель перерiзом 7.1,5мм2 КВВГ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200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36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Кабель перерiзом 19.1,5мм2 КВВГ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600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37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Кабель до 35 кВ, що прокладається по установлених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конструкцiях i лотках з крiпленням по всiй довжинi, маса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 м до 1 кг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700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38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Прилад контролю і налагодження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5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Заземлення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39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Розробка грунту вручну в траншеях глибиною до 2 м без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крiплень з укосами, група грунтiв 2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1,4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Заземлювач горизонтальний у траншеї зi сталi штабової,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перерiз 160 мм2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41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Засипка вручну траншей, пазух котлованiв i ям, група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грунтiв 1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1,4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42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Забивання заземлювачiв вручну на глибину до 3 м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43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Сталь кругла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0,015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10159" w:type="dxa"/>
            <w:gridSpan w:val="3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309" w:type="dxa"/>
          <w:wAfter w:w="82" w:type="dxa"/>
          <w:jc w:val="center"/>
        </w:trPr>
        <w:tc>
          <w:tcPr>
            <w:tcW w:w="1415" w:type="dxa"/>
            <w:gridSpan w:val="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309" w:type="dxa"/>
            <w:gridSpan w:val="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3" w:type="dxa"/>
            <w:gridSpan w:val="7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0" w:type="dxa"/>
            <w:gridSpan w:val="7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5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 xml:space="preserve">На </w:t>
            </w: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встановлення знаків та нанесення дорожньої розмітки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54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Установлення дорожніх знаків на одному стояку під час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копання ям вручну, однобічних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Установлення додаткових щиткiв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Стояки металеві марки СКМ 1.30, довжиною 3,0 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 40 мм (6шт)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Стояки металеві марки СКМ 1.35, довжиною 3,5 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 40х3 мм (10шт)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35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Стояки металеві марки СКМ 2.40 довжиною 4,0 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 53х3 мм (1шт)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Стояки металеві марки СКМ 3.45 довжиною 4,5 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 70х3 мм (3шт)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13,5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 знаки трикутної форми, розмiром 900 мм, знак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1.11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 знаки шестикутної форми, розмiром 900 мм,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знак 2.2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 знаки круглої форми, розмiром 700 мм, знак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3.29 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 знаки круглої форми, розмiром 700 мм, знак 4.2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 знаки прямокутної форми, розміром 700х1050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знак 5.16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 знаки прямокутної форми, розміром 700х1050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знак 5.17.1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 знаки прямокутної форми, розмiром 700 мм,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знак 5.35.1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 знаки прямокутної форми, розмiром 700 мм,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знак 5.38.1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 знаки прямокутної форми, розмiром 900х600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знак 5.41.1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 знаки прямокутної форми, розмiром 900х600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знак 5.41.2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 знаки прямокутної форми, розмiром 900х600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знак 5.43.1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 знаки прямокутної форми, розмiром 900х600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мм, знак 5.43.2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19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 знаки прямокутної форми, розмiром 350х1050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знак 5.62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 знаки прямокутної форми, розмiром 350х700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знак 7.17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 знаки прямокутної форми, розмiром 350х700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знак 7.2.1(80)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Установлення дорожніх знаків на одному стояку під час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копання ям вручну, двобічних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Установлення додаткових щиткiв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Стояки металеві марки СКМ 1.35, довжиною 3,5 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 40х3 мм (13шт)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45,5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Стояки металеві марки СКМ 2.40 довжиною 4,0 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 53х3 мм (1шт)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Стояки металеві марки СКМ 2.45 довжиною 4,5 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 53х3 мм (1шт)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4,5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Стояки металеві марки СКМ 3.45 довжиною 4,5 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 70х3 мм (1шт)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4,5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 знаки трикутної форми, розмiром 900 мм, знак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1.11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 знаки трикутної форми, розмiром 900 мм, знак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2.1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 знаки прямокутної форми, розмiром 700 мм,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знак  2.3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31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 знаки круглої форми, розмiром 700 мм, знак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3.29 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 знаки круглої форми, розмiром 700 мм, знак 3.34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 знаки прямокутної форми, розмiром 700 мм,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знак 5.35.1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34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 знаки прямокутної форми, розмiром 700 мм,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знак 5.35.2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35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 знаки прямокутної форми, розмiром 700 мм,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знак 5.39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36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 знаки прямокутної форми, розмiром 900х600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знак 5.40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37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 знаки прямокутної форми, розмiром 350х700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знак 7.2.1(60)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38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Установлення дорожніх знаків на двох стояках під час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копання ям вручну, однобічних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39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Стояки металеві марки СКМ 2.40 довжиною 4,0 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 53х3 мм (8шт)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 знаки прямокутної форми, розміром 700х1400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знак 5.16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41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 знаки прямокутної форми, розміром 700х1400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знак 5.17.1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42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Навантаження смiття вручну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6,01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43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Перевезення грунту до 15 км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6,01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44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Установлення додаткових щиткiв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45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Кронштейни для кріплення щитів дорожніх знаків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0,0175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46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 знаки трикутної форми, розмiром 900 мм, знак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2.1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47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 знаки шестикутної форми, розмiром 900 мм,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знак 2.2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48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 знаки прямокутної форми, розмiром 700 мм,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знак  2.3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49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 знаки прямокутної форми, розмiром 700 мм,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знак 2.4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50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 знаки прямокутної форми, розмiром 700 мм,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знак 5.35.1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51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 знаки прямокутної форми, розмiром 700 мм,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знак 5.35.2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52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 знаки прямокутної форми, розмiром 350х700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мм, знак 7.16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шт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53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1.1 /проведення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робiт на однiй половинi проїзної частини при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систематичному русi транспорту на другiй/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км лінії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0,3042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54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1.3 /під час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розмітки типу ліній 1.3, 1.9, 1.11 фарбою за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два проходи маркірувальної машини/ /проведення робiт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 однiй половинi проїзної частини при систематичному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русi транспорту на другiй/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км лінії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0,332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55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1.4 (жовта)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/проведення робiт на однiй половинi проїзної частини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 систематичному русi транспорту на другiй/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км лінії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0,07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56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1.5 /проведення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робiт на однiй половинi проїзної частини при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систематичному русi транспорту на другiй/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км лінії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0,37698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57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1.6 /проведення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робiт на однiй половинi проїзної частини при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систематичному русi транспорту на другiй/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км лінії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0,254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58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1.7 /проведення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робiт на однiй половинi проїзної частини при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систематичному русi транспорту на другiй/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км лінії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0,2175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59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1.8 /проведення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робiт на однiй половинi проїзної частини при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систематичному русi транспорту на другiй/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км лінії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0,1175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60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1.12 /проведення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робiт на однiй половинi проїзної частини при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систематичному русi транспорту на другiй/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8,93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61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1.14.1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/проведення робiт на однiй половинi проїзної частини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 систематичному русi транспорту на другiй/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98,8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62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1.14.2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/проведення робiт на однiй половинi проїзної частини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 систематичному русi транспорту на другiй/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14,76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63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1.17 (жовта)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/проведення робiт на однiй половинi проїзної частини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 систематичному русi транспорту на другiй/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14,84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64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1.18 /проведення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робiт на однiй половинi проїзної частини при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систематичному русi транспорту на другiй/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17,58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65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1.22 /проведення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робiт на однiй половинi проїзної частини при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систематичному русi транспорту на другiй/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66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1.24 /проведення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робiт на однiй половинi проїзної частини при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систематичному русi транспорту на другiй/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5,61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67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1.30 /проведення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робiт на однiй половинi проїзної частини при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систематичному русi транспорту на другiй/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 xml:space="preserve"> м2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0,36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1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68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вертикальної розмітки фарбою вручну по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трафарету, тип лінії 2.6 (11,5м2-біла;11,5м2-чорна)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11,5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</w:pP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 xml:space="preserve">На </w:t>
            </w: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встановлення пристроїв примусового зниження швидкості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56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3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5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Улаштування пристроїв примусового зниження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швидкості дорожньо-транспортної техніки - 2шт.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пристроїв примусового зниження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швидкості дорожньо-транспортної техніки основних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елементів за довжини 0,5 м та ширини до 1,1 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кріплень 4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елемент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Основний елемент пристрою примусового зниження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швидкості, вид А, І тип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Боковий елемент пристрою примусового зниження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швидкості, вид Б, І тип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Анкер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112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10159" w:type="dxa"/>
            <w:gridSpan w:val="3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 xml:space="preserve">На </w:t>
            </w: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тротуарів, пандусів (19 шт.)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64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дорожніх корит із переміщенням грунту на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відстань до 100 м при глибині корита до 250 мм (під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тротуари, пандуси)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393,89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дорожніх корит із переміщенням грунту на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відстань до 100 м при глибині корита до 250 мм (під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бортові камені)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154,53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Навантаження сміття екскаваторами на автомобілі-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самоскиди, місткість ковша екскаватора 0,25 м3.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291,06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Перевезення грунту до 15 км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291,06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Установлення бетонних бортових каменів на бетонну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основу до 100 мм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20,14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Камені бортові БР 100.20.8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основи тротуарів із щебенево-піщаної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суміші (від розбирання існуючого дорожнього одягу під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тротуари, пандуси) за товщини шару 12 см (нижній шар)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556,09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основи тротуарів (від розбир. існуючого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дорожнього одягу) , за зміни товщини на кожен 1 см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додавати до норми 27-17-1; 15см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556,09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покриття з фігурних елементів мощення з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піщано-цементної суміші тротуарів, шириною до 2 м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396,99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Круг відрізний алмазний, діаметр 230 мм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3,66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Пiсок природний, рядовий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3,48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Плити бетоннi тротуарнi, товщина 80 мм 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309,83871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Плити бетоннi тротуарнi, товщина 80 мм з поверхнею із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тактильними індікаторами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101,06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Суха суміш піщано-цементна 1:3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6,74883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Суха суміш піщано-цементна для заповнення швів 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0,17705754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Встановлення урн біля автопавільйонів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_____________________________________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Встановлення урн біля автопавільйонів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Сумiшi бетоннi готовi важкi, клас бетону В7,5 [М100],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крупнiсть заповнювача бiльше 10 до 20 мм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м3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0,2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18</w:t>
            </w:r>
          </w:p>
        </w:tc>
        <w:tc>
          <w:tcPr>
            <w:tcW w:w="536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Бак для сортування сміття 75 л(3х25л)</w:t>
            </w:r>
          </w:p>
        </w:tc>
        <w:tc>
          <w:tcPr>
            <w:tcW w:w="14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22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5"/>
          <w:gridAfter w:val="5"/>
          <w:wBefore w:w="384" w:type="dxa"/>
          <w:wAfter w:w="252" w:type="dxa"/>
          <w:jc w:val="center"/>
        </w:trPr>
        <w:tc>
          <w:tcPr>
            <w:tcW w:w="10170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5"/>
          <w:gridAfter w:val="5"/>
          <w:wBefore w:w="384" w:type="dxa"/>
          <w:wAfter w:w="252" w:type="dxa"/>
          <w:jc w:val="center"/>
        </w:trPr>
        <w:tc>
          <w:tcPr>
            <w:tcW w:w="5310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60" w:type="dxa"/>
            <w:gridSpan w:val="27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5"/>
          <w:gridAfter w:val="5"/>
          <w:wBefore w:w="384" w:type="dxa"/>
          <w:wAfter w:w="252" w:type="dxa"/>
          <w:jc w:val="center"/>
        </w:trPr>
        <w:tc>
          <w:tcPr>
            <w:tcW w:w="10170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 xml:space="preserve">На </w:t>
            </w: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монтаж металевих стійок пішохідного огородження по ТП 503-0-47.86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5"/>
          <w:gridAfter w:val="5"/>
          <w:wBefore w:w="384" w:type="dxa"/>
          <w:wAfter w:w="252" w:type="dxa"/>
          <w:jc w:val="center"/>
        </w:trPr>
        <w:tc>
          <w:tcPr>
            <w:tcW w:w="10170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5"/>
          <w:gridAfter w:val="5"/>
          <w:wBefore w:w="384" w:type="dxa"/>
          <w:wAfter w:w="252" w:type="dxa"/>
          <w:jc w:val="center"/>
        </w:trPr>
        <w:tc>
          <w:tcPr>
            <w:tcW w:w="10170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71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8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Виготовлення обмежувальних металевих стовпчиків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0,32951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Труби сталевi електрозварнi прямошовнi iз сталi марки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20, зовнiшнiй дiаметр 88 мм, товщина стiнки 1,6 мм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92,3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Тонколистовий прокат гарячекатаний, товщина 3,0 мм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0,02698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Прокат для армування з/б конструкцiй круглий та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перiодичного профiлю, клас А-1, дiаметр 6 мм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0,006248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ґрунтування металевих поверхонь за один раз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ґрунтовкою ГФ-021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25,56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Фарбування металевих поґрунтованих поверхонь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емаллю ПФ-115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25,56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сигнальної полоси суцільною лінією шир. 0,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05м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1,9596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Плівка для дорожніх знаків з покриттям зворотнього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боку клеєвою сумішшю: світлоповертаюча - синя, біла,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червона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1,9596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Установлення обмежувальних стовпчиків металевих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стовп.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71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10188" w:type="dxa"/>
            <w:gridSpan w:val="4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 xml:space="preserve">На </w:t>
            </w: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озеленення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71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8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Пiдготовлення механiзованим способом стандартних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мiсць для садiння дерев та кущiв iз квадратною грудкою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землi розмiром 0,8х0,8х0,5 м у природному ґрунтi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46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Навантаження сміття екскаваторами на автомобілі-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самоскиди, місткість ковша екскаватора 0,25 м3.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27,07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Перевезення грунту до 15 км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27,07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Садiння дерев та кущiв iз грудкою землi розмiром 0,8х0,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8х0,5 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46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Кілки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46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Саджанцi дерев та чагарнику з грудкою землі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46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en-US"/>
              </w:rPr>
            </w:pP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5316" w:type="dxa"/>
            <w:gridSpan w:val="13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63" w:type="dxa"/>
            <w:gridSpan w:val="26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 xml:space="preserve">На </w:t>
            </w: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технологічної смуги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71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8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Планування площ ручним способом, група грунтiв 2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(улаштування дорожніх корит під тротуари, пандуси).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186,79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дорожніх корит із переміщенням грунту на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відстань до 100 м при глибині корита до 500 мм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(підбортові камені тротуарів, пандусів )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141,3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Навантаження сміття екскаваторами на автомобілі-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самоскиди, місткість ковша екскаватора 0,25 м3.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93,257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Перевезення грунту до 4 км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93,257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Робота на вiдвалi, група грунтiв 1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56,52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основи під бортовий камінь технічної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смуги із щебенево-піщаної суміші для шарів основ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дорожніх одягів за товщини шару 12 см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15,455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7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основи під бортовий камінь технічної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смуги із щебенево-піщаної суміші для шарів основ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дорожніх одягів , за зміни товщини на кожен 1 см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вилучати з норми 27-17-1; 10 см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-15,455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Установлення бетонних бортових каменів на проходах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 бетонну основу до 100 мм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441,56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Камені бортові БР 100.20.8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441,6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основи тротуарів із щебенево-піщаної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суміші під проходи за товщини шару 12 см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186,79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основи тротуарів під проходи , за зміни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товщини на кожен 1 см додавати до норми 27-17-1; 15см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186,79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Готова пiщано-щебенева сумiш С-7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7,117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покриття з фігурних елементів мощення з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приготуванням піщано-цементної суміші тротуарів,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шириною до 2 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186,79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Круг відрізний алмазний, діаметр 230 мм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2,98864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Плити бетоннi тротуарнi, товщина 80 мм 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195,57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Суха суміш піщано-цементна для заповнення швів 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0,044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Пiсок природний, рядовий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5,6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10188" w:type="dxa"/>
            <w:gridSpan w:val="4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B32A6B" w:rsidRDefault="00B32A6B" w:rsidP="00B32A6B">
      <w:pP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32A6B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Кошторисна заробітна плата - 9500 грн.                                                                                                               Загальна кошторисна трудомісткість-4423 люд.- год</w:t>
      </w:r>
    </w:p>
    <w:p w:rsidR="00B32A6B" w:rsidRDefault="00B32A6B" w:rsidP="00B32A6B">
      <w:pP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B32A6B" w:rsidRDefault="00B32A6B" w:rsidP="00B32A6B">
      <w:pP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Кількість робіт: 1 робота</w:t>
      </w:r>
    </w:p>
    <w:p w:rsidR="00B32A6B" w:rsidRDefault="00B32A6B" w:rsidP="00B32A6B">
      <w:pP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B32A6B" w:rsidRDefault="00B32A6B" w:rsidP="00B32A6B">
      <w:pP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bookmarkStart w:id="0" w:name="_GoBack"/>
      <w:bookmarkEnd w:id="0"/>
    </w:p>
    <w:p w:rsidR="00B32A6B" w:rsidRDefault="00B32A6B" w:rsidP="00B32A6B">
      <w:pP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B32A6B" w:rsidRDefault="00B32A6B" w:rsidP="00B32A6B">
      <w:pP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B32A6B" w:rsidRPr="00B32A6B" w:rsidRDefault="00B32A6B" w:rsidP="00B32A6B">
      <w:pP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D312CA" w:rsidRDefault="00D312CA" w:rsidP="007A242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242C" w:rsidRDefault="00D312CA" w:rsidP="007A242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A242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A242C" w:rsidRPr="007A242C" w:rsidRDefault="007A242C" w:rsidP="007A24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242C" w:rsidRPr="007A242C" w:rsidRDefault="007A242C" w:rsidP="007A24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242C" w:rsidRPr="007A242C" w:rsidRDefault="007A242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A242C" w:rsidRPr="007A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6B" w:rsidRDefault="00B32A6B" w:rsidP="00B32A6B">
      <w:pPr>
        <w:spacing w:after="0" w:line="240" w:lineRule="auto"/>
      </w:pPr>
      <w:r>
        <w:separator/>
      </w:r>
    </w:p>
  </w:endnote>
  <w:endnote w:type="continuationSeparator" w:id="0">
    <w:p w:rsidR="00B32A6B" w:rsidRDefault="00B32A6B" w:rsidP="00B3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6B" w:rsidRDefault="00B32A6B" w:rsidP="00B32A6B">
      <w:pPr>
        <w:spacing w:after="0" w:line="240" w:lineRule="auto"/>
      </w:pPr>
      <w:r>
        <w:separator/>
      </w:r>
    </w:p>
  </w:footnote>
  <w:footnote w:type="continuationSeparator" w:id="0">
    <w:p w:rsidR="00B32A6B" w:rsidRDefault="00B32A6B" w:rsidP="00B3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660CC3"/>
    <w:multiLevelType w:val="hybridMultilevel"/>
    <w:tmpl w:val="4020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2C"/>
    <w:rsid w:val="0002196E"/>
    <w:rsid w:val="00030984"/>
    <w:rsid w:val="003A7928"/>
    <w:rsid w:val="007A242C"/>
    <w:rsid w:val="00A47A05"/>
    <w:rsid w:val="00B32A6B"/>
    <w:rsid w:val="00D312CA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15647</Words>
  <Characters>8920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2</cp:revision>
  <dcterms:created xsi:type="dcterms:W3CDTF">2021-05-13T12:14:00Z</dcterms:created>
  <dcterms:modified xsi:type="dcterms:W3CDTF">2021-05-31T13:04:00Z</dcterms:modified>
</cp:coreProperties>
</file>