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5" w:rsidRPr="000A55E5" w:rsidRDefault="00B23DF8" w:rsidP="0057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021:2015: (75240000-0) – Послуги із забезпечення громадської безпеки, 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охорони правопорядку та громадського порядку 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(послуги із забезпечення громадської безпеки, охорони правопорядку 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громадського порядку на штучних спорудах в м. Миколаєві)</w:t>
      </w:r>
    </w:p>
    <w:p w:rsidR="000A55E5" w:rsidRPr="000A55E5" w:rsidRDefault="000A55E5" w:rsidP="000A55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ind w:left="20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Послуги із забезпечення громадської безпеки, охорони правопорядку та громадського порядку на штучних спорудах  в м. Миколаєві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ДК 021:2015:(75240000-0)</w:t>
      </w:r>
    </w:p>
    <w:p w:rsidR="00923E57" w:rsidRPr="00923E57" w:rsidRDefault="00923E57" w:rsidP="0092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4940"/>
        <w:gridCol w:w="1979"/>
        <w:gridCol w:w="1838"/>
      </w:tblGrid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та послуг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Південнобузького</w:t>
            </w:r>
            <w:proofErr w:type="spellEnd"/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мосту (2 поста)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3216</w:t>
            </w:r>
          </w:p>
        </w:tc>
      </w:tr>
    </w:tbl>
    <w:p w:rsidR="00923E57" w:rsidRPr="00923E57" w:rsidRDefault="00923E57" w:rsidP="0092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Характеристика мосту: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Довжина мостового переходу - 1700,0 м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в тому числі:</w:t>
      </w:r>
    </w:p>
    <w:p w:rsidR="00923E57" w:rsidRPr="00923E57" w:rsidRDefault="00923E57" w:rsidP="00923E57">
      <w:pPr>
        <w:shd w:val="clear" w:color="auto" w:fill="FFFFFF"/>
        <w:tabs>
          <w:tab w:val="center" w:pos="426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3"/>
          <w:sz w:val="24"/>
          <w:szCs w:val="24"/>
          <w:lang w:val="uk-UA"/>
        </w:rPr>
        <w:t>споруди моста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-    759,8 м</w:t>
      </w:r>
    </w:p>
    <w:p w:rsidR="00923E57" w:rsidRPr="00923E57" w:rsidRDefault="00923E57" w:rsidP="00923E57">
      <w:pPr>
        <w:shd w:val="clear" w:color="auto" w:fill="FFFFFF"/>
        <w:tabs>
          <w:tab w:val="center" w:pos="426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3E57">
        <w:rPr>
          <w:rFonts w:ascii="Times New Roman" w:hAnsi="Times New Roman" w:cs="Times New Roman"/>
          <w:spacing w:val="-3"/>
          <w:sz w:val="24"/>
          <w:szCs w:val="24"/>
          <w:lang w:val="uk-UA"/>
        </w:rPr>
        <w:t>пойменого</w:t>
      </w:r>
      <w:proofErr w:type="spellEnd"/>
      <w:r w:rsidRPr="00923E5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мосту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-      33,0 м</w:t>
      </w:r>
    </w:p>
    <w:p w:rsidR="00923E57" w:rsidRPr="00923E57" w:rsidRDefault="00923E57" w:rsidP="00923E57">
      <w:pPr>
        <w:shd w:val="clear" w:color="auto" w:fill="FFFFFF"/>
        <w:tabs>
          <w:tab w:val="center" w:pos="426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дамби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-     907.2 м</w:t>
      </w:r>
    </w:p>
    <w:p w:rsidR="00923E57" w:rsidRPr="00923E57" w:rsidRDefault="00923E57" w:rsidP="00923E57">
      <w:pPr>
        <w:shd w:val="clear" w:color="auto" w:fill="FFFFFF"/>
        <w:tabs>
          <w:tab w:val="center" w:pos="426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Габарит проїзної частини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Г 10,50                                                                       </w:t>
      </w:r>
    </w:p>
    <w:p w:rsidR="00923E57" w:rsidRPr="00923E57" w:rsidRDefault="00923E57" w:rsidP="00923E57">
      <w:pPr>
        <w:shd w:val="clear" w:color="auto" w:fill="FFFFFF"/>
        <w:tabs>
          <w:tab w:val="center" w:pos="426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3"/>
          <w:sz w:val="24"/>
          <w:szCs w:val="24"/>
          <w:lang w:val="uk-UA"/>
        </w:rPr>
        <w:t>Габарит тротуарів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E57">
        <w:rPr>
          <w:rFonts w:ascii="Times New Roman" w:hAnsi="Times New Roman" w:cs="Times New Roman"/>
          <w:spacing w:val="-8"/>
          <w:sz w:val="24"/>
          <w:szCs w:val="24"/>
          <w:lang w:val="uk-UA"/>
        </w:rPr>
        <w:t>1,25x2</w:t>
      </w:r>
    </w:p>
    <w:p w:rsidR="00923E57" w:rsidRPr="00923E57" w:rsidRDefault="00923E57" w:rsidP="00923E57">
      <w:pPr>
        <w:shd w:val="clear" w:color="auto" w:fill="FFFFFF"/>
        <w:tabs>
          <w:tab w:val="center" w:pos="426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3"/>
          <w:sz w:val="24"/>
          <w:szCs w:val="24"/>
          <w:lang w:val="uk-UA"/>
        </w:rPr>
        <w:t>Кількість прольотів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E57">
        <w:rPr>
          <w:rFonts w:ascii="Times New Roman" w:hAnsi="Times New Roman" w:cs="Times New Roman"/>
          <w:spacing w:val="-9"/>
          <w:sz w:val="24"/>
          <w:szCs w:val="24"/>
          <w:lang w:val="uk-UA"/>
        </w:rPr>
        <w:t>14 шт.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Довжина прольотної будівлі – 128,0 м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>Огорожа проїзної частини бар'єрного типу (колесо відбій):</w:t>
      </w:r>
    </w:p>
    <w:p w:rsidR="00923E57" w:rsidRPr="00923E57" w:rsidRDefault="00923E57" w:rsidP="00923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довжина по мосту</w:t>
      </w:r>
      <w:r w:rsidRPr="00923E5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 750 </w:t>
      </w:r>
      <w:proofErr w:type="spellStart"/>
      <w:r w:rsidRPr="00923E57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23E57">
        <w:rPr>
          <w:rFonts w:ascii="Times New Roman" w:hAnsi="Times New Roman" w:cs="Times New Roman"/>
          <w:iCs/>
          <w:sz w:val="24"/>
          <w:szCs w:val="24"/>
          <w:lang w:val="uk-UA"/>
        </w:rPr>
        <w:t>х 2</w:t>
      </w:r>
      <w:r w:rsidRPr="00923E5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>(сторони)</w:t>
      </w:r>
    </w:p>
    <w:p w:rsidR="00923E57" w:rsidRPr="00923E57" w:rsidRDefault="00923E57" w:rsidP="00923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  <w:tab w:val="left" w:pos="2866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висота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>80 см</w:t>
      </w:r>
    </w:p>
    <w:p w:rsidR="00923E57" w:rsidRPr="00923E57" w:rsidRDefault="00923E57" w:rsidP="00923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довжина по дамбі: 572 </w:t>
      </w:r>
      <w:proofErr w:type="spellStart"/>
      <w:r w:rsidRPr="00923E57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Pr="00923E57">
        <w:rPr>
          <w:rFonts w:ascii="Times New Roman" w:hAnsi="Times New Roman" w:cs="Times New Roman"/>
          <w:sz w:val="24"/>
          <w:szCs w:val="24"/>
          <w:lang w:val="uk-UA"/>
        </w:rPr>
        <w:t>. х 2 (сторони)</w:t>
      </w:r>
    </w:p>
    <w:p w:rsidR="00923E57" w:rsidRPr="00923E57" w:rsidRDefault="00923E57" w:rsidP="00923E57">
      <w:pPr>
        <w:shd w:val="clear" w:color="auto" w:fill="FFFFFF"/>
        <w:tabs>
          <w:tab w:val="left" w:pos="389"/>
          <w:tab w:val="left" w:pos="286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23E57">
        <w:rPr>
          <w:rFonts w:ascii="Times New Roman" w:hAnsi="Times New Roman" w:cs="Times New Roman"/>
          <w:spacing w:val="-5"/>
          <w:sz w:val="24"/>
          <w:szCs w:val="24"/>
          <w:lang w:val="uk-UA"/>
        </w:rPr>
        <w:t>висота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40 см</w:t>
      </w:r>
    </w:p>
    <w:p w:rsidR="00923E57" w:rsidRPr="00923E57" w:rsidRDefault="00923E57" w:rsidP="00923E57">
      <w:pPr>
        <w:shd w:val="clear" w:color="auto" w:fill="FFFFFF"/>
        <w:tabs>
          <w:tab w:val="left" w:pos="473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Перильна огорожа металева з масивним поручнем -759,8x2=1539,6 м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>Автоматичні шлагбауми для закриття руху під час розведення мосту - 4 шт.</w:t>
      </w: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br/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>Електричні опори зовнішнього освітлення - 111 од., утому числі: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 споруді мосту:  </w:t>
      </w:r>
      <w:r w:rsidRPr="00923E57">
        <w:rPr>
          <w:rFonts w:ascii="Times New Roman" w:hAnsi="Times New Roman" w:cs="Times New Roman"/>
          <w:iCs/>
          <w:sz w:val="24"/>
          <w:szCs w:val="24"/>
          <w:lang w:val="uk-UA"/>
        </w:rPr>
        <w:t>62</w:t>
      </w:r>
      <w:r w:rsidRPr="00923E5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>металеві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>(58 ліхтарів);</w:t>
      </w:r>
    </w:p>
    <w:p w:rsidR="00923E57" w:rsidRPr="00923E57" w:rsidRDefault="00923E57" w:rsidP="00923E57">
      <w:pPr>
        <w:shd w:val="clear" w:color="auto" w:fill="FFFFFF"/>
        <w:tabs>
          <w:tab w:val="left" w:pos="233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на дамбі: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>49 залізобетонних   (49 ліхтарів).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Вимоги: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Забезпечення охорони мосту через річку Південний Буг із зберіганням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товарно-матеріальних цінностей від розкрадання, пошкодження чи знищення як 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на мостовому переході так і під мостом (від вул. В.Морська до вул. Одеське шосе та </w:t>
      </w:r>
      <w:proofErr w:type="spellStart"/>
      <w:r w:rsidRPr="00923E57">
        <w:rPr>
          <w:rFonts w:ascii="Times New Roman" w:hAnsi="Times New Roman" w:cs="Times New Roman"/>
          <w:sz w:val="24"/>
          <w:szCs w:val="24"/>
          <w:lang w:val="uk-UA"/>
        </w:rPr>
        <w:t>Веселинівська</w:t>
      </w:r>
      <w:proofErr w:type="spellEnd"/>
      <w:r w:rsidRPr="00923E5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Послуги із забезпечення громадської безпеки, охорони правопорядку та громадського порядку на штучних спорудах  в м. Миколаєві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ДК 021:2015:(75240000-0)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468"/>
        <w:gridCol w:w="1856"/>
        <w:gridCol w:w="1742"/>
      </w:tblGrid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та послуг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Інгульського</w:t>
            </w:r>
            <w:proofErr w:type="spellEnd"/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мосту (2 поста)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3216</w:t>
            </w:r>
          </w:p>
        </w:tc>
      </w:tr>
    </w:tbl>
    <w:p w:rsidR="00923E57" w:rsidRPr="00923E57" w:rsidRDefault="00923E57" w:rsidP="00923E57">
      <w:pPr>
        <w:shd w:val="clear" w:color="auto" w:fill="FFFFFF"/>
        <w:tabs>
          <w:tab w:val="left" w:pos="1134"/>
        </w:tabs>
        <w:spacing w:line="240" w:lineRule="auto"/>
        <w:ind w:right="68"/>
        <w:jc w:val="both"/>
        <w:rPr>
          <w:rFonts w:ascii="Times New Roman" w:hAnsi="Times New Roman" w:cs="Times New Roman"/>
          <w:spacing w:val="-1"/>
          <w:sz w:val="24"/>
          <w:szCs w:val="24"/>
          <w:lang w:val="uk-UA" w:eastAsia="uk-UA"/>
        </w:rPr>
      </w:pPr>
    </w:p>
    <w:p w:rsidR="00923E57" w:rsidRPr="00923E57" w:rsidRDefault="00923E57" w:rsidP="00923E57">
      <w:pPr>
        <w:shd w:val="clear" w:color="auto" w:fill="FFFFFF"/>
        <w:tabs>
          <w:tab w:val="left" w:pos="1134"/>
        </w:tabs>
        <w:spacing w:line="240" w:lineRule="auto"/>
        <w:ind w:left="567" w:right="68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>Довжина мостового переходу            - 1330 м</w:t>
      </w:r>
    </w:p>
    <w:p w:rsidR="00923E57" w:rsidRPr="00923E57" w:rsidRDefault="00923E57" w:rsidP="00923E57">
      <w:pPr>
        <w:shd w:val="clear" w:color="auto" w:fill="FFFFFF"/>
        <w:tabs>
          <w:tab w:val="left" w:pos="1134"/>
        </w:tabs>
        <w:spacing w:line="240" w:lineRule="auto"/>
        <w:ind w:left="567" w:right="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в тому числі:</w:t>
      </w:r>
    </w:p>
    <w:p w:rsidR="00923E57" w:rsidRPr="00923E57" w:rsidRDefault="00923E57" w:rsidP="00923E57">
      <w:pPr>
        <w:shd w:val="clear" w:color="auto" w:fill="FFFFFF"/>
        <w:tabs>
          <w:tab w:val="left" w:pos="1134"/>
          <w:tab w:val="center" w:pos="496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споруди моста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-    418 м</w:t>
      </w:r>
    </w:p>
    <w:p w:rsidR="00923E57" w:rsidRPr="00923E57" w:rsidRDefault="00923E57" w:rsidP="00923E57">
      <w:pPr>
        <w:shd w:val="clear" w:color="auto" w:fill="FFFFFF"/>
        <w:tabs>
          <w:tab w:val="left" w:pos="1134"/>
          <w:tab w:val="center" w:pos="496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дамби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923E57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-    </w:t>
      </w:r>
      <w:r w:rsidRPr="00923E57">
        <w:rPr>
          <w:rFonts w:ascii="Times New Roman" w:hAnsi="Times New Roman" w:cs="Times New Roman"/>
          <w:spacing w:val="22"/>
          <w:sz w:val="24"/>
          <w:szCs w:val="24"/>
          <w:lang w:val="uk-UA"/>
        </w:rPr>
        <w:t>912м</w:t>
      </w:r>
    </w:p>
    <w:p w:rsidR="00923E57" w:rsidRPr="00923E57" w:rsidRDefault="00923E57" w:rsidP="00923E57">
      <w:pPr>
        <w:shd w:val="clear" w:color="auto" w:fill="FFFFFF"/>
        <w:tabs>
          <w:tab w:val="left" w:pos="1134"/>
          <w:tab w:val="center" w:pos="496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10"/>
          <w:sz w:val="24"/>
          <w:szCs w:val="24"/>
          <w:lang w:val="uk-UA"/>
        </w:rPr>
        <w:t>Габарит проїзної частини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-  Г 18,50</w:t>
      </w:r>
    </w:p>
    <w:p w:rsidR="00923E57" w:rsidRPr="00923E57" w:rsidRDefault="00923E57" w:rsidP="00923E57">
      <w:pPr>
        <w:shd w:val="clear" w:color="auto" w:fill="FFFFFF"/>
        <w:tabs>
          <w:tab w:val="left" w:pos="1134"/>
          <w:tab w:val="center" w:pos="496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Габарит тротуарів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923E57">
        <w:rPr>
          <w:rFonts w:ascii="Times New Roman" w:hAnsi="Times New Roman" w:cs="Times New Roman"/>
          <w:spacing w:val="-5"/>
          <w:sz w:val="24"/>
          <w:szCs w:val="24"/>
          <w:lang w:val="uk-UA"/>
        </w:rPr>
        <w:t>2,25x2</w:t>
      </w:r>
    </w:p>
    <w:p w:rsidR="00923E57" w:rsidRPr="00923E57" w:rsidRDefault="00923E57" w:rsidP="00923E57">
      <w:pPr>
        <w:shd w:val="clear" w:color="auto" w:fill="FFFFFF"/>
        <w:tabs>
          <w:tab w:val="left" w:pos="1134"/>
          <w:tab w:val="center" w:pos="496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5"/>
          <w:sz w:val="24"/>
          <w:szCs w:val="24"/>
          <w:lang w:val="uk-UA"/>
        </w:rPr>
        <w:t>Кількість прольотів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14 шт.</w:t>
      </w:r>
    </w:p>
    <w:p w:rsidR="00923E57" w:rsidRPr="00923E57" w:rsidRDefault="00923E57" w:rsidP="00923E57">
      <w:pPr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Довжина прольотної будівлі             - 74,7 м</w:t>
      </w:r>
    </w:p>
    <w:p w:rsidR="00923E57" w:rsidRPr="00923E57" w:rsidRDefault="00923E57" w:rsidP="00923E57">
      <w:pPr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5"/>
          <w:sz w:val="24"/>
          <w:szCs w:val="24"/>
          <w:lang w:val="uk-UA"/>
        </w:rPr>
        <w:t>Огорожа проїзної частини бар’єрного типу (колесо відбій):</w:t>
      </w:r>
    </w:p>
    <w:p w:rsidR="00923E57" w:rsidRPr="00923E57" w:rsidRDefault="00923E57" w:rsidP="00923E57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  <w:tab w:val="left" w:pos="1134"/>
          <w:tab w:val="left" w:pos="442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>довжина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- 1197 м (570 м+627м)</w:t>
      </w:r>
    </w:p>
    <w:p w:rsidR="00923E57" w:rsidRPr="00923E57" w:rsidRDefault="00923E57" w:rsidP="00923E57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  <w:tab w:val="left" w:pos="1134"/>
          <w:tab w:val="left" w:pos="446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11"/>
          <w:sz w:val="24"/>
          <w:szCs w:val="24"/>
          <w:lang w:val="uk-UA"/>
        </w:rPr>
        <w:t>висота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-    75 см</w:t>
      </w:r>
    </w:p>
    <w:p w:rsidR="00923E57" w:rsidRPr="00923E57" w:rsidRDefault="00923E57" w:rsidP="00923E57">
      <w:pPr>
        <w:shd w:val="clear" w:color="auto" w:fill="FFFFFF"/>
        <w:tabs>
          <w:tab w:val="left" w:pos="1134"/>
          <w:tab w:val="left" w:pos="5573"/>
        </w:tabs>
        <w:spacing w:line="240" w:lineRule="auto"/>
        <w:ind w:left="567" w:right="5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Перильна огорожа металева з масивним поручнем - 418x2=836 м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Автоматичні шлагбауми для закриття руху під час розведення мосту – 4шт. </w:t>
      </w: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br/>
      </w: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>Електричні опори зовнішнього освітлення - 50 од.</w:t>
      </w:r>
      <w:r w:rsidRPr="00923E57">
        <w:rPr>
          <w:rFonts w:ascii="Times New Roman" w:hAnsi="Times New Roman" w:cs="Times New Roman"/>
          <w:spacing w:val="-2"/>
          <w:sz w:val="24"/>
          <w:szCs w:val="24"/>
          <w:vertAlign w:val="subscript"/>
          <w:lang w:val="uk-UA"/>
        </w:rPr>
        <w:t>,</w:t>
      </w: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у тому числі:</w:t>
      </w:r>
      <w:r w:rsidRPr="00923E57">
        <w:rPr>
          <w:rFonts w:ascii="Times New Roman" w:hAnsi="Times New Roman" w:cs="Times New Roman"/>
          <w:spacing w:val="-2"/>
          <w:sz w:val="24"/>
          <w:szCs w:val="24"/>
          <w:lang w:val="uk-UA"/>
        </w:rPr>
        <w:br/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>на споруді мосту: 34 металеві (34 ліхтарі);</w:t>
      </w:r>
    </w:p>
    <w:p w:rsidR="00923E57" w:rsidRPr="00923E57" w:rsidRDefault="00923E57" w:rsidP="00923E57">
      <w:pPr>
        <w:shd w:val="clear" w:color="auto" w:fill="FFFFFF"/>
        <w:tabs>
          <w:tab w:val="left" w:pos="1134"/>
          <w:tab w:val="left" w:pos="321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5"/>
          <w:sz w:val="24"/>
          <w:szCs w:val="24"/>
          <w:lang w:val="uk-UA"/>
        </w:rPr>
        <w:t>на дамбі:</w:t>
      </w: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>18 залізобетонних  (18 ліхтарів).</w:t>
      </w:r>
    </w:p>
    <w:p w:rsidR="00923E57" w:rsidRPr="00923E57" w:rsidRDefault="00923E57" w:rsidP="00923E57">
      <w:pPr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Вимоги:</w:t>
      </w:r>
    </w:p>
    <w:p w:rsidR="00923E57" w:rsidRPr="00923E57" w:rsidRDefault="00923E57" w:rsidP="00923E57">
      <w:pPr>
        <w:shd w:val="clear" w:color="auto" w:fill="FFFFFF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охорони мосту через річку Інгул </w:t>
      </w:r>
      <w:r w:rsidRPr="00923E5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із </w:t>
      </w:r>
      <w:r w:rsidRPr="00923E57">
        <w:rPr>
          <w:rFonts w:ascii="Times New Roman" w:hAnsi="Times New Roman" w:cs="Times New Roman"/>
          <w:sz w:val="24"/>
          <w:szCs w:val="24"/>
          <w:lang w:val="uk-UA"/>
        </w:rPr>
        <w:t>збереженням товарно-матеріальних цінностей від розкрадання, пошкодження чи знищення як на мостовому переході так і під мостом (від вул. Пушкінська до пр. Героїв України).</w:t>
      </w:r>
    </w:p>
    <w:p w:rsidR="00923E57" w:rsidRPr="00923E57" w:rsidRDefault="00923E57" w:rsidP="00923E57">
      <w:pPr>
        <w:shd w:val="clear" w:color="auto" w:fill="FFFFFF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Послуги із забезпечення громадської безпеки, охорони правопорядку та громадського порядку на штучних спорудах  в м. Миколаєві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   ДК 021:2015:(75240000-0)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468"/>
        <w:gridCol w:w="1856"/>
        <w:gridCol w:w="1742"/>
      </w:tblGrid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та послуг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57" w:rsidRPr="00923E57" w:rsidRDefault="00923E57" w:rsidP="00923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причалу на Каботажному молу (1 пост)</w:t>
            </w:r>
          </w:p>
          <w:p w:rsidR="00923E57" w:rsidRPr="00923E57" w:rsidRDefault="00923E57" w:rsidP="00923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1608</w:t>
            </w:r>
          </w:p>
        </w:tc>
      </w:tr>
    </w:tbl>
    <w:p w:rsidR="00923E57" w:rsidRPr="00923E57" w:rsidRDefault="00923E57" w:rsidP="00923E5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      Характеристика об'єкта:</w:t>
      </w:r>
    </w:p>
    <w:p w:rsidR="00923E57" w:rsidRPr="00923E57" w:rsidRDefault="00923E57" w:rsidP="00923E5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45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1986"/>
        <w:gridCol w:w="1844"/>
      </w:tblGrid>
      <w:tr w:rsidR="00923E57" w:rsidRPr="00923E57" w:rsidTr="00177C4F">
        <w:trPr>
          <w:trHeight w:val="150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57" w:rsidRPr="00923E57" w:rsidRDefault="00923E57" w:rsidP="00923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Будівля павільйону з благоустроєм</w:t>
            </w:r>
          </w:p>
          <w:p w:rsidR="00923E57" w:rsidRPr="00923E57" w:rsidRDefault="00923E57" w:rsidP="00923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(фундаменти, підлоги, стіни, перегородки, </w:t>
            </w:r>
          </w:p>
          <w:p w:rsidR="00923E57" w:rsidRPr="00923E57" w:rsidRDefault="00923E57" w:rsidP="00923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покрівля, двері, вікна, внутрішнє</w:t>
            </w:r>
          </w:p>
          <w:p w:rsidR="00923E57" w:rsidRPr="00923E57" w:rsidRDefault="00923E57" w:rsidP="00923E5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зовнішнє оздоблення, навіс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23E57" w:rsidRPr="00923E57" w:rsidTr="00177C4F">
        <w:trPr>
          <w:trHeight w:val="30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Причал з перехідним містком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23E57" w:rsidRPr="00923E57" w:rsidTr="00177C4F">
        <w:trPr>
          <w:trHeight w:val="30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Питний фонтанчик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23E57" w:rsidRPr="00923E57" w:rsidRDefault="00923E57" w:rsidP="00923E57">
      <w:pPr>
        <w:shd w:val="clear" w:color="auto" w:fill="FFFFFF"/>
        <w:spacing w:line="240" w:lineRule="auto"/>
        <w:ind w:left="72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Вимоги:</w:t>
      </w:r>
    </w:p>
    <w:p w:rsidR="00923E57" w:rsidRPr="00923E57" w:rsidRDefault="00923E57" w:rsidP="00923E57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 xml:space="preserve">      Забезпечення охорони об'єкту,  майна, переліченого в характеристиці.</w:t>
      </w:r>
    </w:p>
    <w:p w:rsidR="00923E57" w:rsidRPr="00923E57" w:rsidRDefault="00923E57" w:rsidP="00923E57">
      <w:pPr>
        <w:shd w:val="clear" w:color="auto" w:fill="FFFFFF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ind w:left="20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Послуги із забезпечення громадської безпеки, охорони правопорядку та громадського порядку на штучних спорудах  в м. Миколаєві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ДК 021:2015:(75240000-0)</w:t>
      </w: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468"/>
        <w:gridCol w:w="1856"/>
        <w:gridCol w:w="1742"/>
      </w:tblGrid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та послуг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23E57" w:rsidRPr="00923E57" w:rsidTr="00177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57" w:rsidRPr="00923E57" w:rsidRDefault="00923E57" w:rsidP="00923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понтонної переправи через річку Інгул  на півострів </w:t>
            </w:r>
            <w:proofErr w:type="spellStart"/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Аляуди</w:t>
            </w:r>
            <w:proofErr w:type="spellEnd"/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(1 пост)</w:t>
            </w:r>
          </w:p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57" w:rsidRPr="00923E57" w:rsidRDefault="00923E57" w:rsidP="00923E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3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1608</w:t>
            </w:r>
          </w:p>
        </w:tc>
      </w:tr>
    </w:tbl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3E57" w:rsidRPr="00923E57" w:rsidRDefault="00923E57" w:rsidP="00923E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 w:eastAsia="uk-UA"/>
        </w:rPr>
        <w:t>Геометрична схема споруди:</w:t>
      </w:r>
    </w:p>
    <w:p w:rsidR="00923E57" w:rsidRPr="00923E57" w:rsidRDefault="00923E57" w:rsidP="00923E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 w:eastAsia="uk-UA"/>
        </w:rPr>
        <w:t>7 металевих прольотних споруд;</w:t>
      </w:r>
    </w:p>
    <w:p w:rsidR="00923E57" w:rsidRPr="00923E57" w:rsidRDefault="00923E57" w:rsidP="00923E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 w:eastAsia="uk-UA"/>
        </w:rPr>
        <w:t>6 металевих понтонів;</w:t>
      </w:r>
    </w:p>
    <w:p w:rsidR="00923E57" w:rsidRPr="00923E57" w:rsidRDefault="00923E57" w:rsidP="00923E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 w:eastAsia="uk-UA"/>
        </w:rPr>
        <w:t>Довжина 85 м.</w:t>
      </w:r>
    </w:p>
    <w:p w:rsidR="00923E57" w:rsidRPr="00923E57" w:rsidRDefault="00923E57" w:rsidP="00923E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Габарити проїзної частини </w:t>
      </w:r>
    </w:p>
    <w:p w:rsidR="00923E57" w:rsidRPr="00923E57" w:rsidRDefault="00923E57" w:rsidP="00923E57">
      <w:pPr>
        <w:shd w:val="clear" w:color="auto" w:fill="FFFFFF"/>
        <w:tabs>
          <w:tab w:val="left" w:pos="4738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Г 3,35+2х0,75 (м)</w:t>
      </w:r>
    </w:p>
    <w:p w:rsidR="00923E57" w:rsidRPr="00923E57" w:rsidRDefault="00923E57" w:rsidP="00923E57">
      <w:pPr>
        <w:shd w:val="clear" w:color="auto" w:fill="FFFFFF"/>
        <w:tabs>
          <w:tab w:val="left" w:pos="4738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НК-7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923E57" w:rsidRPr="00923E57" w:rsidRDefault="00923E57" w:rsidP="00923E57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4"/>
          <w:sz w:val="24"/>
          <w:szCs w:val="24"/>
          <w:lang w:val="uk-UA"/>
        </w:rPr>
        <w:t>Вимоги: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z w:val="24"/>
          <w:szCs w:val="24"/>
          <w:lang w:val="uk-UA"/>
        </w:rPr>
        <w:t>Забезпечення охорони понтонної переправи  через річку Інгул із зберіганням</w:t>
      </w:r>
    </w:p>
    <w:p w:rsidR="00923E57" w:rsidRPr="00923E57" w:rsidRDefault="00923E57" w:rsidP="00923E57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23E57">
        <w:rPr>
          <w:rFonts w:ascii="Times New Roman" w:hAnsi="Times New Roman" w:cs="Times New Roman"/>
          <w:spacing w:val="-1"/>
          <w:sz w:val="24"/>
          <w:szCs w:val="24"/>
          <w:lang w:val="uk-UA"/>
        </w:rPr>
        <w:t>товарно-матеріальних цінностей від розкрадання, пошкодження чи знищення.</w:t>
      </w:r>
    </w:p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923E57" w:rsidRDefault="00923E5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Розрахунок очікуваної вартості проводився на підставі </w:t>
      </w:r>
      <w:r w:rsidR="00923E57">
        <w:rPr>
          <w:rFonts w:ascii="Times New Roman" w:hAnsi="Times New Roman" w:cs="Times New Roman"/>
          <w:b/>
          <w:lang w:val="uk-UA"/>
        </w:rPr>
        <w:t xml:space="preserve">прогнозованої ціни вартості 1 год. охорони </w:t>
      </w:r>
      <w:r>
        <w:rPr>
          <w:rFonts w:ascii="Times New Roman" w:hAnsi="Times New Roman" w:cs="Times New Roman"/>
          <w:b/>
          <w:lang w:val="uk-UA"/>
        </w:rPr>
        <w:t>з урахуванням збільшення мінімальної заробітної плати</w:t>
      </w:r>
      <w:bookmarkStart w:id="0" w:name="_GoBack"/>
      <w:bookmarkEnd w:id="0"/>
      <w:r w:rsidR="005732BB">
        <w:rPr>
          <w:rFonts w:ascii="Times New Roman" w:hAnsi="Times New Roman" w:cs="Times New Roman"/>
          <w:b/>
          <w:lang w:val="uk-UA"/>
        </w:rPr>
        <w:t xml:space="preserve"> </w:t>
      </w:r>
      <w:r w:rsidR="000A55E5">
        <w:rPr>
          <w:rFonts w:ascii="Times New Roman" w:hAnsi="Times New Roman" w:cs="Times New Roman"/>
          <w:b/>
          <w:lang w:val="uk-UA"/>
        </w:rPr>
        <w:t>та примірних строків надання послуг</w:t>
      </w:r>
      <w:r>
        <w:rPr>
          <w:rFonts w:ascii="Times New Roman" w:hAnsi="Times New Roman" w:cs="Times New Roman"/>
          <w:b/>
          <w:lang w:val="uk-UA"/>
        </w:rPr>
        <w:t xml:space="preserve">.   </w:t>
      </w: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0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66AEE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A55E5"/>
    <w:rsid w:val="0010120B"/>
    <w:rsid w:val="002515D3"/>
    <w:rsid w:val="005732BB"/>
    <w:rsid w:val="0058139E"/>
    <w:rsid w:val="00660A27"/>
    <w:rsid w:val="0074561B"/>
    <w:rsid w:val="00923E57"/>
    <w:rsid w:val="00994C8D"/>
    <w:rsid w:val="00A47A05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2021-02-23T12:19:00Z</dcterms:created>
  <dcterms:modified xsi:type="dcterms:W3CDTF">2021-02-23T12:19:00Z</dcterms:modified>
</cp:coreProperties>
</file>