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E5" w:rsidRPr="000A55E5" w:rsidRDefault="00B23DF8" w:rsidP="005732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</w:p>
    <w:p w:rsidR="00FE7A33" w:rsidRDefault="00FE7A33" w:rsidP="00FE7A3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Цілодобова охорона об'єкту за адресою: м. Миколаїв вул. Адмірала Макарова,7 </w:t>
      </w:r>
    </w:p>
    <w:p w:rsidR="000A55E5" w:rsidRDefault="00FE7A33" w:rsidP="002D1F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(4-х поверхова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адмінбудівля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; 2-х поверхова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адмінбудівля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; прилегла територія до зазначених будівель)</w:t>
      </w:r>
      <w:r w:rsidR="002D1F7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(ДК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021:2015: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(7971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0000-4) – охороні послуги)</w:t>
      </w:r>
    </w:p>
    <w:p w:rsidR="002D1F7A" w:rsidRDefault="002D1F7A" w:rsidP="002D1F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256F1" w:rsidRPr="000A55E5" w:rsidRDefault="002256F1" w:rsidP="002D1F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FE7A33" w:rsidRDefault="00FE7A33" w:rsidP="002D1F7A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ТЕХНІЧНЕ ЗАВДАННЯ </w:t>
      </w:r>
    </w:p>
    <w:p w:rsidR="00FE7A33" w:rsidRDefault="00FE7A33" w:rsidP="002D1F7A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56F1" w:rsidRDefault="002256F1" w:rsidP="002256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Найменування робіт </w:t>
      </w:r>
    </w:p>
    <w:p w:rsidR="002256F1" w:rsidRDefault="002256F1" w:rsidP="002256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Основними напрямками діяльності Охорони повинні бути:</w:t>
      </w:r>
    </w:p>
    <w:p w:rsidR="002256F1" w:rsidRDefault="002256F1" w:rsidP="002256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Збереження матеріальних цінностей на Об’єкті;</w:t>
      </w:r>
    </w:p>
    <w:p w:rsidR="002256F1" w:rsidRDefault="002256F1" w:rsidP="002256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Забезпечення пропускного режиму на Об’єкті;</w:t>
      </w:r>
    </w:p>
    <w:p w:rsidR="002256F1" w:rsidRDefault="002256F1" w:rsidP="002256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Перешкоджання несанкціонованому проникненню на Об’єкт третіх (сторонніх)осіб;</w:t>
      </w:r>
    </w:p>
    <w:p w:rsidR="002256F1" w:rsidRDefault="002256F1" w:rsidP="002256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Перешкодження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несанкціонованому ввезенню/вивезенню та внесенню /винесенню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товарно-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матеріальних цінностей і своєчасне виявлення та припинення таких спроб;</w:t>
      </w:r>
    </w:p>
    <w:p w:rsidR="002256F1" w:rsidRDefault="002256F1" w:rsidP="002256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Забезпечити силами фізичної охорони,  наявними засобами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інженерно-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технічного укріплення (загороджувальні й освітлювальні конструкції , механічні запираючи пристрої тощо), технічними засобами охоронного призначення (системи відеоспостереження, системи контролю доступу), та іншими передбаченими законодавством.</w:t>
      </w:r>
    </w:p>
    <w:p w:rsidR="002256F1" w:rsidRDefault="002256F1" w:rsidP="002256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Своєчасне реагування при виникненні надзвичайних подій пов’язаних з пожежами, аваріями на електричних, теплових або газових мережах.</w:t>
      </w:r>
    </w:p>
    <w:p w:rsidR="002256F1" w:rsidRDefault="002256F1" w:rsidP="002256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Вимоги до охоронника:</w:t>
      </w:r>
    </w:p>
    <w:p w:rsidR="002256F1" w:rsidRDefault="002256F1" w:rsidP="002256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Мати охайний зовнішній вигляд, дотримуватись встановленої форми одягу під час несення служби;</w:t>
      </w:r>
    </w:p>
    <w:p w:rsidR="002256F1" w:rsidRDefault="002256F1" w:rsidP="002256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Здійснювати пропускний режим, затримувати осіб, які порушують внутрішньо-об’єктовий режим;</w:t>
      </w:r>
    </w:p>
    <w:p w:rsidR="002256F1" w:rsidRDefault="002256F1" w:rsidP="002256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Дбайливо ставитися до засобів зв’язку , засобів індивідуального захисту та іншого майна, використовувати їх вміло і тільки за призначенням;</w:t>
      </w:r>
    </w:p>
    <w:p w:rsidR="002256F1" w:rsidRDefault="002256F1" w:rsidP="002256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Знати і суворо дотримуватись правил особистої безпеки та безпеки при роботі з технічними та електричними засобами;</w:t>
      </w:r>
    </w:p>
    <w:p w:rsidR="002256F1" w:rsidRDefault="002256F1" w:rsidP="002256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 зверненні до співробітників або відвідувачів Об’єкту – бути ввічливим і тактовним.</w:t>
      </w:r>
    </w:p>
    <w:p w:rsidR="002256F1" w:rsidRDefault="002256F1" w:rsidP="002256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Контролювати та чітко додержуватися правил здачі та прийому приміщень об’єкту під охорону.</w:t>
      </w:r>
    </w:p>
    <w:p w:rsidR="00923E57" w:rsidRDefault="00923E57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660A27" w:rsidRDefault="00660A27" w:rsidP="00FE7A33">
      <w:pPr>
        <w:ind w:firstLine="708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Розрахунок очікуваної вартості проводився на підставі </w:t>
      </w:r>
      <w:r w:rsidR="00923E57">
        <w:rPr>
          <w:rFonts w:ascii="Times New Roman" w:hAnsi="Times New Roman" w:cs="Times New Roman"/>
          <w:b/>
          <w:lang w:val="uk-UA"/>
        </w:rPr>
        <w:t xml:space="preserve">прогнозованої ціни вартості 1 год. охорони </w:t>
      </w:r>
      <w:r>
        <w:rPr>
          <w:rFonts w:ascii="Times New Roman" w:hAnsi="Times New Roman" w:cs="Times New Roman"/>
          <w:b/>
          <w:lang w:val="uk-UA"/>
        </w:rPr>
        <w:t>з урахуванням збільшення мінімальної заробітної плати</w:t>
      </w:r>
      <w:r w:rsidR="005732BB">
        <w:rPr>
          <w:rFonts w:ascii="Times New Roman" w:hAnsi="Times New Roman" w:cs="Times New Roman"/>
          <w:b/>
          <w:lang w:val="uk-UA"/>
        </w:rPr>
        <w:t xml:space="preserve"> </w:t>
      </w:r>
      <w:r w:rsidR="000A55E5">
        <w:rPr>
          <w:rFonts w:ascii="Times New Roman" w:hAnsi="Times New Roman" w:cs="Times New Roman"/>
          <w:b/>
          <w:lang w:val="uk-UA"/>
        </w:rPr>
        <w:t>та строків надання послуг</w:t>
      </w:r>
      <w:r>
        <w:rPr>
          <w:rFonts w:ascii="Times New Roman" w:hAnsi="Times New Roman" w:cs="Times New Roman"/>
          <w:b/>
          <w:lang w:val="uk-UA"/>
        </w:rPr>
        <w:t xml:space="preserve">.   </w:t>
      </w:r>
    </w:p>
    <w:p w:rsidR="000A55E5" w:rsidRDefault="000A55E5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0A55E5" w:rsidRDefault="000A55E5" w:rsidP="00B23DF8">
      <w:pPr>
        <w:jc w:val="both"/>
        <w:rPr>
          <w:rFonts w:ascii="Times New Roman" w:hAnsi="Times New Roman" w:cs="Times New Roman"/>
          <w:b/>
          <w:lang w:val="uk-UA"/>
        </w:rPr>
      </w:pPr>
    </w:p>
    <w:sectPr w:rsidR="000A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66AE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C463744"/>
    <w:multiLevelType w:val="hybridMultilevel"/>
    <w:tmpl w:val="DC9E2076"/>
    <w:lvl w:ilvl="0" w:tplc="DD8AA01C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5252A2"/>
    <w:multiLevelType w:val="hybridMultilevel"/>
    <w:tmpl w:val="35FC642E"/>
    <w:lvl w:ilvl="0" w:tplc="9F6678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0A55E5"/>
    <w:rsid w:val="0010120B"/>
    <w:rsid w:val="002256F1"/>
    <w:rsid w:val="002515D3"/>
    <w:rsid w:val="002D1F7A"/>
    <w:rsid w:val="00371E06"/>
    <w:rsid w:val="005732BB"/>
    <w:rsid w:val="0058139E"/>
    <w:rsid w:val="00617F0B"/>
    <w:rsid w:val="00660A27"/>
    <w:rsid w:val="0074561B"/>
    <w:rsid w:val="00923E57"/>
    <w:rsid w:val="00994C8D"/>
    <w:rsid w:val="00A47A05"/>
    <w:rsid w:val="00B23DF8"/>
    <w:rsid w:val="00BB322F"/>
    <w:rsid w:val="00C409FD"/>
    <w:rsid w:val="00E44690"/>
    <w:rsid w:val="00E85D45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33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33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6</cp:revision>
  <dcterms:created xsi:type="dcterms:W3CDTF">2021-02-23T12:19:00Z</dcterms:created>
  <dcterms:modified xsi:type="dcterms:W3CDTF">2021-12-28T09:48:00Z</dcterms:modified>
</cp:coreProperties>
</file>