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CD" w:rsidRPr="00DB7BCD" w:rsidRDefault="00DB7BCD" w:rsidP="0009461D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</w:p>
    <w:p w:rsidR="00153568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ОБ</w:t>
      </w:r>
      <w:r w:rsidRPr="00B103B6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ґ</w:t>
      </w: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РУНТУВАННЯ</w:t>
      </w:r>
    </w:p>
    <w:p w:rsidR="00B103B6" w:rsidRP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B103B6" w:rsidRDefault="00B103B6" w:rsidP="000946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03B6">
        <w:rPr>
          <w:rFonts w:ascii="Times New Roman" w:hAnsi="Times New Roman" w:cs="Times New Roman"/>
          <w:b/>
          <w:bCs/>
          <w:sz w:val="24"/>
          <w:szCs w:val="24"/>
          <w:lang w:val="uk-UA"/>
        </w:rPr>
        <w:t>його очікуваної вартості та розміру бюджетного призначення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C74D10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4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UA-2023-12-19-005599-a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Конкретна назва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103B6" w:rsidRDefault="00042D98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2D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Електрична енергія (ДК 021:2015: 09310000-5 Електрична енергія)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Код за ДК 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021:2015</w:t>
            </w:r>
          </w:p>
        </w:tc>
        <w:tc>
          <w:tcPr>
            <w:tcW w:w="8363" w:type="dxa"/>
            <w:vAlign w:val="center"/>
          </w:tcPr>
          <w:p w:rsidR="00B103B6" w:rsidRPr="00671327" w:rsidRDefault="00C74D10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2D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09310000-5 Електрична енергія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Замовник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Миколаївської міської ради «Центр захисту тварин»</w:t>
            </w:r>
          </w:p>
        </w:tc>
      </w:tr>
      <w:tr w:rsidR="00B103B6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Код ЄДРПОУ </w:t>
            </w:r>
          </w:p>
        </w:tc>
        <w:tc>
          <w:tcPr>
            <w:tcW w:w="8363" w:type="dxa"/>
            <w:vAlign w:val="center"/>
          </w:tcPr>
          <w:p w:rsidR="00B103B6" w:rsidRPr="00B103B6" w:rsidRDefault="00671327" w:rsidP="00B103B6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24796498</w:t>
            </w:r>
          </w:p>
        </w:tc>
      </w:tr>
      <w:tr w:rsidR="00B103B6" w:rsidRPr="00C74D10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процедури</w:t>
            </w:r>
          </w:p>
        </w:tc>
        <w:tc>
          <w:tcPr>
            <w:tcW w:w="8363" w:type="dxa"/>
            <w:vAlign w:val="center"/>
          </w:tcPr>
          <w:p w:rsidR="00B103B6" w:rsidRPr="00C74D10" w:rsidRDefault="00C74D10" w:rsidP="0072035B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 ціни пропозиції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proofErr w:type="spellEnd"/>
            <w:r w:rsidRPr="00C74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B103B6" w:rsidRPr="00671327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Очікувана вартість предмета закупівлі:</w:t>
            </w:r>
          </w:p>
        </w:tc>
        <w:tc>
          <w:tcPr>
            <w:tcW w:w="8363" w:type="dxa"/>
            <w:vAlign w:val="center"/>
          </w:tcPr>
          <w:p w:rsidR="00B103B6" w:rsidRPr="00B103B6" w:rsidRDefault="007A4F9D" w:rsidP="00BB498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396 939,38 </w:t>
            </w:r>
            <w:proofErr w:type="spellStart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(триста дев’яносто шість тисяч дев’ятсот тридцять дев’ять гривень 38 коп.)</w:t>
            </w:r>
          </w:p>
        </w:tc>
      </w:tr>
      <w:tr w:rsidR="00B103B6" w:rsidRPr="00042D98" w:rsidTr="0009461D">
        <w:tc>
          <w:tcPr>
            <w:tcW w:w="2269" w:type="dxa"/>
            <w:vAlign w:val="center"/>
          </w:tcPr>
          <w:p w:rsidR="00B103B6" w:rsidRDefault="00B103B6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та розміру бюджетного призначення</w:t>
            </w:r>
          </w:p>
        </w:tc>
        <w:tc>
          <w:tcPr>
            <w:tcW w:w="8363" w:type="dxa"/>
            <w:vAlign w:val="center"/>
          </w:tcPr>
          <w:p w:rsidR="007A4F9D" w:rsidRPr="007A4F9D" w:rsidRDefault="007A4F9D" w:rsidP="007A4F9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 закупівлі 396 939,38 </w:t>
            </w:r>
            <w:proofErr w:type="spellStart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(триста дев’яносто шість тисяч дев’ятсот тридцять дев’ять гривень 38 коп.) (обсяг – 59 500 кВт*</w:t>
            </w:r>
            <w:proofErr w:type="spellStart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визначена відповідно до пункту 2 розділу ІІІ Примірної методики визначення очікуваної вартості предмета закупівлі, затвердженої наказом Міністерства розвитку економіки,торгівлі та сільського господарства України від 18.02.2020 № 275 (далі – Методика): шляхом врахування ціни попередньої закупівлі, проведеної замовником, а саме із врахуванням ціни діючого, станом на дату запиту ціни пропозиції, договору на поставку аналогічного/ ідентичного за характеристиками товару (ідентифікатор: UA-2022-12-08-005483-a), з врахуванням нових обсягів закупівлі та актуальної ціни за 1 кВт, за </w:t>
            </w:r>
            <w:bookmarkStart w:id="0" w:name="_GoBack"/>
            <w:bookmarkEnd w:id="0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формулою:</w:t>
            </w:r>
          </w:p>
          <w:p w:rsidR="007A4F9D" w:rsidRPr="007A4F9D" w:rsidRDefault="007A4F9D" w:rsidP="007A4F9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r w:rsidRPr="007A4F9D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 i 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V * Ц </w:t>
            </w:r>
            <w:proofErr w:type="spellStart"/>
            <w:r w:rsidRPr="007A4F9D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м.п</w:t>
            </w:r>
            <w:proofErr w:type="spellEnd"/>
            <w:r w:rsidRPr="007A4F9D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 xml:space="preserve">. 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k</w:t>
            </w:r>
            <w:r w:rsidRPr="007A4F9D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 xml:space="preserve"> i 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= </w:t>
            </w:r>
            <w:r w:rsidRPr="007A4F9D">
              <w:rPr>
                <w:rFonts w:ascii="Times New Roman" w:hAnsi="Times New Roman" w:cs="Times New Roman"/>
                <w:szCs w:val="24"/>
                <w:lang w:val="uk-UA"/>
              </w:rPr>
              <w:t>59 500*5,93*1,125</w:t>
            </w:r>
          </w:p>
          <w:p w:rsidR="007A4F9D" w:rsidRPr="007A4F9D" w:rsidRDefault="007A4F9D" w:rsidP="007A4F9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де:</w:t>
            </w:r>
            <w:proofErr w:type="spellStart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  <w:r w:rsidRPr="007A4F9D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i</w:t>
            </w:r>
            <w:proofErr w:type="spellEnd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очікувана вартість на підставі закуп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цін минулих періодів;</w:t>
            </w:r>
          </w:p>
          <w:p w:rsidR="007A4F9D" w:rsidRPr="007A4F9D" w:rsidRDefault="007A4F9D" w:rsidP="007A4F9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V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обсяг товарів/послуг, що </w:t>
            </w:r>
            <w:proofErr w:type="spellStart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закуповується</w:t>
            </w:r>
            <w:proofErr w:type="spellEnd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A4F9D" w:rsidRPr="007A4F9D" w:rsidRDefault="007A4F9D" w:rsidP="007A4F9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7A4F9D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м.п</w:t>
            </w:r>
            <w:proofErr w:type="spellEnd"/>
            <w:r w:rsidRPr="007A4F9D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.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ціна минулого періоду;</w:t>
            </w:r>
          </w:p>
          <w:p w:rsidR="007A4F9D" w:rsidRPr="007A4F9D" w:rsidRDefault="007A4F9D" w:rsidP="007A4F9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</w:t>
            </w:r>
            <w:r w:rsidRPr="007A4F9D">
              <w:rPr>
                <w:rFonts w:ascii="Times New Roman" w:hAnsi="Times New Roman" w:cs="Times New Roman"/>
                <w:sz w:val="18"/>
                <w:szCs w:val="24"/>
                <w:lang w:val="uk-UA"/>
              </w:rPr>
              <w:t>i</w:t>
            </w:r>
            <w:proofErr w:type="spellEnd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-</w:t>
            </w: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коефіцієнт індексації.</w:t>
            </w:r>
          </w:p>
          <w:p w:rsidR="007A4F9D" w:rsidRDefault="007A4F9D" w:rsidP="007A4F9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</w:t>
            </w:r>
            <w:proofErr w:type="spellStart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абз</w:t>
            </w:r>
            <w:proofErr w:type="spellEnd"/>
            <w:r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 пункту 2 розділу І Методики закупівельними цінами минулих періодів є ціни на товари власних проведених процедур, або укладених угод (договорів, додаткових угод, рахунків-фактур тощо) інших організаторів закупівель, як вже виконаних, так і діючих.</w:t>
            </w:r>
          </w:p>
          <w:p w:rsidR="00B103B6" w:rsidRPr="00B103B6" w:rsidRDefault="00E703DF" w:rsidP="007A4F9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призначення: місцевий бюджет – </w:t>
            </w:r>
            <w:r w:rsidR="007A4F9D"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314 807,20</w:t>
            </w:r>
            <w:r w:rsid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7A4F9D"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Власний бюджет (кошти від господарської діяльності підприємства)</w:t>
            </w:r>
            <w:r w:rsid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7A4F9D" w:rsidRP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82 132,18 грн</w:t>
            </w:r>
            <w:r w:rsid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E7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103B6" w:rsidRPr="00042D98" w:rsidTr="0009461D">
        <w:tc>
          <w:tcPr>
            <w:tcW w:w="2269" w:type="dxa"/>
            <w:vAlign w:val="center"/>
          </w:tcPr>
          <w:p w:rsidR="00B103B6" w:rsidRDefault="007629FF" w:rsidP="00B103B6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Обґрунтування </w:t>
            </w:r>
            <w:r w:rsidRPr="00B10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8363" w:type="dxa"/>
            <w:vAlign w:val="center"/>
          </w:tcPr>
          <w:p w:rsidR="00B103B6" w:rsidRPr="00BB4983" w:rsidRDefault="00384353" w:rsidP="007A4F9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</w:t>
            </w:r>
            <w:r w:rsidR="009C3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 урахуванням </w:t>
            </w:r>
            <w:proofErr w:type="spellStart"/>
            <w:r w:rsidR="009C3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</w:t>
            </w:r>
            <w:proofErr w:type="spellEnd"/>
            <w:r w:rsidR="009C3C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673 </w:t>
            </w:r>
            <w:r w:rsidR="00867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Цивільного кодексу України, ст.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 Господарського кодексу України, ст. 41 Закону У</w:t>
            </w:r>
            <w:r w:rsidR="007A4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країни «Про публічні закупівлі», </w:t>
            </w:r>
            <w:r w:rsidR="007A4F9D" w:rsidRPr="00854D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</w:t>
            </w:r>
            <w:r w:rsidR="007A4F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7A4F9D" w:rsidRPr="00854D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України «Про ринок електричної енергії», Правил</w:t>
            </w:r>
            <w:r w:rsidR="007A4F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A4F9D" w:rsidRPr="00854D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роздрібного</w:t>
            </w:r>
            <w:r w:rsidR="007A4F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A4F9D" w:rsidRPr="00854D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ринку електричної енергії (Постанова НКРЕКП від 14.03.2018 року № 312), Ліцензійни</w:t>
            </w:r>
            <w:r w:rsidR="007A4F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 умов</w:t>
            </w:r>
            <w:r w:rsidR="007A4F9D" w:rsidRPr="00854D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провадження господарської діяльності з постачання електричної енергії споживачу</w:t>
            </w:r>
            <w:r w:rsidR="007A4F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7A4F9D" w:rsidRPr="00854D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Порядк</w:t>
            </w:r>
            <w:r w:rsidR="007A4F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7A4F9D" w:rsidRPr="00854D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забезпечення стандартів якості електропостачання та надання компенсації споживачам </w:t>
            </w:r>
            <w:r w:rsidR="007A4F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їх недотримання, затвердженого</w:t>
            </w:r>
            <w:r w:rsidR="007A4F9D" w:rsidRPr="00854D9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постановою НКРЕКП від 12.06.2018 № 375</w:t>
            </w:r>
            <w:r w:rsidR="007A4F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:rsidR="00B103B6" w:rsidRPr="00B103B6" w:rsidRDefault="00B103B6" w:rsidP="007A4F9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B103B6" w:rsidRPr="00B103B6" w:rsidSect="00DB7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B6"/>
    <w:rsid w:val="00042D98"/>
    <w:rsid w:val="00091BFD"/>
    <w:rsid w:val="0009461D"/>
    <w:rsid w:val="000F78CB"/>
    <w:rsid w:val="0014308F"/>
    <w:rsid w:val="001D3E33"/>
    <w:rsid w:val="00200E56"/>
    <w:rsid w:val="002E7220"/>
    <w:rsid w:val="00364D86"/>
    <w:rsid w:val="00384353"/>
    <w:rsid w:val="0055769A"/>
    <w:rsid w:val="005E6CCF"/>
    <w:rsid w:val="00671327"/>
    <w:rsid w:val="00675EC4"/>
    <w:rsid w:val="0072035B"/>
    <w:rsid w:val="007629FF"/>
    <w:rsid w:val="007A4F9D"/>
    <w:rsid w:val="007A5F57"/>
    <w:rsid w:val="0086703D"/>
    <w:rsid w:val="0087720A"/>
    <w:rsid w:val="008A0A62"/>
    <w:rsid w:val="008A4716"/>
    <w:rsid w:val="009C3C6D"/>
    <w:rsid w:val="009D4F97"/>
    <w:rsid w:val="00B103B6"/>
    <w:rsid w:val="00BB4983"/>
    <w:rsid w:val="00C03116"/>
    <w:rsid w:val="00C74D10"/>
    <w:rsid w:val="00D01668"/>
    <w:rsid w:val="00D74A41"/>
    <w:rsid w:val="00DB7BCD"/>
    <w:rsid w:val="00DF0637"/>
    <w:rsid w:val="00E703DF"/>
    <w:rsid w:val="00E95BE2"/>
    <w:rsid w:val="00F66DF1"/>
    <w:rsid w:val="00FB1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29F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29F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D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113</cp:lastModifiedBy>
  <cp:revision>4</cp:revision>
  <cp:lastPrinted>2023-09-29T10:58:00Z</cp:lastPrinted>
  <dcterms:created xsi:type="dcterms:W3CDTF">2023-12-19T09:38:00Z</dcterms:created>
  <dcterms:modified xsi:type="dcterms:W3CDTF">2023-12-19T09:48:00Z</dcterms:modified>
</cp:coreProperties>
</file>