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090801F7" w:rsidR="00DF0435" w:rsidRPr="00DF0435" w:rsidRDefault="00A97C42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ДК 021:2015: 44420000-0 - Будівельні товари 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97C42">
        <w:rPr>
          <w:rFonts w:ascii="Times New Roman" w:hAnsi="Times New Roman" w:cs="Times New Roman"/>
          <w:sz w:val="24"/>
          <w:szCs w:val="24"/>
          <w:lang w:val="uk-UA"/>
        </w:rPr>
        <w:t>Шафа одягова металева, шафа архівна канцелярська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7181D90" w14:textId="341494DE" w:rsidR="00AE4EE1" w:rsidRDefault="00A97C4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C42">
        <w:rPr>
          <w:rFonts w:ascii="Times New Roman" w:hAnsi="Times New Roman" w:cs="Times New Roman"/>
          <w:sz w:val="24"/>
          <w:szCs w:val="24"/>
          <w:lang w:val="uk-UA"/>
        </w:rPr>
        <w:t>UA-2023-09-19-014853-a</w:t>
      </w:r>
    </w:p>
    <w:p w14:paraId="149FE5CA" w14:textId="77777777" w:rsidR="00A97C42" w:rsidRPr="002E01FC" w:rsidRDefault="00A97C42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400878A4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>улаштування побутового приміщення для переодягання працівників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C42">
        <w:rPr>
          <w:rFonts w:ascii="Times New Roman" w:hAnsi="Times New Roman" w:cs="Times New Roman"/>
          <w:sz w:val="24"/>
          <w:szCs w:val="24"/>
          <w:lang w:val="uk-UA"/>
        </w:rPr>
        <w:t xml:space="preserve">в рамках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поточного ремонту </w:t>
      </w:r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складських та гаражних приміщень за адресою: м.</w:t>
      </w:r>
      <w:r w:rsidR="00AE4E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4EE1" w:rsidRPr="00AE4EE1">
        <w:rPr>
          <w:rFonts w:ascii="Times New Roman" w:hAnsi="Times New Roman" w:cs="Times New Roman"/>
          <w:sz w:val="24"/>
          <w:szCs w:val="24"/>
          <w:lang w:val="uk-UA"/>
        </w:rPr>
        <w:t>Миколаїв, вул. Біла, 2.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F893EC9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875 468,40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bookmarkStart w:id="0" w:name="_GoBack"/>
      <w:bookmarkEnd w:id="0"/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24</cp:revision>
  <dcterms:created xsi:type="dcterms:W3CDTF">2022-07-20T13:03:00Z</dcterms:created>
  <dcterms:modified xsi:type="dcterms:W3CDTF">2023-09-20T12:53:00Z</dcterms:modified>
</cp:coreProperties>
</file>