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w:t>
      </w:r>
      <w:r w:rsidR="002D155E">
        <w:rPr>
          <w:rFonts w:ascii="Times New Roman" w:hAnsi="Times New Roman" w:cs="Times New Roman"/>
          <w:bCs/>
          <w:sz w:val="24"/>
          <w:szCs w:val="24"/>
          <w:lang w:val="uk-UA"/>
        </w:rPr>
        <w:t xml:space="preserve">вул. </w:t>
      </w:r>
      <w:r w:rsidR="008712D1">
        <w:rPr>
          <w:rFonts w:ascii="Times New Roman" w:hAnsi="Times New Roman" w:cs="Times New Roman"/>
          <w:bCs/>
          <w:sz w:val="24"/>
          <w:szCs w:val="24"/>
          <w:lang w:val="uk-UA"/>
        </w:rPr>
        <w:t>Велика Морська, 20</w:t>
      </w:r>
      <w:r w:rsidR="003B7E85" w:rsidRPr="003B7E85">
        <w:rPr>
          <w:rFonts w:ascii="Times New Roman" w:hAnsi="Times New Roman" w:cs="Times New Roman"/>
          <w:bCs/>
          <w:sz w:val="24"/>
          <w:szCs w:val="24"/>
          <w:lang w:val="uk-UA"/>
        </w:rPr>
        <w:t xml:space="preserve"> в</w:t>
      </w:r>
      <w:r w:rsidR="00EC40FA">
        <w:rPr>
          <w:rFonts w:ascii="Times New Roman" w:hAnsi="Times New Roman" w:cs="Times New Roman"/>
          <w:bCs/>
          <w:sz w:val="24"/>
          <w:szCs w:val="24"/>
          <w:lang w:val="uk-UA"/>
        </w:rPr>
        <w:t xml:space="preserve">                         </w:t>
      </w:r>
      <w:r w:rsidR="003B7E85" w:rsidRPr="003B7E85">
        <w:rPr>
          <w:rFonts w:ascii="Times New Roman" w:hAnsi="Times New Roman" w:cs="Times New Roman"/>
          <w:bCs/>
          <w:sz w:val="24"/>
          <w:szCs w:val="24"/>
          <w:lang w:val="uk-UA"/>
        </w:rPr>
        <w:t>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C455B5">
        <w:rPr>
          <w:rFonts w:ascii="Times New Roman" w:eastAsia="Times New Roman" w:hAnsi="Times New Roman" w:cs="Times New Roman"/>
          <w:sz w:val="24"/>
          <w:szCs w:val="24"/>
          <w:lang w:val="uk-UA"/>
        </w:rPr>
        <w:t>2</w:t>
      </w:r>
      <w:r w:rsidR="008712D1">
        <w:rPr>
          <w:rFonts w:ascii="Times New Roman" w:eastAsia="Times New Roman" w:hAnsi="Times New Roman" w:cs="Times New Roman"/>
          <w:sz w:val="24"/>
          <w:szCs w:val="24"/>
          <w:lang w:val="uk-UA"/>
        </w:rPr>
        <w:t xml:space="preserve">0 </w:t>
      </w:r>
      <w:r w:rsidR="00203F41" w:rsidRPr="007450CB">
        <w:rPr>
          <w:rFonts w:ascii="Times New Roman" w:eastAsia="Times New Roman" w:hAnsi="Times New Roman" w:cs="Times New Roman"/>
          <w:sz w:val="24"/>
          <w:szCs w:val="24"/>
          <w:lang w:val="uk-UA"/>
        </w:rPr>
        <w:t xml:space="preserve">по </w:t>
      </w:r>
      <w:r w:rsidR="002D155E">
        <w:rPr>
          <w:rFonts w:ascii="Times New Roman" w:eastAsia="Times New Roman" w:hAnsi="Times New Roman" w:cs="Times New Roman"/>
          <w:sz w:val="24"/>
          <w:szCs w:val="24"/>
          <w:lang w:val="uk-UA"/>
        </w:rPr>
        <w:t>вул</w:t>
      </w:r>
      <w:r w:rsidR="00A138F4">
        <w:rPr>
          <w:rFonts w:ascii="Times New Roman" w:eastAsia="Times New Roman" w:hAnsi="Times New Roman" w:cs="Times New Roman"/>
          <w:sz w:val="24"/>
          <w:szCs w:val="24"/>
          <w:lang w:val="uk-UA"/>
        </w:rPr>
        <w:t xml:space="preserve">. </w:t>
      </w:r>
      <w:r w:rsidR="008712D1">
        <w:rPr>
          <w:rFonts w:ascii="Times New Roman" w:eastAsia="Times New Roman" w:hAnsi="Times New Roman" w:cs="Times New Roman"/>
          <w:sz w:val="24"/>
          <w:szCs w:val="24"/>
          <w:lang w:val="uk-UA"/>
        </w:rPr>
        <w:t>В. Морська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C455B5">
        <w:rPr>
          <w:rFonts w:ascii="Times New Roman" w:eastAsia="Calibri" w:hAnsi="Times New Roman" w:cs="Times New Roman"/>
          <w:sz w:val="24"/>
          <w:szCs w:val="24"/>
          <w:lang w:val="uk-UA"/>
        </w:rPr>
        <w:t>2</w:t>
      </w:r>
      <w:r w:rsidR="008712D1">
        <w:rPr>
          <w:rFonts w:ascii="Times New Roman" w:eastAsia="Calibri" w:hAnsi="Times New Roman" w:cs="Times New Roman"/>
          <w:sz w:val="24"/>
          <w:szCs w:val="24"/>
          <w:lang w:val="uk-UA"/>
        </w:rPr>
        <w:t>2</w:t>
      </w:r>
      <w:r w:rsidR="00C455B5">
        <w:rPr>
          <w:rFonts w:ascii="Times New Roman" w:eastAsia="Calibri" w:hAnsi="Times New Roman" w:cs="Times New Roman"/>
          <w:sz w:val="24"/>
          <w:szCs w:val="24"/>
          <w:lang w:val="uk-UA"/>
        </w:rPr>
        <w:t>4 </w:t>
      </w:r>
      <w:r w:rsidR="008712D1">
        <w:rPr>
          <w:rFonts w:ascii="Times New Roman" w:eastAsia="Calibri" w:hAnsi="Times New Roman" w:cs="Times New Roman"/>
          <w:sz w:val="24"/>
          <w:szCs w:val="24"/>
          <w:lang w:val="uk-UA"/>
        </w:rPr>
        <w:t>6</w:t>
      </w:r>
      <w:r w:rsidR="00C455B5">
        <w:rPr>
          <w:rFonts w:ascii="Times New Roman" w:eastAsia="Calibri" w:hAnsi="Times New Roman" w:cs="Times New Roman"/>
          <w:sz w:val="24"/>
          <w:szCs w:val="24"/>
          <w:lang w:val="uk-UA"/>
        </w:rPr>
        <w:t>75,</w:t>
      </w:r>
      <w:r w:rsidR="008712D1">
        <w:rPr>
          <w:rFonts w:ascii="Times New Roman" w:eastAsia="Calibri" w:hAnsi="Times New Roman" w:cs="Times New Roman"/>
          <w:sz w:val="24"/>
          <w:szCs w:val="24"/>
          <w:lang w:val="uk-UA"/>
        </w:rPr>
        <w:t>78</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B7E85">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A138F4">
        <w:rPr>
          <w:rFonts w:ascii="Times New Roman" w:eastAsia="Calibri" w:hAnsi="Times New Roman" w:cs="Times New Roman"/>
          <w:sz w:val="24"/>
          <w:szCs w:val="24"/>
          <w:lang w:val="uk-UA"/>
        </w:rPr>
        <w:t>1</w:t>
      </w:r>
      <w:r w:rsidR="008712D1">
        <w:rPr>
          <w:rFonts w:ascii="Times New Roman" w:eastAsia="Calibri" w:hAnsi="Times New Roman" w:cs="Times New Roman"/>
          <w:sz w:val="24"/>
          <w:szCs w:val="24"/>
          <w:lang w:val="uk-UA"/>
        </w:rPr>
        <w:t>4</w:t>
      </w:r>
      <w:r w:rsidR="009F6E9F" w:rsidRPr="007450CB">
        <w:rPr>
          <w:rFonts w:ascii="Times New Roman" w:eastAsia="Calibri" w:hAnsi="Times New Roman" w:cs="Times New Roman"/>
          <w:sz w:val="24"/>
          <w:szCs w:val="24"/>
          <w:lang w:val="uk-UA"/>
        </w:rPr>
        <w:t xml:space="preserve">:00, </w:t>
      </w:r>
      <w:r w:rsidR="00C0731B">
        <w:rPr>
          <w:rFonts w:ascii="Times New Roman" w:eastAsia="Calibri" w:hAnsi="Times New Roman" w:cs="Times New Roman"/>
          <w:sz w:val="24"/>
          <w:szCs w:val="24"/>
          <w:lang w:val="uk-UA"/>
        </w:rPr>
        <w:t>16</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2D155E">
        <w:rPr>
          <w:rFonts w:ascii="Times New Roman" w:eastAsia="Calibri" w:hAnsi="Times New Roman" w:cs="Times New Roman"/>
          <w:sz w:val="24"/>
          <w:szCs w:val="24"/>
          <w:lang w:val="uk-UA"/>
        </w:rPr>
        <w:t>8</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1E01DA" w:rsidRDefault="001E01DA"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2D155E" w:rsidRDefault="002D155E" w:rsidP="00EF1ED5">
      <w:pPr>
        <w:spacing w:after="0" w:line="240" w:lineRule="auto"/>
        <w:ind w:left="-142"/>
        <w:jc w:val="center"/>
        <w:rPr>
          <w:rFonts w:ascii="Times New Roman" w:hAnsi="Times New Roman" w:cs="Times New Roman"/>
          <w:b/>
          <w:sz w:val="24"/>
          <w:szCs w:val="24"/>
          <w:lang w:val="uk-UA"/>
        </w:rPr>
      </w:pPr>
    </w:p>
    <w:p w:rsidR="002D155E" w:rsidRDefault="002D155E" w:rsidP="002D155E">
      <w:pPr>
        <w:autoSpaceDE w:val="0"/>
        <w:autoSpaceDN w:val="0"/>
        <w:spacing w:after="0" w:line="240" w:lineRule="auto"/>
        <w:rPr>
          <w:sz w:val="2"/>
          <w:szCs w:val="2"/>
        </w:rPr>
      </w:pPr>
    </w:p>
    <w:tbl>
      <w:tblPr>
        <w:tblW w:w="10305" w:type="dxa"/>
        <w:jc w:val="center"/>
        <w:tblLayout w:type="fixed"/>
        <w:tblCellMar>
          <w:left w:w="28" w:type="dxa"/>
          <w:right w:w="28" w:type="dxa"/>
        </w:tblCellMar>
        <w:tblLook w:val="04A0" w:firstRow="1" w:lastRow="0" w:firstColumn="1" w:lastColumn="0" w:noHBand="0" w:noVBand="1"/>
      </w:tblPr>
      <w:tblGrid>
        <w:gridCol w:w="57"/>
        <w:gridCol w:w="510"/>
        <w:gridCol w:w="57"/>
        <w:gridCol w:w="5326"/>
        <w:gridCol w:w="57"/>
        <w:gridCol w:w="1360"/>
        <w:gridCol w:w="57"/>
        <w:gridCol w:w="1360"/>
        <w:gridCol w:w="57"/>
        <w:gridCol w:w="1419"/>
        <w:gridCol w:w="45"/>
      </w:tblGrid>
      <w:tr w:rsidR="008712D1" w:rsidTr="008712D1">
        <w:trPr>
          <w:jc w:val="center"/>
        </w:trPr>
        <w:tc>
          <w:tcPr>
            <w:tcW w:w="10305" w:type="dxa"/>
            <w:gridSpan w:val="11"/>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8712D1" w:rsidTr="008712D1">
        <w:trPr>
          <w:gridBefore w:val="1"/>
          <w:gridAfter w:val="1"/>
          <w:wBefore w:w="57" w:type="dxa"/>
          <w:wAfter w:w="45"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8712D1" w:rsidRDefault="008712D1">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8712D1" w:rsidRDefault="008712D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3" w:type="dxa"/>
            <w:gridSpan w:val="2"/>
            <w:tcBorders>
              <w:top w:val="single" w:sz="12" w:space="0" w:color="auto"/>
              <w:left w:val="nil"/>
              <w:bottom w:val="nil"/>
              <w:right w:val="nil"/>
            </w:tcBorders>
            <w:vAlign w:val="center"/>
          </w:tcPr>
          <w:p w:rsidR="008712D1" w:rsidRDefault="008712D1">
            <w:pPr>
              <w:keepLines/>
              <w:autoSpaceDE w:val="0"/>
              <w:autoSpaceDN w:val="0"/>
              <w:spacing w:after="0" w:line="240" w:lineRule="auto"/>
              <w:jc w:val="center"/>
              <w:rPr>
                <w:rFonts w:ascii="Arial" w:hAnsi="Arial" w:cs="Arial"/>
                <w:spacing w:val="-5"/>
                <w:sz w:val="20"/>
                <w:szCs w:val="20"/>
              </w:rPr>
            </w:pPr>
          </w:p>
          <w:p w:rsidR="008712D1" w:rsidRDefault="008712D1">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8712D1" w:rsidRDefault="008712D1">
            <w:pPr>
              <w:keepLines/>
              <w:autoSpaceDE w:val="0"/>
              <w:autoSpaceDN w:val="0"/>
              <w:spacing w:after="0" w:line="240" w:lineRule="auto"/>
              <w:jc w:val="center"/>
              <w:rPr>
                <w:rFonts w:ascii="Arial" w:hAnsi="Arial" w:cs="Arial"/>
                <w:sz w:val="20"/>
                <w:szCs w:val="20"/>
              </w:rPr>
            </w:pPr>
          </w:p>
        </w:tc>
        <w:tc>
          <w:tcPr>
            <w:tcW w:w="1417" w:type="dxa"/>
            <w:gridSpan w:val="2"/>
            <w:tcBorders>
              <w:top w:val="single" w:sz="12" w:space="0" w:color="auto"/>
              <w:left w:val="single" w:sz="4" w:space="0" w:color="auto"/>
              <w:bottom w:val="nil"/>
              <w:right w:val="nil"/>
            </w:tcBorders>
            <w:vAlign w:val="center"/>
            <w:hideMark/>
          </w:tcPr>
          <w:p w:rsidR="008712D1" w:rsidRDefault="008712D1">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8712D1" w:rsidRDefault="008712D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7" w:type="dxa"/>
            <w:gridSpan w:val="2"/>
            <w:tcBorders>
              <w:top w:val="single" w:sz="12" w:space="0" w:color="auto"/>
              <w:left w:val="single" w:sz="4" w:space="0" w:color="auto"/>
              <w:bottom w:val="nil"/>
              <w:right w:val="single" w:sz="4" w:space="0" w:color="auto"/>
            </w:tcBorders>
            <w:vAlign w:val="center"/>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19" w:type="dxa"/>
            <w:tcBorders>
              <w:top w:val="single" w:sz="12" w:space="0" w:color="auto"/>
              <w:left w:val="single" w:sz="4" w:space="0" w:color="auto"/>
              <w:bottom w:val="nil"/>
              <w:right w:val="single" w:sz="12" w:space="0" w:color="auto"/>
            </w:tcBorders>
            <w:vAlign w:val="center"/>
            <w:hideMark/>
          </w:tcPr>
          <w:p w:rsidR="008712D1" w:rsidRDefault="008712D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8712D1" w:rsidTr="008712D1">
        <w:trPr>
          <w:gridBefore w:val="1"/>
          <w:gridAfter w:val="1"/>
          <w:wBefore w:w="57" w:type="dxa"/>
          <w:wAfter w:w="45"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3" w:type="dxa"/>
            <w:gridSpan w:val="2"/>
            <w:tcBorders>
              <w:top w:val="single" w:sz="4" w:space="0" w:color="auto"/>
              <w:left w:val="nil"/>
              <w:bottom w:val="single" w:sz="4" w:space="0" w:color="auto"/>
              <w:right w:val="nil"/>
            </w:tcBorders>
            <w:vAlign w:val="center"/>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7" w:type="dxa"/>
            <w:gridSpan w:val="2"/>
            <w:tcBorders>
              <w:top w:val="single" w:sz="4" w:space="0" w:color="auto"/>
              <w:left w:val="single" w:sz="4" w:space="0" w:color="auto"/>
              <w:bottom w:val="single" w:sz="4" w:space="0" w:color="auto"/>
              <w:right w:val="nil"/>
            </w:tcBorders>
            <w:vAlign w:val="center"/>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9" w:type="dxa"/>
            <w:tcBorders>
              <w:top w:val="single" w:sz="4" w:space="0" w:color="auto"/>
              <w:left w:val="single" w:sz="4" w:space="0" w:color="auto"/>
              <w:bottom w:val="single" w:sz="4" w:space="0" w:color="auto"/>
              <w:right w:val="single" w:sz="12" w:space="0" w:color="auto"/>
            </w:tcBorders>
            <w:vAlign w:val="center"/>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3" w:type="dxa"/>
            <w:gridSpan w:val="2"/>
            <w:tcBorders>
              <w:top w:val="nil"/>
              <w:left w:val="single" w:sz="4" w:space="0" w:color="auto"/>
              <w:bottom w:val="nil"/>
              <w:right w:val="single" w:sz="4" w:space="0" w:color="auto"/>
            </w:tcBorders>
            <w:vAlign w:val="center"/>
            <w:hideMark/>
          </w:tcPr>
          <w:p w:rsidR="008712D1" w:rsidRDefault="008712D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ідлога</w:t>
            </w:r>
            <w:proofErr w:type="spellEnd"/>
          </w:p>
        </w:tc>
        <w:tc>
          <w:tcPr>
            <w:tcW w:w="1417" w:type="dxa"/>
            <w:gridSpan w:val="2"/>
            <w:tcBorders>
              <w:top w:val="nil"/>
              <w:left w:val="single" w:sz="4"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tcBorders>
              <w:top w:val="nil"/>
              <w:left w:val="single" w:sz="4" w:space="0" w:color="auto"/>
              <w:bottom w:val="nil"/>
              <w:right w:val="single" w:sz="12"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77,6</w:t>
            </w:r>
          </w:p>
        </w:tc>
        <w:tc>
          <w:tcPr>
            <w:tcW w:w="1419" w:type="dxa"/>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Планування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площ</w:t>
            </w:r>
            <w:proofErr w:type="spellEnd"/>
            <w:r>
              <w:rPr>
                <w:rFonts w:ascii="Arial" w:hAnsi="Arial" w:cs="Arial"/>
                <w:spacing w:val="-5"/>
                <w:sz w:val="20"/>
                <w:szCs w:val="20"/>
              </w:rPr>
              <w:t xml:space="preserve"> </w:t>
            </w:r>
            <w:proofErr w:type="spellStart"/>
            <w:r>
              <w:rPr>
                <w:rFonts w:ascii="Arial" w:hAnsi="Arial" w:cs="Arial"/>
                <w:spacing w:val="-5"/>
                <w:sz w:val="20"/>
                <w:szCs w:val="20"/>
              </w:rPr>
              <w:t>ручним</w:t>
            </w:r>
            <w:proofErr w:type="spellEnd"/>
            <w:r>
              <w:rPr>
                <w:rFonts w:ascii="Arial" w:hAnsi="Arial" w:cs="Arial"/>
                <w:spacing w:val="-5"/>
                <w:sz w:val="20"/>
                <w:szCs w:val="20"/>
              </w:rPr>
              <w:t xml:space="preserve"> способом, </w:t>
            </w:r>
            <w:proofErr w:type="spellStart"/>
            <w:r>
              <w:rPr>
                <w:rFonts w:ascii="Arial" w:hAnsi="Arial" w:cs="Arial"/>
                <w:spacing w:val="-5"/>
                <w:sz w:val="20"/>
                <w:szCs w:val="20"/>
              </w:rPr>
              <w:t>група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2</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77,6</w:t>
            </w:r>
          </w:p>
        </w:tc>
        <w:tc>
          <w:tcPr>
            <w:tcW w:w="1419" w:type="dxa"/>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ідстильного</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піщаного</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3,88</w:t>
            </w:r>
          </w:p>
        </w:tc>
        <w:tc>
          <w:tcPr>
            <w:tcW w:w="1419" w:type="dxa"/>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гідроізоляційного</w:t>
            </w:r>
            <w:proofErr w:type="spellEnd"/>
            <w:r>
              <w:rPr>
                <w:rFonts w:ascii="Arial" w:hAnsi="Arial" w:cs="Arial"/>
                <w:spacing w:val="-5"/>
                <w:sz w:val="20"/>
                <w:szCs w:val="20"/>
              </w:rPr>
              <w:t xml:space="preserve"> шару з </w:t>
            </w:r>
            <w:proofErr w:type="spellStart"/>
            <w:proofErr w:type="gramStart"/>
            <w:r>
              <w:rPr>
                <w:rFonts w:ascii="Arial" w:hAnsi="Arial" w:cs="Arial"/>
                <w:spacing w:val="-5"/>
                <w:sz w:val="20"/>
                <w:szCs w:val="20"/>
              </w:rPr>
              <w:t>пл</w:t>
            </w:r>
            <w:proofErr w:type="gramEnd"/>
            <w:r>
              <w:rPr>
                <w:rFonts w:ascii="Arial" w:hAnsi="Arial" w:cs="Arial"/>
                <w:spacing w:val="-5"/>
                <w:sz w:val="20"/>
                <w:szCs w:val="20"/>
              </w:rPr>
              <w:t>івки</w:t>
            </w:r>
            <w:proofErr w:type="spellEnd"/>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поліетиленової</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77,6</w:t>
            </w:r>
          </w:p>
        </w:tc>
        <w:tc>
          <w:tcPr>
            <w:tcW w:w="1419" w:type="dxa"/>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щебеневій</w:t>
            </w:r>
            <w:proofErr w:type="spellEnd"/>
            <w:r>
              <w:rPr>
                <w:rFonts w:ascii="Arial" w:hAnsi="Arial" w:cs="Arial"/>
                <w:spacing w:val="-5"/>
                <w:sz w:val="20"/>
                <w:szCs w:val="20"/>
              </w:rPr>
              <w:t xml:space="preserve"> та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іщаній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 м2</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77,6</w:t>
            </w:r>
          </w:p>
        </w:tc>
        <w:tc>
          <w:tcPr>
            <w:tcW w:w="1419" w:type="dxa"/>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 мм</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77,6</w:t>
            </w:r>
          </w:p>
        </w:tc>
        <w:tc>
          <w:tcPr>
            <w:tcW w:w="1419" w:type="dxa"/>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3" w:type="dxa"/>
            <w:gridSpan w:val="2"/>
            <w:tcBorders>
              <w:top w:val="nil"/>
              <w:left w:val="single" w:sz="4" w:space="0" w:color="auto"/>
              <w:bottom w:val="nil"/>
              <w:right w:val="single" w:sz="4" w:space="0" w:color="auto"/>
            </w:tcBorders>
            <w:vAlign w:val="center"/>
            <w:hideMark/>
          </w:tcPr>
          <w:p w:rsidR="008712D1" w:rsidRDefault="008712D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№2.  Стеля</w:t>
            </w:r>
          </w:p>
        </w:tc>
        <w:tc>
          <w:tcPr>
            <w:tcW w:w="1417" w:type="dxa"/>
            <w:gridSpan w:val="2"/>
            <w:tcBorders>
              <w:top w:val="nil"/>
              <w:left w:val="single" w:sz="4"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tcBorders>
              <w:top w:val="nil"/>
              <w:left w:val="single" w:sz="4" w:space="0" w:color="auto"/>
              <w:bottom w:val="nil"/>
              <w:right w:val="single" w:sz="12"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Очищення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конструкцій</w:t>
            </w:r>
            <w:proofErr w:type="spellEnd"/>
            <w:r>
              <w:rPr>
                <w:rFonts w:ascii="Arial" w:hAnsi="Arial" w:cs="Arial"/>
                <w:spacing w:val="-5"/>
                <w:sz w:val="20"/>
                <w:szCs w:val="20"/>
              </w:rPr>
              <w:t xml:space="preserve"> </w:t>
            </w:r>
            <w:proofErr w:type="spellStart"/>
            <w:r>
              <w:rPr>
                <w:rFonts w:ascii="Arial" w:hAnsi="Arial" w:cs="Arial"/>
                <w:spacing w:val="-5"/>
                <w:sz w:val="20"/>
                <w:szCs w:val="20"/>
              </w:rPr>
              <w:t>від</w:t>
            </w:r>
            <w:proofErr w:type="spellEnd"/>
            <w:r>
              <w:rPr>
                <w:rFonts w:ascii="Arial" w:hAnsi="Arial" w:cs="Arial"/>
                <w:spacing w:val="-5"/>
                <w:sz w:val="20"/>
                <w:szCs w:val="20"/>
              </w:rPr>
              <w:t xml:space="preserve"> </w:t>
            </w:r>
            <w:proofErr w:type="spellStart"/>
            <w:r>
              <w:rPr>
                <w:rFonts w:ascii="Arial" w:hAnsi="Arial" w:cs="Arial"/>
                <w:spacing w:val="-5"/>
                <w:sz w:val="20"/>
                <w:szCs w:val="20"/>
              </w:rPr>
              <w:t>корозії</w:t>
            </w:r>
            <w:proofErr w:type="spellEnd"/>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металевими</w:t>
            </w:r>
            <w:proofErr w:type="spellEnd"/>
            <w:r>
              <w:rPr>
                <w:rFonts w:ascii="Arial" w:hAnsi="Arial" w:cs="Arial"/>
                <w:spacing w:val="-5"/>
                <w:sz w:val="20"/>
                <w:szCs w:val="20"/>
              </w:rPr>
              <w:t xml:space="preserve"> </w:t>
            </w:r>
            <w:proofErr w:type="spellStart"/>
            <w:r>
              <w:rPr>
                <w:rFonts w:ascii="Arial" w:hAnsi="Arial" w:cs="Arial"/>
                <w:spacing w:val="-5"/>
                <w:sz w:val="20"/>
                <w:szCs w:val="20"/>
              </w:rPr>
              <w:t>щітками</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9" w:type="dxa"/>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Протравлення</w:t>
            </w:r>
            <w:proofErr w:type="spellEnd"/>
            <w:r>
              <w:rPr>
                <w:rFonts w:ascii="Arial" w:hAnsi="Arial" w:cs="Arial"/>
                <w:spacing w:val="-5"/>
                <w:sz w:val="20"/>
                <w:szCs w:val="20"/>
              </w:rPr>
              <w:t xml:space="preserve">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перетворювачем</w:t>
            </w:r>
            <w:proofErr w:type="spellEnd"/>
            <w:r>
              <w:rPr>
                <w:rFonts w:ascii="Arial" w:hAnsi="Arial" w:cs="Arial"/>
                <w:spacing w:val="-5"/>
                <w:sz w:val="20"/>
                <w:szCs w:val="20"/>
              </w:rPr>
              <w:t xml:space="preserve"> </w:t>
            </w:r>
            <w:proofErr w:type="spellStart"/>
            <w:r>
              <w:rPr>
                <w:rFonts w:ascii="Arial" w:hAnsi="Arial" w:cs="Arial"/>
                <w:spacing w:val="-5"/>
                <w:sz w:val="20"/>
                <w:szCs w:val="20"/>
              </w:rPr>
              <w:t>іржі</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9" w:type="dxa"/>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Перетворювач</w:t>
            </w:r>
            <w:proofErr w:type="spellEnd"/>
            <w:r>
              <w:rPr>
                <w:rFonts w:ascii="Arial" w:hAnsi="Arial" w:cs="Arial"/>
                <w:spacing w:val="-5"/>
                <w:sz w:val="20"/>
                <w:szCs w:val="20"/>
              </w:rPr>
              <w:t xml:space="preserve"> </w:t>
            </w:r>
            <w:proofErr w:type="spellStart"/>
            <w:r>
              <w:rPr>
                <w:rFonts w:ascii="Arial" w:hAnsi="Arial" w:cs="Arial"/>
                <w:spacing w:val="-5"/>
                <w:sz w:val="20"/>
                <w:szCs w:val="20"/>
              </w:rPr>
              <w:t>іржі</w:t>
            </w:r>
            <w:proofErr w:type="spellEnd"/>
            <w:r>
              <w:rPr>
                <w:rFonts w:ascii="Arial" w:hAnsi="Arial" w:cs="Arial"/>
                <w:spacing w:val="-5"/>
                <w:sz w:val="20"/>
                <w:szCs w:val="20"/>
              </w:rPr>
              <w:t xml:space="preserve"> </w:t>
            </w:r>
            <w:proofErr w:type="spellStart"/>
            <w:r>
              <w:rPr>
                <w:rFonts w:ascii="Arial" w:hAnsi="Arial" w:cs="Arial"/>
                <w:spacing w:val="-5"/>
                <w:sz w:val="20"/>
                <w:szCs w:val="20"/>
              </w:rPr>
              <w:t>Protex</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аналог</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0,36</w:t>
            </w:r>
          </w:p>
        </w:tc>
        <w:tc>
          <w:tcPr>
            <w:tcW w:w="1419" w:type="dxa"/>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Ремонт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по </w:t>
            </w: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 цементно-</w:t>
            </w:r>
          </w:p>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площа</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шару 20</w:t>
            </w:r>
          </w:p>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9" w:type="dxa"/>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w:t>
            </w:r>
            <w:proofErr w:type="spellStart"/>
            <w:r>
              <w:rPr>
                <w:rFonts w:ascii="Arial" w:hAnsi="Arial" w:cs="Arial"/>
                <w:spacing w:val="-5"/>
                <w:sz w:val="20"/>
                <w:szCs w:val="20"/>
              </w:rPr>
              <w:t>наступні</w:t>
            </w:r>
            <w:proofErr w:type="spellEnd"/>
            <w:r>
              <w:rPr>
                <w:rFonts w:ascii="Arial" w:hAnsi="Arial" w:cs="Arial"/>
                <w:spacing w:val="-5"/>
                <w:sz w:val="20"/>
                <w:szCs w:val="20"/>
              </w:rPr>
              <w:t xml:space="preserve"> 10 мм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gramStart"/>
            <w:r>
              <w:rPr>
                <w:rFonts w:ascii="Arial" w:hAnsi="Arial" w:cs="Arial"/>
                <w:spacing w:val="-5"/>
                <w:sz w:val="20"/>
                <w:szCs w:val="20"/>
              </w:rPr>
              <w:t>при</w:t>
            </w:r>
            <w:proofErr w:type="gramEnd"/>
          </w:p>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w:t>
            </w:r>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площа</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r>
              <w:rPr>
                <w:rFonts w:ascii="Arial" w:hAnsi="Arial" w:cs="Arial"/>
                <w:spacing w:val="-5"/>
                <w:sz w:val="20"/>
                <w:szCs w:val="20"/>
              </w:rPr>
              <w:t xml:space="preserve"> (до 15мм)</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9" w:type="dxa"/>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Ремонтно-</w:t>
            </w:r>
            <w:proofErr w:type="spellStart"/>
            <w:r>
              <w:rPr>
                <w:rFonts w:ascii="Arial" w:hAnsi="Arial" w:cs="Arial"/>
                <w:spacing w:val="-5"/>
                <w:sz w:val="20"/>
                <w:szCs w:val="20"/>
              </w:rPr>
              <w:t>відновлювальна</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др</w:t>
            </w:r>
            <w:proofErr w:type="gramEnd"/>
            <w:r>
              <w:rPr>
                <w:rFonts w:ascii="Arial" w:hAnsi="Arial" w:cs="Arial"/>
                <w:spacing w:val="-5"/>
                <w:sz w:val="20"/>
                <w:szCs w:val="20"/>
              </w:rPr>
              <w:t>ібнозерниста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w:t>
            </w:r>
            <w:proofErr w:type="spellStart"/>
            <w:r>
              <w:rPr>
                <w:rFonts w:ascii="Arial" w:hAnsi="Arial" w:cs="Arial"/>
                <w:spacing w:val="-5"/>
                <w:sz w:val="20"/>
                <w:szCs w:val="20"/>
              </w:rPr>
              <w:t>Ceresit</w:t>
            </w:r>
            <w:proofErr w:type="spellEnd"/>
          </w:p>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С</w:t>
            </w:r>
            <w:proofErr w:type="gramStart"/>
            <w:r>
              <w:rPr>
                <w:rFonts w:ascii="Arial" w:hAnsi="Arial" w:cs="Arial"/>
                <w:spacing w:val="-5"/>
                <w:sz w:val="20"/>
                <w:szCs w:val="20"/>
              </w:rPr>
              <w:t>D</w:t>
            </w:r>
            <w:proofErr w:type="gramEnd"/>
            <w:r>
              <w:rPr>
                <w:rFonts w:ascii="Arial" w:hAnsi="Arial" w:cs="Arial"/>
                <w:spacing w:val="-5"/>
                <w:sz w:val="20"/>
                <w:szCs w:val="20"/>
              </w:rPr>
              <w:t xml:space="preserve"> 25 </w:t>
            </w:r>
            <w:proofErr w:type="spellStart"/>
            <w:r>
              <w:rPr>
                <w:rFonts w:ascii="Arial" w:hAnsi="Arial" w:cs="Arial"/>
                <w:spacing w:val="-5"/>
                <w:sz w:val="20"/>
                <w:szCs w:val="20"/>
              </w:rPr>
              <w:t>або</w:t>
            </w:r>
            <w:proofErr w:type="spellEnd"/>
            <w:r>
              <w:rPr>
                <w:rFonts w:ascii="Arial" w:hAnsi="Arial" w:cs="Arial"/>
                <w:spacing w:val="-5"/>
                <w:sz w:val="20"/>
                <w:szCs w:val="20"/>
              </w:rPr>
              <w:t xml:space="preserve"> аналог</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1419" w:type="dxa"/>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поверхні</w:t>
            </w:r>
            <w:proofErr w:type="spellEnd"/>
            <w:r>
              <w:rPr>
                <w:rFonts w:ascii="Arial" w:hAnsi="Arial" w:cs="Arial"/>
                <w:spacing w:val="-5"/>
                <w:sz w:val="20"/>
                <w:szCs w:val="20"/>
              </w:rPr>
              <w:t xml:space="preserve"> </w:t>
            </w:r>
            <w:proofErr w:type="spellStart"/>
            <w:r>
              <w:rPr>
                <w:rFonts w:ascii="Arial" w:hAnsi="Arial" w:cs="Arial"/>
                <w:spacing w:val="-5"/>
                <w:sz w:val="20"/>
                <w:szCs w:val="20"/>
              </w:rPr>
              <w:t>стелі</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w:t>
            </w:r>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77,6</w:t>
            </w:r>
          </w:p>
        </w:tc>
        <w:tc>
          <w:tcPr>
            <w:tcW w:w="1419" w:type="dxa"/>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3" w:type="dxa"/>
            <w:gridSpan w:val="2"/>
            <w:tcBorders>
              <w:top w:val="nil"/>
              <w:left w:val="single" w:sz="4" w:space="0" w:color="auto"/>
              <w:bottom w:val="nil"/>
              <w:right w:val="single" w:sz="4" w:space="0" w:color="auto"/>
            </w:tcBorders>
            <w:vAlign w:val="center"/>
            <w:hideMark/>
          </w:tcPr>
          <w:p w:rsidR="008712D1" w:rsidRDefault="008712D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№3.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іни</w:t>
            </w:r>
            <w:proofErr w:type="spellEnd"/>
          </w:p>
        </w:tc>
        <w:tc>
          <w:tcPr>
            <w:tcW w:w="1417" w:type="dxa"/>
            <w:gridSpan w:val="2"/>
            <w:tcBorders>
              <w:top w:val="nil"/>
              <w:left w:val="single" w:sz="4"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tcBorders>
              <w:top w:val="nil"/>
              <w:left w:val="single" w:sz="4" w:space="0" w:color="auto"/>
              <w:bottom w:val="nil"/>
              <w:right w:val="single" w:sz="12"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8712D1" w:rsidRDefault="008712D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1419" w:type="dxa"/>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1419" w:type="dxa"/>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gridAfter w:val="1"/>
          <w:wBefore w:w="57" w:type="dxa"/>
          <w:wAfter w:w="45" w:type="dxa"/>
          <w:jc w:val="center"/>
        </w:trPr>
        <w:tc>
          <w:tcPr>
            <w:tcW w:w="567" w:type="dxa"/>
            <w:gridSpan w:val="2"/>
            <w:tcBorders>
              <w:top w:val="nil"/>
              <w:left w:val="single" w:sz="12"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3" w:type="dxa"/>
            <w:gridSpan w:val="2"/>
            <w:tcBorders>
              <w:top w:val="nil"/>
              <w:left w:val="single" w:sz="4" w:space="0" w:color="auto"/>
              <w:bottom w:val="nil"/>
              <w:right w:val="single" w:sz="4" w:space="0" w:color="auto"/>
            </w:tcBorders>
            <w:vAlign w:val="center"/>
            <w:hideMark/>
          </w:tcPr>
          <w:p w:rsidR="008712D1" w:rsidRDefault="008712D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№4.  </w:t>
            </w:r>
            <w:proofErr w:type="spellStart"/>
            <w:r>
              <w:rPr>
                <w:rFonts w:ascii="Arial" w:hAnsi="Arial" w:cs="Arial"/>
                <w:spacing w:val="-5"/>
                <w:sz w:val="20"/>
                <w:szCs w:val="20"/>
              </w:rPr>
              <w:t>Прорізи</w:t>
            </w:r>
            <w:proofErr w:type="spellEnd"/>
          </w:p>
        </w:tc>
        <w:tc>
          <w:tcPr>
            <w:tcW w:w="1417" w:type="dxa"/>
            <w:gridSpan w:val="2"/>
            <w:tcBorders>
              <w:top w:val="nil"/>
              <w:left w:val="single" w:sz="4"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tcBorders>
              <w:top w:val="nil"/>
              <w:left w:val="single" w:sz="4" w:space="0" w:color="auto"/>
              <w:bottom w:val="nil"/>
              <w:right w:val="single" w:sz="12"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8712D1" w:rsidRDefault="008712D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8712D1" w:rsidRDefault="008712D1">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5,16</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0,96</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r>
              <w:rPr>
                <w:rFonts w:ascii="Arial" w:hAnsi="Arial" w:cs="Arial"/>
                <w:spacing w:val="-5"/>
                <w:sz w:val="20"/>
                <w:szCs w:val="20"/>
              </w:rPr>
              <w:t xml:space="preserve"> з замками</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5,16</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3" w:type="dxa"/>
            <w:gridSpan w:val="2"/>
            <w:tcBorders>
              <w:top w:val="nil"/>
              <w:left w:val="single" w:sz="4" w:space="0" w:color="auto"/>
              <w:bottom w:val="nil"/>
              <w:right w:val="single" w:sz="4" w:space="0" w:color="auto"/>
            </w:tcBorders>
            <w:vAlign w:val="center"/>
            <w:hideMark/>
          </w:tcPr>
          <w:p w:rsidR="008712D1" w:rsidRDefault="008712D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№5.  Сходи до </w:t>
            </w:r>
            <w:proofErr w:type="spellStart"/>
            <w:r>
              <w:rPr>
                <w:rFonts w:ascii="Arial" w:hAnsi="Arial" w:cs="Arial"/>
                <w:spacing w:val="-5"/>
                <w:sz w:val="20"/>
                <w:szCs w:val="20"/>
              </w:rPr>
              <w:t>укриття</w:t>
            </w:r>
            <w:proofErr w:type="spellEnd"/>
          </w:p>
        </w:tc>
        <w:tc>
          <w:tcPr>
            <w:tcW w:w="1417" w:type="dxa"/>
            <w:gridSpan w:val="2"/>
            <w:tcBorders>
              <w:top w:val="nil"/>
              <w:left w:val="single" w:sz="4"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521" w:type="dxa"/>
            <w:gridSpan w:val="3"/>
            <w:tcBorders>
              <w:top w:val="nil"/>
              <w:left w:val="single" w:sz="4" w:space="0" w:color="auto"/>
              <w:bottom w:val="nil"/>
              <w:right w:val="single" w:sz="12"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штукатурки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 </w:t>
            </w:r>
            <w:proofErr w:type="spellStart"/>
            <w:r>
              <w:rPr>
                <w:rFonts w:ascii="Arial" w:hAnsi="Arial" w:cs="Arial"/>
                <w:spacing w:val="-5"/>
                <w:sz w:val="20"/>
                <w:szCs w:val="20"/>
              </w:rPr>
              <w:t>зі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9,61</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8712D1" w:rsidRDefault="008712D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9,61</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9,61</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бетонній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50мм</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w:t>
            </w:r>
            <w:proofErr w:type="spellStart"/>
            <w:r>
              <w:rPr>
                <w:rFonts w:ascii="Arial" w:hAnsi="Arial" w:cs="Arial"/>
                <w:spacing w:val="-5"/>
                <w:sz w:val="20"/>
                <w:szCs w:val="20"/>
              </w:rPr>
              <w:t>сходинок</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0,324</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сходинок</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0,324</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3" w:type="dxa"/>
            <w:gridSpan w:val="2"/>
            <w:tcBorders>
              <w:top w:val="nil"/>
              <w:left w:val="single" w:sz="4" w:space="0" w:color="auto"/>
              <w:bottom w:val="nil"/>
              <w:right w:val="single" w:sz="4" w:space="0" w:color="auto"/>
            </w:tcBorders>
            <w:vAlign w:val="center"/>
            <w:hideMark/>
          </w:tcPr>
          <w:p w:rsidR="008712D1" w:rsidRDefault="008712D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№6.  </w:t>
            </w:r>
            <w:proofErr w:type="spellStart"/>
            <w:r>
              <w:rPr>
                <w:rFonts w:ascii="Arial" w:hAnsi="Arial" w:cs="Arial"/>
                <w:spacing w:val="-5"/>
                <w:sz w:val="20"/>
                <w:szCs w:val="20"/>
              </w:rPr>
              <w:t>Санвузол</w:t>
            </w:r>
            <w:proofErr w:type="spellEnd"/>
          </w:p>
        </w:tc>
        <w:tc>
          <w:tcPr>
            <w:tcW w:w="1417" w:type="dxa"/>
            <w:gridSpan w:val="2"/>
            <w:tcBorders>
              <w:top w:val="nil"/>
              <w:left w:val="single" w:sz="4"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521" w:type="dxa"/>
            <w:gridSpan w:val="3"/>
            <w:tcBorders>
              <w:top w:val="nil"/>
              <w:left w:val="single" w:sz="4" w:space="0" w:color="auto"/>
              <w:bottom w:val="nil"/>
              <w:right w:val="single" w:sz="12"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неармованих</w:t>
            </w:r>
            <w:proofErr w:type="spellEnd"/>
            <w:r>
              <w:rPr>
                <w:rFonts w:ascii="Arial" w:hAnsi="Arial" w:cs="Arial"/>
                <w:spacing w:val="-5"/>
                <w:sz w:val="20"/>
                <w:szCs w:val="20"/>
              </w:rPr>
              <w:t xml:space="preserve"> глухих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перегородок</w:t>
            </w:r>
          </w:p>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w:t>
            </w:r>
            <w:proofErr w:type="spellStart"/>
            <w:r>
              <w:rPr>
                <w:rFonts w:ascii="Arial" w:hAnsi="Arial" w:cs="Arial"/>
                <w:spacing w:val="-5"/>
                <w:sz w:val="20"/>
                <w:szCs w:val="20"/>
              </w:rPr>
              <w:t>цеглини</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приміщеннях</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w:t>
            </w:r>
          </w:p>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lastRenderedPageBreak/>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 xml:space="preserve"> 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28</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8712D1" w:rsidRDefault="008712D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15,5</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8,05</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Облицювання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керамічними</w:t>
            </w:r>
            <w:proofErr w:type="spellEnd"/>
            <w:r>
              <w:rPr>
                <w:rFonts w:ascii="Arial" w:hAnsi="Arial" w:cs="Arial"/>
                <w:spacing w:val="-5"/>
                <w:sz w:val="20"/>
                <w:szCs w:val="20"/>
              </w:rPr>
              <w:t xml:space="preserve"> плитками на</w:t>
            </w:r>
          </w:p>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число плиток в 1 м</w:t>
            </w:r>
            <w:proofErr w:type="gramStart"/>
            <w:r>
              <w:rPr>
                <w:rFonts w:ascii="Arial" w:hAnsi="Arial" w:cs="Arial"/>
                <w:spacing w:val="-5"/>
                <w:sz w:val="20"/>
                <w:szCs w:val="20"/>
              </w:rPr>
              <w:t>2</w:t>
            </w:r>
            <w:proofErr w:type="gramEnd"/>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 12 </w:t>
            </w:r>
            <w:proofErr w:type="spellStart"/>
            <w:proofErr w:type="gramStart"/>
            <w:r>
              <w:rPr>
                <w:rFonts w:ascii="Arial" w:hAnsi="Arial" w:cs="Arial"/>
                <w:spacing w:val="-5"/>
                <w:sz w:val="20"/>
                <w:szCs w:val="20"/>
              </w:rPr>
              <w:t>шт</w:t>
            </w:r>
            <w:proofErr w:type="spellEnd"/>
            <w:proofErr w:type="gram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7,45</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7,5245</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38,74</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3,37485</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з </w:t>
            </w:r>
            <w:proofErr w:type="spellStart"/>
            <w:r>
              <w:rPr>
                <w:rFonts w:ascii="Arial" w:hAnsi="Arial" w:cs="Arial"/>
                <w:spacing w:val="-5"/>
                <w:sz w:val="20"/>
                <w:szCs w:val="20"/>
              </w:rPr>
              <w:t>керамічних</w:t>
            </w:r>
            <w:proofErr w:type="spellEnd"/>
            <w:r>
              <w:rPr>
                <w:rFonts w:ascii="Arial" w:hAnsi="Arial" w:cs="Arial"/>
                <w:spacing w:val="-5"/>
                <w:sz w:val="20"/>
                <w:szCs w:val="20"/>
              </w:rPr>
              <w:t xml:space="preserve"> плиток на </w:t>
            </w: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w:t>
            </w:r>
          </w:p>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spellStart"/>
            <w:proofErr w:type="gramStart"/>
            <w:r>
              <w:rPr>
                <w:rFonts w:ascii="Arial" w:hAnsi="Arial" w:cs="Arial"/>
                <w:spacing w:val="-5"/>
                <w:sz w:val="20"/>
                <w:szCs w:val="20"/>
              </w:rPr>
              <w:t>шт</w:t>
            </w:r>
            <w:proofErr w:type="spellEnd"/>
            <w:proofErr w:type="gram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10,92</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0,9534</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2,142</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шару 1,5 мм</w:t>
            </w:r>
          </w:p>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нанесенні</w:t>
            </w:r>
            <w:proofErr w:type="spellEnd"/>
            <w:r>
              <w:rPr>
                <w:rFonts w:ascii="Arial" w:hAnsi="Arial" w:cs="Arial"/>
                <w:spacing w:val="-5"/>
                <w:sz w:val="20"/>
                <w:szCs w:val="20"/>
              </w:rPr>
              <w:t xml:space="preserve"> за 3 рази</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кожний</w:t>
            </w:r>
            <w:proofErr w:type="spellEnd"/>
            <w:r>
              <w:rPr>
                <w:rFonts w:ascii="Arial" w:hAnsi="Arial" w:cs="Arial"/>
                <w:spacing w:val="-5"/>
                <w:sz w:val="20"/>
                <w:szCs w:val="20"/>
              </w:rPr>
              <w:t xml:space="preserve"> шар</w:t>
            </w:r>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мм </w:t>
            </w:r>
            <w:proofErr w:type="spellStart"/>
            <w:r>
              <w:rPr>
                <w:rFonts w:ascii="Arial" w:hAnsi="Arial" w:cs="Arial"/>
                <w:spacing w:val="-5"/>
                <w:sz w:val="20"/>
                <w:szCs w:val="20"/>
              </w:rPr>
              <w:t>додавати</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стартова</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фінішна</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полівінілацетатними</w:t>
            </w:r>
            <w:proofErr w:type="spellEnd"/>
          </w:p>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водоемульсійними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та</w:t>
            </w:r>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збірних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ідготовлених</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 мм</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3"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110 мм</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w:t>
            </w:r>
          </w:p>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3" w:type="dxa"/>
            <w:gridSpan w:val="2"/>
            <w:hideMark/>
          </w:tcPr>
          <w:p w:rsidR="008712D1" w:rsidRDefault="008712D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7"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521" w:type="dxa"/>
            <w:gridSpan w:val="3"/>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8712D1" w:rsidRDefault="008712D1" w:rsidP="008712D1">
      <w:pPr>
        <w:autoSpaceDE w:val="0"/>
        <w:autoSpaceDN w:val="0"/>
        <w:spacing w:after="0" w:line="240" w:lineRule="auto"/>
        <w:rPr>
          <w:sz w:val="2"/>
          <w:szCs w:val="2"/>
        </w:rPr>
      </w:pPr>
    </w:p>
    <w:tbl>
      <w:tblPr>
        <w:tblW w:w="10344" w:type="dxa"/>
        <w:jc w:val="center"/>
        <w:tblLayout w:type="fixed"/>
        <w:tblCellMar>
          <w:left w:w="28" w:type="dxa"/>
          <w:right w:w="28" w:type="dxa"/>
        </w:tblCellMar>
        <w:tblLook w:val="04A0" w:firstRow="1" w:lastRow="0" w:firstColumn="1" w:lastColumn="0" w:noHBand="0" w:noVBand="1"/>
      </w:tblPr>
      <w:tblGrid>
        <w:gridCol w:w="137"/>
        <w:gridCol w:w="430"/>
        <w:gridCol w:w="137"/>
        <w:gridCol w:w="5249"/>
        <w:gridCol w:w="137"/>
        <w:gridCol w:w="1281"/>
        <w:gridCol w:w="137"/>
        <w:gridCol w:w="1281"/>
        <w:gridCol w:w="137"/>
        <w:gridCol w:w="1281"/>
        <w:gridCol w:w="137"/>
      </w:tblGrid>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w:t>
            </w:r>
          </w:p>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Редукції</w:t>
            </w:r>
            <w:proofErr w:type="spellEnd"/>
            <w:r>
              <w:rPr>
                <w:rFonts w:ascii="Arial" w:hAnsi="Arial" w:cs="Arial"/>
                <w:spacing w:val="-5"/>
                <w:sz w:val="20"/>
                <w:szCs w:val="20"/>
              </w:rPr>
              <w:t xml:space="preserve"> /</w:t>
            </w:r>
            <w:proofErr w:type="spellStart"/>
            <w:r>
              <w:rPr>
                <w:rFonts w:ascii="Arial" w:hAnsi="Arial" w:cs="Arial"/>
                <w:spacing w:val="-5"/>
                <w:sz w:val="20"/>
                <w:szCs w:val="20"/>
              </w:rPr>
              <w:t>перехідники</w:t>
            </w:r>
            <w:proofErr w:type="spellEnd"/>
            <w:r>
              <w:rPr>
                <w:rFonts w:ascii="Arial" w:hAnsi="Arial" w:cs="Arial"/>
                <w:spacing w:val="-5"/>
                <w:sz w:val="20"/>
                <w:szCs w:val="20"/>
              </w:rPr>
              <w:t xml:space="preserve">/ </w:t>
            </w:r>
            <w:proofErr w:type="gramStart"/>
            <w:r>
              <w:rPr>
                <w:rFonts w:ascii="Arial" w:hAnsi="Arial" w:cs="Arial"/>
                <w:spacing w:val="-5"/>
                <w:sz w:val="20"/>
                <w:szCs w:val="20"/>
              </w:rPr>
              <w:t>до</w:t>
            </w:r>
            <w:proofErr w:type="gramEnd"/>
            <w:r>
              <w:rPr>
                <w:rFonts w:ascii="Arial" w:hAnsi="Arial" w:cs="Arial"/>
                <w:spacing w:val="-5"/>
                <w:sz w:val="20"/>
                <w:szCs w:val="20"/>
              </w:rPr>
              <w:t xml:space="preserve"> </w:t>
            </w:r>
            <w:proofErr w:type="spellStart"/>
            <w:proofErr w:type="gramStart"/>
            <w:r>
              <w:rPr>
                <w:rFonts w:ascii="Arial" w:hAnsi="Arial" w:cs="Arial"/>
                <w:spacing w:val="-5"/>
                <w:sz w:val="20"/>
                <w:szCs w:val="20"/>
              </w:rPr>
              <w:t>канал</w:t>
            </w:r>
            <w:proofErr w:type="gramEnd"/>
            <w:r>
              <w:rPr>
                <w:rFonts w:ascii="Arial" w:hAnsi="Arial" w:cs="Arial"/>
                <w:spacing w:val="-5"/>
                <w:sz w:val="20"/>
                <w:szCs w:val="20"/>
              </w:rPr>
              <w:t>ізаційних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із</w:t>
            </w:r>
            <w:proofErr w:type="spellEnd"/>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100х50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 та анкером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40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40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40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90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40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w:t>
            </w:r>
          </w:p>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110х50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32х20х32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унітазів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безпосередньо</w:t>
            </w:r>
            <w:proofErr w:type="spellEnd"/>
            <w:r>
              <w:rPr>
                <w:rFonts w:ascii="Arial" w:hAnsi="Arial" w:cs="Arial"/>
                <w:spacing w:val="-5"/>
                <w:sz w:val="20"/>
                <w:szCs w:val="20"/>
              </w:rPr>
              <w:t xml:space="preserve"> </w:t>
            </w:r>
            <w:proofErr w:type="spellStart"/>
            <w:r>
              <w:rPr>
                <w:rFonts w:ascii="Arial" w:hAnsi="Arial" w:cs="Arial"/>
                <w:spacing w:val="-5"/>
                <w:sz w:val="20"/>
                <w:szCs w:val="20"/>
              </w:rPr>
              <w:t>приєднаним</w:t>
            </w:r>
            <w:proofErr w:type="spellEnd"/>
          </w:p>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lastRenderedPageBreak/>
              <w:t>бачком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lastRenderedPageBreak/>
              <w:t>к-т</w:t>
            </w:r>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66</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Унітаз</w:t>
            </w:r>
            <w:proofErr w:type="spellEnd"/>
            <w:r>
              <w:rPr>
                <w:rFonts w:ascii="Arial" w:hAnsi="Arial" w:cs="Arial"/>
                <w:spacing w:val="-5"/>
                <w:sz w:val="20"/>
                <w:szCs w:val="20"/>
              </w:rPr>
              <w:t>-компакт</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r>
              <w:rPr>
                <w:rFonts w:ascii="Arial" w:hAnsi="Arial" w:cs="Arial"/>
                <w:spacing w:val="-5"/>
                <w:sz w:val="20"/>
                <w:szCs w:val="20"/>
              </w:rPr>
              <w:t>гофрована</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унітазу</w:t>
            </w:r>
            <w:proofErr w:type="spellEnd"/>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Дюбілі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умивальників</w:t>
            </w:r>
            <w:proofErr w:type="spellEnd"/>
            <w:r>
              <w:rPr>
                <w:rFonts w:ascii="Arial" w:hAnsi="Arial" w:cs="Arial"/>
                <w:spacing w:val="-5"/>
                <w:sz w:val="20"/>
                <w:szCs w:val="20"/>
              </w:rPr>
              <w:t xml:space="preserve"> </w:t>
            </w:r>
            <w:proofErr w:type="spellStart"/>
            <w:r>
              <w:rPr>
                <w:rFonts w:ascii="Arial" w:hAnsi="Arial" w:cs="Arial"/>
                <w:spacing w:val="-5"/>
                <w:sz w:val="20"/>
                <w:szCs w:val="20"/>
              </w:rPr>
              <w:t>одиночних</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ідведенням</w:t>
            </w:r>
            <w:proofErr w:type="spellEnd"/>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холодної</w:t>
            </w:r>
            <w:proofErr w:type="spellEnd"/>
            <w:r>
              <w:rPr>
                <w:rFonts w:ascii="Arial" w:hAnsi="Arial" w:cs="Arial"/>
                <w:spacing w:val="-5"/>
                <w:sz w:val="20"/>
                <w:szCs w:val="20"/>
              </w:rPr>
              <w:t xml:space="preserve"> та </w:t>
            </w:r>
            <w:proofErr w:type="spellStart"/>
            <w:r>
              <w:rPr>
                <w:rFonts w:ascii="Arial" w:hAnsi="Arial" w:cs="Arial"/>
                <w:spacing w:val="-5"/>
                <w:sz w:val="20"/>
                <w:szCs w:val="20"/>
              </w:rPr>
              <w:t>гарячої</w:t>
            </w:r>
            <w:proofErr w:type="spellEnd"/>
            <w:r>
              <w:rPr>
                <w:rFonts w:ascii="Arial" w:hAnsi="Arial" w:cs="Arial"/>
                <w:spacing w:val="-5"/>
                <w:sz w:val="20"/>
                <w:szCs w:val="20"/>
              </w:rPr>
              <w:t xml:space="preserve"> води</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Умивальник</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керамічний</w:t>
            </w:r>
            <w:proofErr w:type="spellEnd"/>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Змішувач</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умивальника</w:t>
            </w:r>
            <w:proofErr w:type="spellEnd"/>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Сифон для </w:t>
            </w:r>
            <w:proofErr w:type="spellStart"/>
            <w:r>
              <w:rPr>
                <w:rFonts w:ascii="Arial" w:hAnsi="Arial" w:cs="Arial"/>
                <w:spacing w:val="-5"/>
                <w:sz w:val="20"/>
                <w:szCs w:val="20"/>
              </w:rPr>
              <w:t>раковини</w:t>
            </w:r>
            <w:proofErr w:type="spellEnd"/>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Монтаж насоса </w:t>
            </w:r>
            <w:proofErr w:type="spellStart"/>
            <w:r>
              <w:rPr>
                <w:rFonts w:ascii="Arial" w:hAnsi="Arial" w:cs="Arial"/>
                <w:spacing w:val="-5"/>
                <w:sz w:val="20"/>
                <w:szCs w:val="20"/>
              </w:rPr>
              <w:t>перекачування</w:t>
            </w:r>
            <w:proofErr w:type="spellEnd"/>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Насос </w:t>
            </w:r>
            <w:proofErr w:type="spellStart"/>
            <w:r>
              <w:rPr>
                <w:rFonts w:ascii="Arial" w:hAnsi="Arial" w:cs="Arial"/>
                <w:spacing w:val="-5"/>
                <w:sz w:val="20"/>
                <w:szCs w:val="20"/>
              </w:rPr>
              <w:t>Sololift</w:t>
            </w:r>
            <w:proofErr w:type="spellEnd"/>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8712D1" w:rsidRDefault="008712D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№7.  </w:t>
            </w:r>
            <w:proofErr w:type="spellStart"/>
            <w:r>
              <w:rPr>
                <w:rFonts w:ascii="Arial" w:hAnsi="Arial" w:cs="Arial"/>
                <w:spacing w:val="-5"/>
                <w:sz w:val="20"/>
                <w:szCs w:val="20"/>
              </w:rPr>
              <w:t>Електротехнічні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gridSpan w:val="2"/>
            <w:tcBorders>
              <w:top w:val="nil"/>
              <w:left w:val="single" w:sz="4"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w:t>
            </w:r>
            <w:proofErr w:type="spellStart"/>
            <w:r>
              <w:rPr>
                <w:rFonts w:ascii="Arial" w:hAnsi="Arial" w:cs="Arial"/>
                <w:spacing w:val="-5"/>
                <w:sz w:val="20"/>
                <w:szCs w:val="20"/>
              </w:rPr>
              <w:t>аварійного</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світлодіодні</w:t>
            </w:r>
            <w:proofErr w:type="spellEnd"/>
            <w:r>
              <w:rPr>
                <w:rFonts w:ascii="Arial" w:hAnsi="Arial" w:cs="Arial"/>
                <w:spacing w:val="-5"/>
                <w:sz w:val="20"/>
                <w:szCs w:val="20"/>
              </w:rPr>
              <w:t xml:space="preserve"> IP65 p з</w:t>
            </w:r>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акумулятором</w:t>
            </w:r>
            <w:proofErr w:type="spellEnd"/>
            <w:r>
              <w:rPr>
                <w:rFonts w:ascii="Arial" w:hAnsi="Arial" w:cs="Arial"/>
                <w:spacing w:val="-5"/>
                <w:sz w:val="20"/>
                <w:szCs w:val="20"/>
              </w:rPr>
              <w:t xml:space="preserve"> </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LED</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вініпластових</w:t>
            </w:r>
            <w:proofErr w:type="spellEnd"/>
            <w:r>
              <w:rPr>
                <w:rFonts w:ascii="Arial" w:hAnsi="Arial" w:cs="Arial"/>
                <w:spacing w:val="-5"/>
                <w:sz w:val="20"/>
                <w:szCs w:val="20"/>
              </w:rPr>
              <w:t xml:space="preserve"> труб для </w:t>
            </w:r>
            <w:proofErr w:type="spellStart"/>
            <w:r>
              <w:rPr>
                <w:rFonts w:ascii="Arial" w:hAnsi="Arial" w:cs="Arial"/>
                <w:spacing w:val="-5"/>
                <w:sz w:val="20"/>
                <w:szCs w:val="20"/>
              </w:rPr>
              <w:t>електропроводки</w:t>
            </w:r>
            <w:proofErr w:type="spellEnd"/>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до 25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Захисна</w:t>
            </w:r>
            <w:proofErr w:type="spellEnd"/>
            <w:r>
              <w:rPr>
                <w:rFonts w:ascii="Arial" w:hAnsi="Arial" w:cs="Arial"/>
                <w:spacing w:val="-5"/>
                <w:sz w:val="20"/>
                <w:szCs w:val="20"/>
              </w:rPr>
              <w:t xml:space="preserve"> трубка /</w:t>
            </w:r>
            <w:proofErr w:type="spellStart"/>
            <w:r>
              <w:rPr>
                <w:rFonts w:ascii="Arial" w:hAnsi="Arial" w:cs="Arial"/>
                <w:spacing w:val="-5"/>
                <w:sz w:val="20"/>
                <w:szCs w:val="20"/>
              </w:rPr>
              <w:t>гофрована</w:t>
            </w:r>
            <w:proofErr w:type="spellEnd"/>
            <w:r>
              <w:rPr>
                <w:rFonts w:ascii="Arial" w:hAnsi="Arial" w:cs="Arial"/>
                <w:spacing w:val="-5"/>
                <w:sz w:val="20"/>
                <w:szCs w:val="20"/>
              </w:rPr>
              <w:t>/ 25мм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23,331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Дюбелі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r>
              <w:rPr>
                <w:rFonts w:ascii="Arial" w:hAnsi="Arial" w:cs="Arial"/>
                <w:spacing w:val="-5"/>
                <w:sz w:val="20"/>
                <w:szCs w:val="20"/>
              </w:rPr>
              <w:t xml:space="preserve"> </w:t>
            </w:r>
            <w:proofErr w:type="spellStart"/>
            <w:r>
              <w:rPr>
                <w:rFonts w:ascii="Arial" w:hAnsi="Arial" w:cs="Arial"/>
                <w:spacing w:val="-5"/>
                <w:sz w:val="20"/>
                <w:szCs w:val="20"/>
              </w:rPr>
              <w:t>поліетиленові</w:t>
            </w:r>
            <w:proofErr w:type="spellEnd"/>
            <w:r>
              <w:rPr>
                <w:rFonts w:ascii="Arial" w:hAnsi="Arial" w:cs="Arial"/>
                <w:spacing w:val="-5"/>
                <w:sz w:val="20"/>
                <w:szCs w:val="20"/>
              </w:rPr>
              <w:t xml:space="preserve"> [комплект]</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70х70х50мм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50х50х40мм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Затягування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першого</w:t>
            </w:r>
            <w:proofErr w:type="spellEnd"/>
            <w:r>
              <w:rPr>
                <w:rFonts w:ascii="Arial" w:hAnsi="Arial" w:cs="Arial"/>
                <w:spacing w:val="-5"/>
                <w:sz w:val="20"/>
                <w:szCs w:val="20"/>
              </w:rPr>
              <w:t xml:space="preserve"> проводу </w:t>
            </w:r>
            <w:proofErr w:type="spellStart"/>
            <w:r>
              <w:rPr>
                <w:rFonts w:ascii="Arial" w:hAnsi="Arial" w:cs="Arial"/>
                <w:spacing w:val="-5"/>
                <w:sz w:val="20"/>
                <w:szCs w:val="20"/>
              </w:rPr>
              <w:t>перерізом</w:t>
            </w:r>
            <w:proofErr w:type="spellEnd"/>
            <w:r>
              <w:rPr>
                <w:rFonts w:ascii="Arial" w:hAnsi="Arial" w:cs="Arial"/>
                <w:spacing w:val="-5"/>
                <w:sz w:val="20"/>
                <w:szCs w:val="20"/>
              </w:rPr>
              <w:t xml:space="preserve"> до 2,5 мм</w:t>
            </w:r>
            <w:proofErr w:type="gramStart"/>
            <w:r>
              <w:rPr>
                <w:rFonts w:ascii="Arial" w:hAnsi="Arial" w:cs="Arial"/>
                <w:spacing w:val="-5"/>
                <w:sz w:val="20"/>
                <w:szCs w:val="20"/>
              </w:rPr>
              <w:t>2</w:t>
            </w:r>
            <w:proofErr w:type="gramEnd"/>
            <w:r>
              <w:rPr>
                <w:rFonts w:ascii="Arial" w:hAnsi="Arial" w:cs="Arial"/>
                <w:spacing w:val="-5"/>
                <w:sz w:val="20"/>
                <w:szCs w:val="20"/>
              </w:rPr>
              <w:t xml:space="preserve"> в</w:t>
            </w:r>
          </w:p>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26,7</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3х1,5мм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27,501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щитків</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групових</w:t>
            </w:r>
            <w:proofErr w:type="spellEnd"/>
            <w:r>
              <w:rPr>
                <w:rFonts w:ascii="Arial" w:hAnsi="Arial" w:cs="Arial"/>
                <w:spacing w:val="-5"/>
                <w:sz w:val="20"/>
                <w:szCs w:val="20"/>
              </w:rPr>
              <w:t xml:space="preserve"> </w:t>
            </w:r>
            <w:proofErr w:type="spellStart"/>
            <w:r>
              <w:rPr>
                <w:rFonts w:ascii="Arial" w:hAnsi="Arial" w:cs="Arial"/>
                <w:spacing w:val="-5"/>
                <w:sz w:val="20"/>
                <w:szCs w:val="20"/>
              </w:rPr>
              <w:t>масою</w:t>
            </w:r>
            <w:proofErr w:type="spellEnd"/>
            <w:r>
              <w:rPr>
                <w:rFonts w:ascii="Arial" w:hAnsi="Arial" w:cs="Arial"/>
                <w:spacing w:val="-5"/>
                <w:sz w:val="20"/>
                <w:szCs w:val="20"/>
              </w:rPr>
              <w:t xml:space="preserve"> до</w:t>
            </w:r>
          </w:p>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3 кг у </w:t>
            </w:r>
            <w:proofErr w:type="spellStart"/>
            <w:r>
              <w:rPr>
                <w:rFonts w:ascii="Arial" w:hAnsi="Arial" w:cs="Arial"/>
                <w:spacing w:val="-5"/>
                <w:sz w:val="20"/>
                <w:szCs w:val="20"/>
              </w:rPr>
              <w:t>готовій</w:t>
            </w:r>
            <w:proofErr w:type="spellEnd"/>
            <w:r>
              <w:rPr>
                <w:rFonts w:ascii="Arial" w:hAnsi="Arial" w:cs="Arial"/>
                <w:spacing w:val="-5"/>
                <w:sz w:val="20"/>
                <w:szCs w:val="20"/>
              </w:rPr>
              <w:t xml:space="preserve"> </w:t>
            </w:r>
            <w:proofErr w:type="spellStart"/>
            <w:r>
              <w:rPr>
                <w:rFonts w:ascii="Arial" w:hAnsi="Arial" w:cs="Arial"/>
                <w:spacing w:val="-5"/>
                <w:sz w:val="20"/>
                <w:szCs w:val="20"/>
              </w:rPr>
              <w:t>ніші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на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іні</w:t>
            </w:r>
            <w:proofErr w:type="spellEnd"/>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Щиток </w:t>
            </w:r>
            <w:proofErr w:type="spellStart"/>
            <w:r>
              <w:rPr>
                <w:rFonts w:ascii="Arial" w:hAnsi="Arial" w:cs="Arial"/>
                <w:spacing w:val="-5"/>
                <w:sz w:val="20"/>
                <w:szCs w:val="20"/>
              </w:rPr>
              <w:t>освітлювальний</w:t>
            </w:r>
            <w:proofErr w:type="spellEnd"/>
            <w:r>
              <w:rPr>
                <w:rFonts w:ascii="Arial" w:hAnsi="Arial" w:cs="Arial"/>
                <w:spacing w:val="-5"/>
                <w:sz w:val="20"/>
                <w:szCs w:val="20"/>
              </w:rPr>
              <w:t xml:space="preserve"> </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16А</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вимикачів</w:t>
            </w:r>
            <w:proofErr w:type="spellEnd"/>
            <w:r>
              <w:rPr>
                <w:rFonts w:ascii="Arial" w:hAnsi="Arial" w:cs="Arial"/>
                <w:spacing w:val="-5"/>
                <w:sz w:val="20"/>
                <w:szCs w:val="20"/>
              </w:rPr>
              <w:t xml:space="preserve">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відкритій</w:t>
            </w:r>
            <w:proofErr w:type="spellEnd"/>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проводці</w:t>
            </w:r>
            <w:proofErr w:type="spellEnd"/>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After w:val="1"/>
          <w:wAfter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1-клавішний</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штепсельних</w:t>
            </w:r>
            <w:proofErr w:type="spellEnd"/>
            <w:r>
              <w:rPr>
                <w:rFonts w:ascii="Arial" w:hAnsi="Arial" w:cs="Arial"/>
                <w:spacing w:val="-5"/>
                <w:sz w:val="20"/>
                <w:szCs w:val="20"/>
              </w:rPr>
              <w:t xml:space="preserve"> розеток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w:t>
            </w:r>
          </w:p>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відкритій</w:t>
            </w:r>
            <w:proofErr w:type="spellEnd"/>
            <w:r>
              <w:rPr>
                <w:rFonts w:ascii="Arial" w:hAnsi="Arial" w:cs="Arial"/>
                <w:spacing w:val="-5"/>
                <w:sz w:val="20"/>
                <w:szCs w:val="20"/>
              </w:rPr>
              <w:t xml:space="preserve"> </w:t>
            </w:r>
            <w:proofErr w:type="spellStart"/>
            <w:r>
              <w:rPr>
                <w:rFonts w:ascii="Arial" w:hAnsi="Arial" w:cs="Arial"/>
                <w:spacing w:val="-5"/>
                <w:sz w:val="20"/>
                <w:szCs w:val="20"/>
              </w:rPr>
              <w:t>проводці</w:t>
            </w:r>
            <w:proofErr w:type="spellEnd"/>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Розетка </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567" w:type="dxa"/>
            <w:gridSpan w:val="2"/>
            <w:tcBorders>
              <w:top w:val="nil"/>
              <w:left w:val="single" w:sz="12"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8712D1" w:rsidRDefault="008712D1">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№8.  </w:t>
            </w:r>
            <w:proofErr w:type="spellStart"/>
            <w:r>
              <w:rPr>
                <w:rFonts w:ascii="Arial" w:hAnsi="Arial" w:cs="Arial"/>
                <w:spacing w:val="-5"/>
                <w:sz w:val="20"/>
                <w:szCs w:val="20"/>
              </w:rPr>
              <w:t>Інше</w:t>
            </w:r>
            <w:proofErr w:type="spellEnd"/>
          </w:p>
        </w:tc>
        <w:tc>
          <w:tcPr>
            <w:tcW w:w="1418" w:type="dxa"/>
            <w:gridSpan w:val="2"/>
            <w:tcBorders>
              <w:top w:val="nil"/>
              <w:left w:val="single" w:sz="4"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бакі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для води</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Бак </w:t>
            </w:r>
            <w:proofErr w:type="gramStart"/>
            <w:r>
              <w:rPr>
                <w:rFonts w:ascii="Arial" w:hAnsi="Arial" w:cs="Arial"/>
                <w:spacing w:val="-5"/>
                <w:sz w:val="20"/>
                <w:szCs w:val="20"/>
              </w:rPr>
              <w:t>для</w:t>
            </w:r>
            <w:proofErr w:type="gramEnd"/>
            <w:r>
              <w:rPr>
                <w:rFonts w:ascii="Arial" w:hAnsi="Arial" w:cs="Arial"/>
                <w:spacing w:val="-5"/>
                <w:sz w:val="20"/>
                <w:szCs w:val="20"/>
              </w:rPr>
              <w:t xml:space="preserve"> води 100л</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муфтових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кранів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водорозбірних</w:t>
            </w:r>
            <w:proofErr w:type="spellEnd"/>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тумби</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w:t>
            </w:r>
            <w:proofErr w:type="spellEnd"/>
            <w:r>
              <w:rPr>
                <w:rFonts w:ascii="Arial" w:hAnsi="Arial" w:cs="Arial"/>
                <w:spacing w:val="-5"/>
                <w:sz w:val="20"/>
                <w:szCs w:val="20"/>
              </w:rPr>
              <w:t xml:space="preserve"> бак</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0,0097</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proofErr w:type="gramStart"/>
            <w:r>
              <w:rPr>
                <w:rFonts w:ascii="Arial" w:hAnsi="Arial" w:cs="Arial"/>
                <w:spacing w:val="-5"/>
                <w:sz w:val="20"/>
                <w:szCs w:val="20"/>
              </w:rPr>
              <w:t>проф</w:t>
            </w:r>
            <w:proofErr w:type="gramEnd"/>
            <w:r>
              <w:rPr>
                <w:rFonts w:ascii="Arial" w:hAnsi="Arial" w:cs="Arial"/>
                <w:spacing w:val="-5"/>
                <w:sz w:val="20"/>
                <w:szCs w:val="20"/>
              </w:rPr>
              <w:t>ільована</w:t>
            </w:r>
            <w:proofErr w:type="spellEnd"/>
            <w:r>
              <w:rPr>
                <w:rFonts w:ascii="Arial" w:hAnsi="Arial" w:cs="Arial"/>
                <w:spacing w:val="-5"/>
                <w:sz w:val="20"/>
                <w:szCs w:val="20"/>
              </w:rPr>
              <w:t xml:space="preserve"> 20х20</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0,010282</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залізобетонних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w:t>
            </w:r>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отвору</w:t>
            </w:r>
            <w:proofErr w:type="spellEnd"/>
            <w:r>
              <w:rPr>
                <w:rFonts w:ascii="Arial" w:hAnsi="Arial" w:cs="Arial"/>
                <w:spacing w:val="-5"/>
                <w:sz w:val="20"/>
                <w:szCs w:val="20"/>
              </w:rPr>
              <w:t xml:space="preserve"> 60 мм, </w:t>
            </w: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200 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100 мм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200 мм</w:t>
            </w:r>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500мм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40 мм </w:t>
            </w:r>
            <w:proofErr w:type="spellStart"/>
            <w:r>
              <w:rPr>
                <w:rFonts w:ascii="Arial" w:hAnsi="Arial" w:cs="Arial"/>
                <w:spacing w:val="-5"/>
                <w:sz w:val="20"/>
                <w:szCs w:val="20"/>
              </w:rPr>
              <w:t>діаметру</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60 мм </w:t>
            </w:r>
            <w:proofErr w:type="spellStart"/>
            <w:r>
              <w:rPr>
                <w:rFonts w:ascii="Arial" w:hAnsi="Arial" w:cs="Arial"/>
                <w:spacing w:val="-5"/>
                <w:sz w:val="20"/>
                <w:szCs w:val="20"/>
              </w:rPr>
              <w:t>додавати</w:t>
            </w:r>
            <w:proofErr w:type="spellEnd"/>
          </w:p>
          <w:p w:rsidR="008712D1" w:rsidRDefault="008712D1">
            <w:pPr>
              <w:keepLines/>
              <w:autoSpaceDE w:val="0"/>
              <w:autoSpaceDN w:val="0"/>
              <w:spacing w:after="0" w:line="240" w:lineRule="auto"/>
              <w:rPr>
                <w:rFonts w:ascii="Arial" w:hAnsi="Arial" w:cs="Arial"/>
                <w:sz w:val="20"/>
                <w:szCs w:val="20"/>
              </w:rPr>
            </w:pPr>
            <w:r>
              <w:rPr>
                <w:rFonts w:ascii="Arial" w:hAnsi="Arial" w:cs="Arial"/>
                <w:spacing w:val="-5"/>
                <w:sz w:val="20"/>
                <w:szCs w:val="20"/>
              </w:rPr>
              <w:t>до 125мм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103</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олійними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за 1 раз </w:t>
            </w:r>
            <w:proofErr w:type="spellStart"/>
            <w:r>
              <w:rPr>
                <w:rFonts w:ascii="Arial" w:hAnsi="Arial" w:cs="Arial"/>
                <w:spacing w:val="-5"/>
                <w:sz w:val="20"/>
                <w:szCs w:val="20"/>
              </w:rPr>
              <w:t>раніше</w:t>
            </w:r>
            <w:proofErr w:type="spellEnd"/>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пофарбованих</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двері</w:t>
            </w:r>
            <w:proofErr w:type="spellEnd"/>
            <w:r>
              <w:rPr>
                <w:rFonts w:ascii="Arial" w:hAnsi="Arial" w:cs="Arial"/>
                <w:spacing w:val="-5"/>
                <w:sz w:val="20"/>
                <w:szCs w:val="20"/>
              </w:rPr>
              <w:t>)</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3,03</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5387" w:type="dxa"/>
            <w:gridSpan w:val="2"/>
            <w:hideMark/>
          </w:tcPr>
          <w:p w:rsidR="008712D1" w:rsidRDefault="008712D1">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олійними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за 1 раз </w:t>
            </w:r>
            <w:proofErr w:type="spellStart"/>
            <w:r>
              <w:rPr>
                <w:rFonts w:ascii="Arial" w:hAnsi="Arial" w:cs="Arial"/>
                <w:spacing w:val="-5"/>
                <w:sz w:val="20"/>
                <w:szCs w:val="20"/>
              </w:rPr>
              <w:t>раніше</w:t>
            </w:r>
            <w:proofErr w:type="spellEnd"/>
          </w:p>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пофарбованих</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сталевих</w:t>
            </w:r>
            <w:proofErr w:type="spellEnd"/>
            <w:r>
              <w:rPr>
                <w:rFonts w:ascii="Arial" w:hAnsi="Arial" w:cs="Arial"/>
                <w:spacing w:val="-5"/>
                <w:sz w:val="20"/>
                <w:szCs w:val="20"/>
              </w:rPr>
              <w:t xml:space="preserve"> труб</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4,6598</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567" w:type="dxa"/>
            <w:gridSpan w:val="2"/>
            <w:tcBorders>
              <w:top w:val="nil"/>
              <w:left w:val="single" w:sz="12"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w:t>
            </w:r>
          </w:p>
        </w:tc>
        <w:tc>
          <w:tcPr>
            <w:tcW w:w="5387" w:type="dxa"/>
            <w:gridSpan w:val="2"/>
            <w:hideMark/>
          </w:tcPr>
          <w:p w:rsidR="008712D1" w:rsidRDefault="008712D1">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15 км</w:t>
            </w:r>
          </w:p>
        </w:tc>
        <w:tc>
          <w:tcPr>
            <w:tcW w:w="1418" w:type="dxa"/>
            <w:gridSpan w:val="2"/>
            <w:tcBorders>
              <w:top w:val="nil"/>
              <w:left w:val="single" w:sz="4" w:space="0" w:color="auto"/>
              <w:bottom w:val="nil"/>
              <w:right w:val="nil"/>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8712D1" w:rsidRDefault="008712D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4,6598</w:t>
            </w:r>
          </w:p>
        </w:tc>
        <w:tc>
          <w:tcPr>
            <w:tcW w:w="1418" w:type="dxa"/>
            <w:gridSpan w:val="2"/>
            <w:tcBorders>
              <w:top w:val="nil"/>
              <w:left w:val="single" w:sz="4" w:space="0" w:color="auto"/>
              <w:bottom w:val="nil"/>
              <w:right w:val="single" w:sz="12" w:space="0" w:color="auto"/>
            </w:tcBorders>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8712D1" w:rsidTr="008712D1">
        <w:trPr>
          <w:gridBefore w:val="1"/>
          <w:wBefore w:w="137" w:type="dxa"/>
          <w:jc w:val="center"/>
        </w:trPr>
        <w:tc>
          <w:tcPr>
            <w:tcW w:w="10208" w:type="dxa"/>
            <w:gridSpan w:val="10"/>
            <w:tcBorders>
              <w:top w:val="single" w:sz="12" w:space="0" w:color="auto"/>
              <w:left w:val="nil"/>
              <w:bottom w:val="nil"/>
              <w:right w:val="nil"/>
            </w:tcBorders>
            <w:vAlign w:val="center"/>
            <w:hideMark/>
          </w:tcPr>
          <w:p w:rsidR="008712D1" w:rsidRDefault="008712D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2D155E" w:rsidRDefault="002D155E" w:rsidP="00EF1ED5">
      <w:pPr>
        <w:spacing w:after="0" w:line="240" w:lineRule="auto"/>
        <w:ind w:left="-142"/>
        <w:jc w:val="center"/>
        <w:rPr>
          <w:rFonts w:ascii="Times New Roman" w:hAnsi="Times New Roman" w:cs="Times New Roman"/>
          <w:b/>
          <w:sz w:val="24"/>
          <w:szCs w:val="24"/>
          <w:lang w:val="uk-UA"/>
        </w:rPr>
      </w:pPr>
      <w:bookmarkStart w:id="0" w:name="_GoBack"/>
      <w:bookmarkEnd w:id="0"/>
    </w:p>
    <w:sectPr w:rsidR="002D155E"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8712D1">
      <w:rPr>
        <w:noProof/>
        <w:sz w:val="16"/>
        <w:szCs w:val="16"/>
      </w:rPr>
      <w:t>4</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E01DA"/>
    <w:rsid w:val="00203F41"/>
    <w:rsid w:val="0022007A"/>
    <w:rsid w:val="00230023"/>
    <w:rsid w:val="002911CD"/>
    <w:rsid w:val="002B07E4"/>
    <w:rsid w:val="002D155E"/>
    <w:rsid w:val="0031577C"/>
    <w:rsid w:val="00340160"/>
    <w:rsid w:val="0037358E"/>
    <w:rsid w:val="003B7E85"/>
    <w:rsid w:val="004132D7"/>
    <w:rsid w:val="00495C85"/>
    <w:rsid w:val="004D371D"/>
    <w:rsid w:val="00614D8B"/>
    <w:rsid w:val="006527A3"/>
    <w:rsid w:val="006A0CD0"/>
    <w:rsid w:val="006A1D80"/>
    <w:rsid w:val="006C4685"/>
    <w:rsid w:val="00725583"/>
    <w:rsid w:val="007450CB"/>
    <w:rsid w:val="00866015"/>
    <w:rsid w:val="008712D1"/>
    <w:rsid w:val="008A37B5"/>
    <w:rsid w:val="009A232A"/>
    <w:rsid w:val="009E34F6"/>
    <w:rsid w:val="009F6E9F"/>
    <w:rsid w:val="00A138F4"/>
    <w:rsid w:val="00AD3E7E"/>
    <w:rsid w:val="00B074BA"/>
    <w:rsid w:val="00B57FD4"/>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1976982743">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6613</Words>
  <Characters>3770</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45</cp:revision>
  <dcterms:created xsi:type="dcterms:W3CDTF">2023-03-01T12:20:00Z</dcterms:created>
  <dcterms:modified xsi:type="dcterms:W3CDTF">2024-05-08T12:10:00Z</dcterms:modified>
</cp:coreProperties>
</file>