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2D155E">
        <w:rPr>
          <w:rFonts w:ascii="Times New Roman" w:hAnsi="Times New Roman" w:cs="Times New Roman"/>
          <w:bCs/>
          <w:sz w:val="24"/>
          <w:szCs w:val="24"/>
          <w:lang w:val="uk-UA"/>
        </w:rPr>
        <w:t xml:space="preserve">вул. </w:t>
      </w:r>
      <w:r w:rsidR="00C455B5">
        <w:rPr>
          <w:rFonts w:ascii="Times New Roman" w:hAnsi="Times New Roman" w:cs="Times New Roman"/>
          <w:bCs/>
          <w:sz w:val="24"/>
          <w:szCs w:val="24"/>
          <w:lang w:val="uk-UA"/>
        </w:rPr>
        <w:t>Силікатна, 265-А</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C455B5">
        <w:rPr>
          <w:rFonts w:ascii="Times New Roman" w:eastAsia="Times New Roman" w:hAnsi="Times New Roman" w:cs="Times New Roman"/>
          <w:sz w:val="24"/>
          <w:szCs w:val="24"/>
          <w:lang w:val="uk-UA"/>
        </w:rPr>
        <w:t>265-А</w:t>
      </w:r>
      <w:r w:rsidR="00203F41" w:rsidRPr="007450CB">
        <w:rPr>
          <w:rFonts w:ascii="Times New Roman" w:eastAsia="Times New Roman" w:hAnsi="Times New Roman" w:cs="Times New Roman"/>
          <w:sz w:val="24"/>
          <w:szCs w:val="24"/>
          <w:lang w:val="uk-UA"/>
        </w:rPr>
        <w:t xml:space="preserve"> по </w:t>
      </w:r>
      <w:r w:rsidR="002D155E">
        <w:rPr>
          <w:rFonts w:ascii="Times New Roman" w:eastAsia="Times New Roman" w:hAnsi="Times New Roman" w:cs="Times New Roman"/>
          <w:sz w:val="24"/>
          <w:szCs w:val="24"/>
          <w:lang w:val="uk-UA"/>
        </w:rPr>
        <w:t>вул</w:t>
      </w:r>
      <w:r w:rsidR="00A138F4">
        <w:rPr>
          <w:rFonts w:ascii="Times New Roman" w:eastAsia="Times New Roman" w:hAnsi="Times New Roman" w:cs="Times New Roman"/>
          <w:sz w:val="24"/>
          <w:szCs w:val="24"/>
          <w:lang w:val="uk-UA"/>
        </w:rPr>
        <w:t xml:space="preserve">. </w:t>
      </w:r>
      <w:r w:rsidR="00C455B5">
        <w:rPr>
          <w:rFonts w:ascii="Times New Roman" w:eastAsia="Times New Roman" w:hAnsi="Times New Roman" w:cs="Times New Roman"/>
          <w:sz w:val="24"/>
          <w:szCs w:val="24"/>
          <w:lang w:val="uk-UA"/>
        </w:rPr>
        <w:t>Силікатна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C455B5">
        <w:rPr>
          <w:rFonts w:ascii="Times New Roman" w:eastAsia="Calibri" w:hAnsi="Times New Roman" w:cs="Times New Roman"/>
          <w:sz w:val="24"/>
          <w:szCs w:val="24"/>
          <w:lang w:val="uk-UA"/>
        </w:rPr>
        <w:t>274 575,80</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A138F4">
        <w:rPr>
          <w:rFonts w:ascii="Times New Roman" w:eastAsia="Calibri" w:hAnsi="Times New Roman" w:cs="Times New Roman"/>
          <w:sz w:val="24"/>
          <w:szCs w:val="24"/>
          <w:lang w:val="uk-UA"/>
        </w:rPr>
        <w:t>1</w:t>
      </w:r>
      <w:r w:rsidR="00C455B5">
        <w:rPr>
          <w:rFonts w:ascii="Times New Roman" w:eastAsia="Calibri" w:hAnsi="Times New Roman" w:cs="Times New Roman"/>
          <w:sz w:val="24"/>
          <w:szCs w:val="24"/>
          <w:lang w:val="uk-UA"/>
        </w:rPr>
        <w:t>3</w:t>
      </w:r>
      <w:r w:rsidR="009F6E9F" w:rsidRPr="007450CB">
        <w:rPr>
          <w:rFonts w:ascii="Times New Roman" w:eastAsia="Calibri" w:hAnsi="Times New Roman" w:cs="Times New Roman"/>
          <w:sz w:val="24"/>
          <w:szCs w:val="24"/>
          <w:lang w:val="uk-UA"/>
        </w:rPr>
        <w:t xml:space="preserve">:00, </w:t>
      </w:r>
      <w:r w:rsidR="00C0731B">
        <w:rPr>
          <w:rFonts w:ascii="Times New Roman" w:eastAsia="Calibri" w:hAnsi="Times New Roman" w:cs="Times New Roman"/>
          <w:sz w:val="24"/>
          <w:szCs w:val="24"/>
          <w:lang w:val="uk-UA"/>
        </w:rPr>
        <w:t>16</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2D155E">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2D155E" w:rsidRDefault="002D155E" w:rsidP="00EF1ED5">
      <w:pPr>
        <w:spacing w:after="0" w:line="240" w:lineRule="auto"/>
        <w:ind w:left="-142"/>
        <w:jc w:val="center"/>
        <w:rPr>
          <w:rFonts w:ascii="Times New Roman" w:hAnsi="Times New Roman" w:cs="Times New Roman"/>
          <w:b/>
          <w:sz w:val="24"/>
          <w:szCs w:val="24"/>
          <w:lang w:val="uk-UA"/>
        </w:rPr>
      </w:pPr>
    </w:p>
    <w:p w:rsidR="002D155E" w:rsidRDefault="002D155E" w:rsidP="002D155E">
      <w:pPr>
        <w:autoSpaceDE w:val="0"/>
        <w:autoSpaceDN w:val="0"/>
        <w:spacing w:after="0" w:line="240" w:lineRule="auto"/>
        <w:rPr>
          <w:sz w:val="2"/>
          <w:szCs w:val="2"/>
        </w:rPr>
      </w:pPr>
    </w:p>
    <w:tbl>
      <w:tblPr>
        <w:tblW w:w="10416" w:type="dxa"/>
        <w:jc w:val="center"/>
        <w:tblLayout w:type="fixed"/>
        <w:tblCellMar>
          <w:left w:w="28" w:type="dxa"/>
          <w:right w:w="28" w:type="dxa"/>
        </w:tblCellMar>
        <w:tblLook w:val="04A0" w:firstRow="1" w:lastRow="0" w:firstColumn="1" w:lastColumn="0" w:noHBand="0" w:noVBand="1"/>
      </w:tblPr>
      <w:tblGrid>
        <w:gridCol w:w="54"/>
        <w:gridCol w:w="82"/>
        <w:gridCol w:w="429"/>
        <w:gridCol w:w="56"/>
        <w:gridCol w:w="82"/>
        <w:gridCol w:w="5247"/>
        <w:gridCol w:w="55"/>
        <w:gridCol w:w="84"/>
        <w:gridCol w:w="1279"/>
        <w:gridCol w:w="55"/>
        <w:gridCol w:w="84"/>
        <w:gridCol w:w="1279"/>
        <w:gridCol w:w="55"/>
        <w:gridCol w:w="84"/>
        <w:gridCol w:w="1279"/>
        <w:gridCol w:w="59"/>
        <w:gridCol w:w="153"/>
      </w:tblGrid>
      <w:tr w:rsidR="00C455B5" w:rsidTr="00C455B5">
        <w:trPr>
          <w:gridAfter w:val="2"/>
          <w:wAfter w:w="212" w:type="dxa"/>
          <w:jc w:val="center"/>
        </w:trPr>
        <w:tc>
          <w:tcPr>
            <w:tcW w:w="10206" w:type="dxa"/>
            <w:gridSpan w:val="15"/>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C455B5" w:rsidTr="00C455B5">
        <w:trPr>
          <w:gridBefore w:val="1"/>
          <w:gridAfter w:val="1"/>
          <w:wBefore w:w="55" w:type="dxa"/>
          <w:wAfter w:w="153"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5" w:type="dxa"/>
            <w:gridSpan w:val="3"/>
            <w:tcBorders>
              <w:top w:val="single" w:sz="12" w:space="0" w:color="auto"/>
              <w:left w:val="nil"/>
              <w:bottom w:val="nil"/>
              <w:right w:val="nil"/>
            </w:tcBorders>
            <w:vAlign w:val="center"/>
          </w:tcPr>
          <w:p w:rsidR="00C455B5" w:rsidRDefault="00C455B5">
            <w:pPr>
              <w:keepLines/>
              <w:autoSpaceDE w:val="0"/>
              <w:autoSpaceDN w:val="0"/>
              <w:spacing w:after="0" w:line="240" w:lineRule="auto"/>
              <w:jc w:val="center"/>
              <w:rPr>
                <w:rFonts w:ascii="Arial" w:hAnsi="Arial" w:cs="Arial"/>
                <w:spacing w:val="-5"/>
                <w:sz w:val="20"/>
                <w:szCs w:val="20"/>
              </w:rPr>
            </w:pPr>
          </w:p>
          <w:p w:rsidR="00C455B5" w:rsidRDefault="00C455B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C455B5" w:rsidRDefault="00C455B5">
            <w:pPr>
              <w:keepLines/>
              <w:autoSpaceDE w:val="0"/>
              <w:autoSpaceDN w:val="0"/>
              <w:spacing w:after="0" w:line="240" w:lineRule="auto"/>
              <w:jc w:val="center"/>
              <w:rPr>
                <w:rFonts w:ascii="Arial" w:hAnsi="Arial" w:cs="Arial"/>
                <w:sz w:val="20"/>
                <w:szCs w:val="20"/>
              </w:rPr>
            </w:pPr>
          </w:p>
        </w:tc>
        <w:tc>
          <w:tcPr>
            <w:tcW w:w="1418" w:type="dxa"/>
            <w:gridSpan w:val="3"/>
            <w:tcBorders>
              <w:top w:val="single" w:sz="12" w:space="0" w:color="auto"/>
              <w:left w:val="single" w:sz="4" w:space="0" w:color="auto"/>
              <w:bottom w:val="nil"/>
              <w:right w:val="nil"/>
            </w:tcBorders>
            <w:vAlign w:val="center"/>
            <w:hideMark/>
          </w:tcPr>
          <w:p w:rsidR="00C455B5" w:rsidRDefault="00C455B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gridSpan w:val="3"/>
            <w:tcBorders>
              <w:top w:val="single" w:sz="12" w:space="0" w:color="auto"/>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22" w:type="dxa"/>
            <w:gridSpan w:val="3"/>
            <w:tcBorders>
              <w:top w:val="single" w:sz="12" w:space="0" w:color="auto"/>
              <w:left w:val="single" w:sz="4" w:space="0" w:color="auto"/>
              <w:bottom w:val="nil"/>
              <w:right w:val="single" w:sz="12"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C455B5" w:rsidTr="00C455B5">
        <w:trPr>
          <w:gridBefore w:val="1"/>
          <w:gridAfter w:val="1"/>
          <w:wBefore w:w="55" w:type="dxa"/>
          <w:wAfter w:w="153"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3"/>
            <w:tcBorders>
              <w:top w:val="single" w:sz="4" w:space="0" w:color="auto"/>
              <w:left w:val="nil"/>
              <w:bottom w:val="single" w:sz="4" w:space="0" w:color="auto"/>
              <w:right w:val="nil"/>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single" w:sz="4" w:space="0" w:color="auto"/>
              <w:left w:val="single" w:sz="4" w:space="0" w:color="auto"/>
              <w:bottom w:val="single" w:sz="4" w:space="0" w:color="auto"/>
              <w:right w:val="nil"/>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2" w:type="dxa"/>
            <w:gridSpan w:val="3"/>
            <w:tcBorders>
              <w:top w:val="single" w:sz="4" w:space="0" w:color="auto"/>
              <w:left w:val="single" w:sz="4" w:space="0" w:color="auto"/>
              <w:bottom w:val="single" w:sz="4" w:space="0" w:color="auto"/>
              <w:right w:val="single" w:sz="12"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r>
              <w:rPr>
                <w:rFonts w:ascii="Arial" w:hAnsi="Arial" w:cs="Arial"/>
                <w:spacing w:val="-5"/>
                <w:sz w:val="20"/>
                <w:szCs w:val="20"/>
              </w:rPr>
              <w:t>Двері</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цегляного</w:t>
            </w:r>
            <w:proofErr w:type="spellEnd"/>
            <w:r>
              <w:rPr>
                <w:rFonts w:ascii="Arial" w:hAnsi="Arial" w:cs="Arial"/>
                <w:spacing w:val="-5"/>
                <w:sz w:val="20"/>
                <w:szCs w:val="20"/>
              </w:rPr>
              <w:t xml:space="preserve"> порога</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0,137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в </w:t>
            </w: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відбиванням</w:t>
            </w:r>
            <w:proofErr w:type="spellEnd"/>
            <w:r>
              <w:rPr>
                <w:rFonts w:ascii="Arial" w:hAnsi="Arial" w:cs="Arial"/>
                <w:spacing w:val="-5"/>
                <w:sz w:val="20"/>
                <w:szCs w:val="20"/>
              </w:rPr>
              <w:t xml:space="preserve"> штукатурки в укосах</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навішуванням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1,62</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Двері</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сталеві</w:t>
            </w:r>
            <w:proofErr w:type="spellEnd"/>
            <w:r>
              <w:rPr>
                <w:rFonts w:ascii="Arial" w:hAnsi="Arial" w:cs="Arial"/>
                <w:spacing w:val="-5"/>
                <w:sz w:val="20"/>
                <w:szCs w:val="20"/>
              </w:rPr>
              <w:t xml:space="preserve"> </w:t>
            </w:r>
            <w:proofErr w:type="spellStart"/>
            <w:r>
              <w:rPr>
                <w:rFonts w:ascii="Arial" w:hAnsi="Arial" w:cs="Arial"/>
                <w:spacing w:val="-5"/>
                <w:sz w:val="20"/>
                <w:szCs w:val="20"/>
              </w:rPr>
              <w:t>протипожежні</w:t>
            </w:r>
            <w:proofErr w:type="spellEnd"/>
            <w:r>
              <w:rPr>
                <w:rFonts w:ascii="Arial" w:hAnsi="Arial" w:cs="Arial"/>
                <w:spacing w:val="-5"/>
                <w:sz w:val="20"/>
                <w:szCs w:val="20"/>
              </w:rPr>
              <w:t xml:space="preserve"> 1,8х</w:t>
            </w:r>
            <w:proofErr w:type="gramStart"/>
            <w:r>
              <w:rPr>
                <w:rFonts w:ascii="Arial" w:hAnsi="Arial" w:cs="Arial"/>
                <w:spacing w:val="-5"/>
                <w:sz w:val="20"/>
                <w:szCs w:val="20"/>
              </w:rPr>
              <w:t>0</w:t>
            </w:r>
            <w:proofErr w:type="gramEnd"/>
            <w:r>
              <w:rPr>
                <w:rFonts w:ascii="Arial" w:hAnsi="Arial" w:cs="Arial"/>
                <w:spacing w:val="-5"/>
                <w:sz w:val="20"/>
                <w:szCs w:val="20"/>
              </w:rPr>
              <w:t>,9</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Розробка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з </w:t>
            </w:r>
            <w:proofErr w:type="spellStart"/>
            <w:r>
              <w:rPr>
                <w:rFonts w:ascii="Arial" w:hAnsi="Arial" w:cs="Arial"/>
                <w:spacing w:val="-5"/>
                <w:sz w:val="20"/>
                <w:szCs w:val="20"/>
              </w:rPr>
              <w:t>переміщенням</w:t>
            </w:r>
            <w:proofErr w:type="spellEnd"/>
            <w:r>
              <w:rPr>
                <w:rFonts w:ascii="Arial" w:hAnsi="Arial" w:cs="Arial"/>
                <w:spacing w:val="-5"/>
                <w:sz w:val="20"/>
                <w:szCs w:val="20"/>
              </w:rPr>
              <w:t xml:space="preserve"> </w:t>
            </w:r>
            <w:proofErr w:type="spellStart"/>
            <w:r>
              <w:rPr>
                <w:rFonts w:ascii="Arial" w:hAnsi="Arial" w:cs="Arial"/>
                <w:spacing w:val="-5"/>
                <w:sz w:val="20"/>
                <w:szCs w:val="20"/>
              </w:rPr>
              <w:t>ручними</w:t>
            </w:r>
            <w:proofErr w:type="spellEnd"/>
            <w:r>
              <w:rPr>
                <w:rFonts w:ascii="Arial" w:hAnsi="Arial" w:cs="Arial"/>
                <w:spacing w:val="-5"/>
                <w:sz w:val="20"/>
                <w:szCs w:val="20"/>
              </w:rPr>
              <w:t xml:space="preserve"> </w:t>
            </w:r>
            <w:proofErr w:type="spellStart"/>
            <w:r>
              <w:rPr>
                <w:rFonts w:ascii="Arial" w:hAnsi="Arial" w:cs="Arial"/>
                <w:spacing w:val="-5"/>
                <w:sz w:val="20"/>
                <w:szCs w:val="20"/>
              </w:rPr>
              <w:t>візками</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 20 м, </w:t>
            </w: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ідстильного</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піщаного</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6,138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гідроізоляційного</w:t>
            </w:r>
            <w:proofErr w:type="spellEnd"/>
            <w:r>
              <w:rPr>
                <w:rFonts w:ascii="Arial" w:hAnsi="Arial" w:cs="Arial"/>
                <w:spacing w:val="-5"/>
                <w:sz w:val="20"/>
                <w:szCs w:val="20"/>
              </w:rPr>
              <w:t xml:space="preserve"> шару з </w:t>
            </w:r>
            <w:proofErr w:type="spellStart"/>
            <w:proofErr w:type="gramStart"/>
            <w:r>
              <w:rPr>
                <w:rFonts w:ascii="Arial" w:hAnsi="Arial" w:cs="Arial"/>
                <w:spacing w:val="-5"/>
                <w:sz w:val="20"/>
                <w:szCs w:val="20"/>
              </w:rPr>
              <w:t>пл</w:t>
            </w:r>
            <w:proofErr w:type="gramEnd"/>
            <w:r>
              <w:rPr>
                <w:rFonts w:ascii="Arial" w:hAnsi="Arial" w:cs="Arial"/>
                <w:spacing w:val="-5"/>
                <w:sz w:val="20"/>
                <w:szCs w:val="20"/>
              </w:rPr>
              <w:t>івки</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поліетиленової</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щебеневій</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керамічною</w:t>
            </w:r>
            <w:proofErr w:type="spellEnd"/>
            <w:r>
              <w:rPr>
                <w:rFonts w:ascii="Arial" w:hAnsi="Arial" w:cs="Arial"/>
                <w:spacing w:val="-5"/>
                <w:sz w:val="20"/>
                <w:szCs w:val="20"/>
              </w:rPr>
              <w:t xml:space="preserve"> </w:t>
            </w:r>
            <w:proofErr w:type="spellStart"/>
            <w:r>
              <w:rPr>
                <w:rFonts w:ascii="Arial" w:hAnsi="Arial" w:cs="Arial"/>
                <w:spacing w:val="-5"/>
                <w:sz w:val="20"/>
                <w:szCs w:val="20"/>
              </w:rPr>
              <w:t>цеглою</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0,648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Цегла</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246,24</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газобетонних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блокі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0,792</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газобетонні</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0,78408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блокі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цементний</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0,003168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0,127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192,45</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185,95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Стеля</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Промазування</w:t>
            </w:r>
            <w:proofErr w:type="spellEnd"/>
            <w:r>
              <w:rPr>
                <w:rFonts w:ascii="Arial" w:hAnsi="Arial" w:cs="Arial"/>
                <w:spacing w:val="-5"/>
                <w:sz w:val="20"/>
                <w:szCs w:val="20"/>
              </w:rPr>
              <w:t xml:space="preserve"> і </w:t>
            </w:r>
            <w:proofErr w:type="spellStart"/>
            <w:r>
              <w:rPr>
                <w:rFonts w:ascii="Arial" w:hAnsi="Arial" w:cs="Arial"/>
                <w:spacing w:val="-5"/>
                <w:sz w:val="20"/>
                <w:szCs w:val="20"/>
              </w:rPr>
              <w:t>розшивання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панелей </w:t>
            </w:r>
            <w:proofErr w:type="spellStart"/>
            <w:r>
              <w:rPr>
                <w:rFonts w:ascii="Arial" w:hAnsi="Arial" w:cs="Arial"/>
                <w:spacing w:val="-5"/>
                <w:sz w:val="20"/>
                <w:szCs w:val="20"/>
              </w:rPr>
              <w:t>перекриття</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знизу</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поверхні</w:t>
            </w:r>
            <w:proofErr w:type="spellEnd"/>
            <w:r>
              <w:rPr>
                <w:rFonts w:ascii="Arial" w:hAnsi="Arial" w:cs="Arial"/>
                <w:spacing w:val="-5"/>
                <w:sz w:val="20"/>
                <w:szCs w:val="20"/>
              </w:rPr>
              <w:t xml:space="preserve"> </w:t>
            </w:r>
            <w:proofErr w:type="spellStart"/>
            <w:r>
              <w:rPr>
                <w:rFonts w:ascii="Arial" w:hAnsi="Arial" w:cs="Arial"/>
                <w:spacing w:val="-5"/>
                <w:sz w:val="20"/>
                <w:szCs w:val="20"/>
              </w:rPr>
              <w:t>стелі</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120,57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Прорізи</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w:t>
            </w:r>
            <w:proofErr w:type="spellStart"/>
            <w:r>
              <w:rPr>
                <w:rFonts w:ascii="Arial" w:hAnsi="Arial" w:cs="Arial"/>
                <w:spacing w:val="-5"/>
                <w:sz w:val="20"/>
                <w:szCs w:val="20"/>
              </w:rPr>
              <w:t>Водопровід</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труб </w:t>
            </w: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труб </w:t>
            </w: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50 мм (3м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розбирання</w:t>
            </w:r>
            <w:proofErr w:type="spellEnd"/>
            <w:r>
              <w:rPr>
                <w:rFonts w:ascii="Arial" w:hAnsi="Arial" w:cs="Arial"/>
                <w:spacing w:val="-5"/>
                <w:sz w:val="20"/>
                <w:szCs w:val="20"/>
              </w:rPr>
              <w:t>)</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30</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Шпильки </w:t>
            </w:r>
            <w:proofErr w:type="spellStart"/>
            <w:r>
              <w:rPr>
                <w:rFonts w:ascii="Arial" w:hAnsi="Arial" w:cs="Arial"/>
                <w:spacing w:val="-5"/>
                <w:sz w:val="20"/>
                <w:szCs w:val="20"/>
              </w:rPr>
              <w:t>оцинковані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8 мм,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1000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32 мм (3м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розбирання</w:t>
            </w:r>
            <w:proofErr w:type="spellEnd"/>
            <w:r>
              <w:rPr>
                <w:rFonts w:ascii="Arial" w:hAnsi="Arial" w:cs="Arial"/>
                <w:spacing w:val="-5"/>
                <w:sz w:val="20"/>
                <w:szCs w:val="20"/>
              </w:rPr>
              <w:t>)</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Шпильки </w:t>
            </w:r>
            <w:proofErr w:type="spellStart"/>
            <w:r>
              <w:rPr>
                <w:rFonts w:ascii="Arial" w:hAnsi="Arial" w:cs="Arial"/>
                <w:spacing w:val="-5"/>
                <w:sz w:val="20"/>
                <w:szCs w:val="20"/>
              </w:rPr>
              <w:t>оцинковані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8 мм,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1000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w:t>
            </w:r>
            <w:proofErr w:type="spellStart"/>
            <w:r>
              <w:rPr>
                <w:rFonts w:ascii="Arial" w:hAnsi="Arial" w:cs="Arial"/>
                <w:spacing w:val="-5"/>
                <w:sz w:val="20"/>
                <w:szCs w:val="20"/>
              </w:rPr>
              <w:t>аварійного</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світлодіодні</w:t>
            </w:r>
            <w:proofErr w:type="spellEnd"/>
            <w:r>
              <w:rPr>
                <w:rFonts w:ascii="Arial" w:hAnsi="Arial" w:cs="Arial"/>
                <w:spacing w:val="-5"/>
                <w:sz w:val="20"/>
                <w:szCs w:val="20"/>
              </w:rPr>
              <w:t xml:space="preserve"> IP65 p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акумулятором</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25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25мм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69,69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80х45мм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77,25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щитків</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масою</w:t>
            </w:r>
            <w:proofErr w:type="spellEnd"/>
            <w:r>
              <w:rPr>
                <w:rFonts w:ascii="Arial" w:hAnsi="Arial" w:cs="Arial"/>
                <w:spacing w:val="-5"/>
                <w:sz w:val="20"/>
                <w:szCs w:val="20"/>
              </w:rPr>
              <w:t xml:space="preserve"> до</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ніші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на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w:t>
            </w:r>
            <w:proofErr w:type="spellStart"/>
            <w:r>
              <w:rPr>
                <w:rFonts w:ascii="Arial" w:hAnsi="Arial" w:cs="Arial"/>
                <w:spacing w:val="-5"/>
                <w:sz w:val="20"/>
                <w:szCs w:val="20"/>
              </w:rPr>
              <w:t>освітлювальний</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16А</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1-клавішний</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№8.  </w:t>
            </w:r>
            <w:proofErr w:type="spellStart"/>
            <w:r>
              <w:rPr>
                <w:rFonts w:ascii="Arial" w:hAnsi="Arial" w:cs="Arial"/>
                <w:spacing w:val="-5"/>
                <w:sz w:val="20"/>
                <w:szCs w:val="20"/>
              </w:rPr>
              <w:t>Санвузол</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Розробка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в траншеях </w:t>
            </w:r>
            <w:proofErr w:type="spellStart"/>
            <w:r>
              <w:rPr>
                <w:rFonts w:ascii="Arial" w:hAnsi="Arial" w:cs="Arial"/>
                <w:spacing w:val="-5"/>
                <w:sz w:val="20"/>
                <w:szCs w:val="20"/>
              </w:rPr>
              <w:t>глибиною</w:t>
            </w:r>
            <w:proofErr w:type="spellEnd"/>
            <w:r>
              <w:rPr>
                <w:rFonts w:ascii="Arial" w:hAnsi="Arial" w:cs="Arial"/>
                <w:spacing w:val="-5"/>
                <w:sz w:val="20"/>
                <w:szCs w:val="20"/>
              </w:rPr>
              <w:t xml:space="preserve"> до 2 м </w:t>
            </w:r>
            <w:proofErr w:type="gramStart"/>
            <w:r>
              <w:rPr>
                <w:rFonts w:ascii="Arial" w:hAnsi="Arial" w:cs="Arial"/>
                <w:spacing w:val="-5"/>
                <w:sz w:val="20"/>
                <w:szCs w:val="20"/>
              </w:rPr>
              <w:t>без</w:t>
            </w:r>
            <w:proofErr w:type="gramEnd"/>
          </w:p>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кр</w:t>
            </w:r>
            <w:proofErr w:type="gramEnd"/>
            <w:r>
              <w:rPr>
                <w:rFonts w:ascii="Arial" w:hAnsi="Arial" w:cs="Arial"/>
                <w:spacing w:val="-5"/>
                <w:sz w:val="20"/>
                <w:szCs w:val="20"/>
              </w:rPr>
              <w:t>іплень</w:t>
            </w:r>
            <w:proofErr w:type="spellEnd"/>
            <w:r>
              <w:rPr>
                <w:rFonts w:ascii="Arial" w:hAnsi="Arial" w:cs="Arial"/>
                <w:spacing w:val="-5"/>
                <w:sz w:val="20"/>
                <w:szCs w:val="20"/>
              </w:rPr>
              <w:t xml:space="preserve"> з укосами, </w:t>
            </w: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Засипання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траншей, пазух </w:t>
            </w:r>
            <w:proofErr w:type="spellStart"/>
            <w:r>
              <w:rPr>
                <w:rFonts w:ascii="Arial" w:hAnsi="Arial" w:cs="Arial"/>
                <w:spacing w:val="-5"/>
                <w:sz w:val="20"/>
                <w:szCs w:val="20"/>
              </w:rPr>
              <w:t>котловані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та</w:t>
            </w:r>
            <w:proofErr w:type="gramEnd"/>
            <w:r>
              <w:rPr>
                <w:rFonts w:ascii="Arial" w:hAnsi="Arial" w:cs="Arial"/>
                <w:spacing w:val="-5"/>
                <w:sz w:val="20"/>
                <w:szCs w:val="20"/>
              </w:rPr>
              <w:t xml:space="preserve"> ям,</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4,949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25,48</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2,2197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0,9988</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1,5 мм</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3 рази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68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0,26</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Клапан </w:t>
            </w:r>
            <w:proofErr w:type="spellStart"/>
            <w:r>
              <w:rPr>
                <w:rFonts w:ascii="Arial" w:hAnsi="Arial" w:cs="Arial"/>
                <w:spacing w:val="-5"/>
                <w:sz w:val="20"/>
                <w:szCs w:val="20"/>
              </w:rPr>
              <w:t>зворотній</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100х50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 та анкером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32х20х32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600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600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залізобетонних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отвору</w:t>
            </w:r>
            <w:proofErr w:type="spellEnd"/>
            <w:r>
              <w:rPr>
                <w:rFonts w:ascii="Arial" w:hAnsi="Arial" w:cs="Arial"/>
                <w:spacing w:val="-5"/>
                <w:sz w:val="20"/>
                <w:szCs w:val="20"/>
              </w:rPr>
              <w:t xml:space="preserve"> 60 мм,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200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100 мм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200 мм</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400мм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40 мм </w:t>
            </w:r>
            <w:proofErr w:type="spellStart"/>
            <w:r>
              <w:rPr>
                <w:rFonts w:ascii="Arial" w:hAnsi="Arial" w:cs="Arial"/>
                <w:spacing w:val="-5"/>
                <w:sz w:val="20"/>
                <w:szCs w:val="20"/>
              </w:rPr>
              <w:t>діаметру</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60 мм </w:t>
            </w:r>
            <w:proofErr w:type="spellStart"/>
            <w:r>
              <w:rPr>
                <w:rFonts w:ascii="Arial" w:hAnsi="Arial" w:cs="Arial"/>
                <w:spacing w:val="-5"/>
                <w:sz w:val="20"/>
                <w:szCs w:val="20"/>
              </w:rPr>
              <w:t>додавати</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до 150мм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№9.  Вода</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100л</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ідставки</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бак</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0,0182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40х40х2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0,01929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0,387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0,387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10208" w:type="dxa"/>
            <w:gridSpan w:val="15"/>
            <w:tcBorders>
              <w:top w:val="single" w:sz="12" w:space="0" w:color="auto"/>
              <w:left w:val="nil"/>
              <w:bottom w:val="nil"/>
              <w:right w:val="nil"/>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bookmarkStart w:id="0" w:name="_GoBack"/>
            <w:bookmarkEnd w:id="0"/>
          </w:p>
        </w:tc>
      </w:tr>
    </w:tbl>
    <w:p w:rsidR="002D155E" w:rsidRDefault="002D155E" w:rsidP="00EF1ED5">
      <w:pPr>
        <w:spacing w:after="0" w:line="240" w:lineRule="auto"/>
        <w:ind w:left="-142"/>
        <w:jc w:val="center"/>
        <w:rPr>
          <w:rFonts w:ascii="Times New Roman" w:hAnsi="Times New Roman" w:cs="Times New Roman"/>
          <w:b/>
          <w:sz w:val="24"/>
          <w:szCs w:val="24"/>
          <w:lang w:val="uk-UA"/>
        </w:rPr>
      </w:pPr>
    </w:p>
    <w:sectPr w:rsidR="002D155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C455B5">
      <w:rPr>
        <w:noProof/>
        <w:sz w:val="16"/>
        <w:szCs w:val="16"/>
      </w:rPr>
      <w:t>5</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E01DA"/>
    <w:rsid w:val="00203F41"/>
    <w:rsid w:val="0022007A"/>
    <w:rsid w:val="00230023"/>
    <w:rsid w:val="002911CD"/>
    <w:rsid w:val="002B07E4"/>
    <w:rsid w:val="002D155E"/>
    <w:rsid w:val="0031577C"/>
    <w:rsid w:val="00340160"/>
    <w:rsid w:val="0037358E"/>
    <w:rsid w:val="003B7E85"/>
    <w:rsid w:val="004132D7"/>
    <w:rsid w:val="00495C85"/>
    <w:rsid w:val="004D371D"/>
    <w:rsid w:val="00614D8B"/>
    <w:rsid w:val="006527A3"/>
    <w:rsid w:val="006A0CD0"/>
    <w:rsid w:val="006A1D80"/>
    <w:rsid w:val="006C4685"/>
    <w:rsid w:val="00725583"/>
    <w:rsid w:val="007450CB"/>
    <w:rsid w:val="00866015"/>
    <w:rsid w:val="008A37B5"/>
    <w:rsid w:val="009A232A"/>
    <w:rsid w:val="009E34F6"/>
    <w:rsid w:val="009F6E9F"/>
    <w:rsid w:val="00A138F4"/>
    <w:rsid w:val="00AD3E7E"/>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6712</Words>
  <Characters>3826</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44</cp:revision>
  <dcterms:created xsi:type="dcterms:W3CDTF">2023-03-01T12:20:00Z</dcterms:created>
  <dcterms:modified xsi:type="dcterms:W3CDTF">2024-05-08T11:52:00Z</dcterms:modified>
</cp:coreProperties>
</file>