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CB2C95">
        <w:rPr>
          <w:rFonts w:ascii="Times New Roman" w:hAnsi="Times New Roman" w:cs="Times New Roman"/>
          <w:bCs/>
          <w:sz w:val="24"/>
          <w:szCs w:val="24"/>
          <w:lang w:val="uk-UA"/>
        </w:rPr>
        <w:t>пр</w:t>
      </w:r>
      <w:r w:rsidR="003B7E85" w:rsidRPr="003B7E85">
        <w:rPr>
          <w:rFonts w:ascii="Times New Roman" w:hAnsi="Times New Roman" w:cs="Times New Roman"/>
          <w:bCs/>
          <w:sz w:val="24"/>
          <w:szCs w:val="24"/>
          <w:lang w:val="uk-UA"/>
        </w:rPr>
        <w:t xml:space="preserve">. </w:t>
      </w:r>
      <w:r w:rsidR="00C0731B">
        <w:rPr>
          <w:rFonts w:ascii="Times New Roman" w:hAnsi="Times New Roman" w:cs="Times New Roman"/>
          <w:bCs/>
          <w:sz w:val="24"/>
          <w:szCs w:val="24"/>
          <w:lang w:val="uk-UA"/>
        </w:rPr>
        <w:t>Героїв України, 13-Д</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C0731B">
        <w:rPr>
          <w:rFonts w:ascii="Times New Roman" w:eastAsia="Times New Roman" w:hAnsi="Times New Roman" w:cs="Times New Roman"/>
          <w:sz w:val="24"/>
          <w:szCs w:val="24"/>
          <w:lang w:val="uk-UA"/>
        </w:rPr>
        <w:t>13-Д</w:t>
      </w:r>
      <w:r w:rsidR="00203F41" w:rsidRPr="007450CB">
        <w:rPr>
          <w:rFonts w:ascii="Times New Roman" w:eastAsia="Times New Roman" w:hAnsi="Times New Roman" w:cs="Times New Roman"/>
          <w:sz w:val="24"/>
          <w:szCs w:val="24"/>
          <w:lang w:val="uk-UA"/>
        </w:rPr>
        <w:t xml:space="preserve"> по </w:t>
      </w:r>
      <w:r w:rsidR="00CB2C95">
        <w:rPr>
          <w:rFonts w:ascii="Times New Roman" w:eastAsia="Times New Roman" w:hAnsi="Times New Roman" w:cs="Times New Roman"/>
          <w:sz w:val="24"/>
          <w:szCs w:val="24"/>
          <w:lang w:val="uk-UA"/>
        </w:rPr>
        <w:t>пр</w:t>
      </w:r>
      <w:r w:rsidR="004132D7" w:rsidRPr="007450CB">
        <w:rPr>
          <w:rFonts w:ascii="Times New Roman" w:eastAsia="Times New Roman" w:hAnsi="Times New Roman" w:cs="Times New Roman"/>
          <w:sz w:val="24"/>
          <w:szCs w:val="24"/>
          <w:lang w:val="uk-UA"/>
        </w:rPr>
        <w:t xml:space="preserve">. </w:t>
      </w:r>
      <w:r w:rsidR="00C0731B">
        <w:rPr>
          <w:rFonts w:ascii="Times New Roman" w:eastAsia="Times New Roman" w:hAnsi="Times New Roman" w:cs="Times New Roman"/>
          <w:sz w:val="24"/>
          <w:szCs w:val="24"/>
          <w:lang w:val="uk-UA"/>
        </w:rPr>
        <w:t>Героїв України</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0731B">
        <w:rPr>
          <w:rFonts w:ascii="Times New Roman" w:eastAsia="Calibri" w:hAnsi="Times New Roman" w:cs="Times New Roman"/>
          <w:sz w:val="24"/>
          <w:szCs w:val="24"/>
          <w:lang w:val="uk-UA"/>
        </w:rPr>
        <w:t>342 973,22</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C0731B">
        <w:rPr>
          <w:rFonts w:ascii="Times New Roman" w:eastAsia="Calibri" w:hAnsi="Times New Roman" w:cs="Times New Roman"/>
          <w:sz w:val="24"/>
          <w:szCs w:val="24"/>
          <w:lang w:val="uk-UA"/>
        </w:rPr>
        <w:t>09</w:t>
      </w:r>
      <w:r w:rsidR="009F6E9F" w:rsidRPr="007450CB">
        <w:rPr>
          <w:rFonts w:ascii="Times New Roman" w:eastAsia="Calibri" w:hAnsi="Times New Roman" w:cs="Times New Roman"/>
          <w:sz w:val="24"/>
          <w:szCs w:val="24"/>
          <w:lang w:val="uk-UA"/>
        </w:rPr>
        <w:t xml:space="preserve">:00, </w:t>
      </w:r>
      <w:r w:rsidR="00C0731B">
        <w:rPr>
          <w:rFonts w:ascii="Times New Roman" w:eastAsia="Calibri" w:hAnsi="Times New Roman" w:cs="Times New Roman"/>
          <w:sz w:val="24"/>
          <w:szCs w:val="24"/>
          <w:lang w:val="uk-UA"/>
        </w:rPr>
        <w:t>16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bookmarkStart w:id="0" w:name="_GoBack"/>
      <w:bookmarkEnd w:id="0"/>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C0731B">
        <w:rPr>
          <w:rFonts w:ascii="Times New Roman" w:eastAsia="Calibri" w:hAnsi="Times New Roman" w:cs="Times New Roman"/>
          <w:sz w:val="24"/>
          <w:szCs w:val="24"/>
          <w:lang w:val="uk-UA"/>
        </w:rPr>
        <w:t>9</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EF1ED5" w:rsidRDefault="00EF1ED5" w:rsidP="003B7E85">
      <w:pPr>
        <w:spacing w:line="240" w:lineRule="auto"/>
        <w:ind w:left="-142"/>
        <w:jc w:val="center"/>
        <w:rPr>
          <w:rFonts w:ascii="Times New Roman" w:hAnsi="Times New Roman" w:cs="Times New Roman"/>
          <w:b/>
          <w:sz w:val="24"/>
          <w:szCs w:val="24"/>
          <w:lang w:val="uk-UA"/>
        </w:rPr>
      </w:pPr>
    </w:p>
    <w:tbl>
      <w:tblPr>
        <w:tblW w:w="10416" w:type="dxa"/>
        <w:jc w:val="center"/>
        <w:tblLayout w:type="fixed"/>
        <w:tblCellMar>
          <w:left w:w="28" w:type="dxa"/>
          <w:right w:w="28" w:type="dxa"/>
        </w:tblCellMar>
        <w:tblLook w:val="04A0" w:firstRow="1" w:lastRow="0" w:firstColumn="1" w:lastColumn="0" w:noHBand="0" w:noVBand="1"/>
      </w:tblPr>
      <w:tblGrid>
        <w:gridCol w:w="55"/>
        <w:gridCol w:w="81"/>
        <w:gridCol w:w="429"/>
        <w:gridCol w:w="57"/>
        <w:gridCol w:w="81"/>
        <w:gridCol w:w="5247"/>
        <w:gridCol w:w="57"/>
        <w:gridCol w:w="82"/>
        <w:gridCol w:w="1279"/>
        <w:gridCol w:w="57"/>
        <w:gridCol w:w="82"/>
        <w:gridCol w:w="1279"/>
        <w:gridCol w:w="57"/>
        <w:gridCol w:w="82"/>
        <w:gridCol w:w="1279"/>
        <w:gridCol w:w="59"/>
        <w:gridCol w:w="153"/>
      </w:tblGrid>
      <w:tr w:rsidR="00C0731B" w:rsidTr="00C0731B">
        <w:trPr>
          <w:gridAfter w:val="2"/>
          <w:wAfter w:w="212" w:type="dxa"/>
          <w:jc w:val="center"/>
        </w:trPr>
        <w:tc>
          <w:tcPr>
            <w:tcW w:w="10206" w:type="dxa"/>
            <w:gridSpan w:val="15"/>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C0731B" w:rsidTr="00C0731B">
        <w:trPr>
          <w:gridBefore w:val="1"/>
          <w:gridAfter w:val="1"/>
          <w:wBefore w:w="56" w:type="dxa"/>
          <w:wAfter w:w="153"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6" w:type="dxa"/>
            <w:gridSpan w:val="3"/>
            <w:tcBorders>
              <w:top w:val="single" w:sz="12" w:space="0" w:color="auto"/>
              <w:left w:val="nil"/>
              <w:bottom w:val="nil"/>
              <w:right w:val="nil"/>
            </w:tcBorders>
            <w:vAlign w:val="center"/>
          </w:tcPr>
          <w:p w:rsidR="00C0731B" w:rsidRDefault="00C0731B">
            <w:pPr>
              <w:keepLines/>
              <w:autoSpaceDE w:val="0"/>
              <w:autoSpaceDN w:val="0"/>
              <w:spacing w:after="0" w:line="240" w:lineRule="auto"/>
              <w:jc w:val="center"/>
              <w:rPr>
                <w:rFonts w:ascii="Arial" w:hAnsi="Arial" w:cs="Arial"/>
                <w:spacing w:val="-5"/>
                <w:sz w:val="20"/>
                <w:szCs w:val="20"/>
              </w:rPr>
            </w:pPr>
          </w:p>
          <w:p w:rsidR="00C0731B" w:rsidRDefault="00C0731B">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C0731B" w:rsidRDefault="00C0731B">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C0731B" w:rsidRDefault="00C0731B">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3"/>
            <w:tcBorders>
              <w:top w:val="single" w:sz="12" w:space="0" w:color="auto"/>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0" w:type="dxa"/>
            <w:gridSpan w:val="3"/>
            <w:tcBorders>
              <w:top w:val="single" w:sz="12" w:space="0" w:color="auto"/>
              <w:left w:val="single" w:sz="4" w:space="0" w:color="auto"/>
              <w:bottom w:val="nil"/>
              <w:right w:val="single" w:sz="12"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C0731B" w:rsidTr="00C0731B">
        <w:trPr>
          <w:gridBefore w:val="1"/>
          <w:gridAfter w:val="1"/>
          <w:wBefore w:w="56" w:type="dxa"/>
          <w:wAfter w:w="153"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6" w:type="dxa"/>
            <w:gridSpan w:val="3"/>
            <w:tcBorders>
              <w:top w:val="single" w:sz="4" w:space="0" w:color="auto"/>
              <w:left w:val="nil"/>
              <w:bottom w:val="single" w:sz="4" w:space="0" w:color="auto"/>
              <w:right w:val="nil"/>
            </w:tcBorders>
            <w:vAlign w:val="center"/>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0" w:type="dxa"/>
            <w:gridSpan w:val="3"/>
            <w:tcBorders>
              <w:top w:val="single" w:sz="4" w:space="0" w:color="auto"/>
              <w:left w:val="single" w:sz="4" w:space="0" w:color="auto"/>
              <w:bottom w:val="single" w:sz="4" w:space="0" w:color="auto"/>
              <w:right w:val="single" w:sz="12"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Вхід</w:t>
            </w:r>
            <w:proofErr w:type="spellEnd"/>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0"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w:t>
            </w:r>
            <w:proofErr w:type="spellStart"/>
            <w:r>
              <w:rPr>
                <w:rFonts w:ascii="Arial" w:hAnsi="Arial" w:cs="Arial"/>
                <w:spacing w:val="-5"/>
                <w:sz w:val="20"/>
                <w:szCs w:val="20"/>
              </w:rPr>
              <w:t>із</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навішуванням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протипожежні</w:t>
            </w:r>
            <w:proofErr w:type="spellEnd"/>
            <w:r>
              <w:rPr>
                <w:rFonts w:ascii="Arial" w:hAnsi="Arial" w:cs="Arial"/>
                <w:spacing w:val="-5"/>
                <w:sz w:val="20"/>
                <w:szCs w:val="20"/>
              </w:rPr>
              <w:t xml:space="preserve"> 1х2,15м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східці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Бетон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0,0168</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0"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7,03</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140,6</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140,6</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140,6</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0"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газобетонних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газобетонні</w:t>
            </w:r>
            <w:proofErr w:type="spellEnd"/>
            <w:r>
              <w:rPr>
                <w:rFonts w:ascii="Arial" w:hAnsi="Arial" w:cs="Arial"/>
                <w:spacing w:val="-5"/>
                <w:sz w:val="20"/>
                <w:szCs w:val="20"/>
              </w:rPr>
              <w:t xml:space="preserve"> </w:t>
            </w:r>
            <w:proofErr w:type="spellStart"/>
            <w:r>
              <w:rPr>
                <w:rFonts w:ascii="Arial" w:hAnsi="Arial" w:cs="Arial"/>
                <w:spacing w:val="-5"/>
                <w:sz w:val="20"/>
                <w:szCs w:val="20"/>
              </w:rPr>
              <w:t>розміром</w:t>
            </w:r>
            <w:proofErr w:type="spellEnd"/>
            <w:r>
              <w:rPr>
                <w:rFonts w:ascii="Arial" w:hAnsi="Arial" w:cs="Arial"/>
                <w:spacing w:val="-5"/>
                <w:sz w:val="20"/>
                <w:szCs w:val="20"/>
              </w:rPr>
              <w:t xml:space="preserve"> 600мм х 200мм х 100мм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0,1485</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цементний</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0,0006</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0,024</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287,2</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255,8</w:t>
            </w:r>
          </w:p>
        </w:tc>
        <w:tc>
          <w:tcPr>
            <w:tcW w:w="1420"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1"/>
          <w:gridAfter w:val="1"/>
          <w:wBefore w:w="56"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Стеля</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0"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Відбиття</w:t>
            </w:r>
            <w:proofErr w:type="spellEnd"/>
            <w:r>
              <w:rPr>
                <w:rFonts w:ascii="Arial" w:hAnsi="Arial" w:cs="Arial"/>
                <w:spacing w:val="-5"/>
                <w:sz w:val="20"/>
                <w:szCs w:val="20"/>
              </w:rPr>
              <w:t xml:space="preserve"> </w:t>
            </w:r>
            <w:proofErr w:type="gramStart"/>
            <w:r>
              <w:rPr>
                <w:rFonts w:ascii="Arial" w:hAnsi="Arial" w:cs="Arial"/>
                <w:spacing w:val="-5"/>
                <w:sz w:val="20"/>
                <w:szCs w:val="20"/>
              </w:rPr>
              <w:t>дефектного</w:t>
            </w:r>
            <w:proofErr w:type="gramEnd"/>
            <w:r>
              <w:rPr>
                <w:rFonts w:ascii="Arial" w:hAnsi="Arial" w:cs="Arial"/>
                <w:spacing w:val="-5"/>
                <w:sz w:val="20"/>
                <w:szCs w:val="20"/>
              </w:rPr>
              <w:t xml:space="preserve"> шару бетону з </w:t>
            </w:r>
            <w:proofErr w:type="spellStart"/>
            <w:r>
              <w:rPr>
                <w:rFonts w:ascii="Arial" w:hAnsi="Arial" w:cs="Arial"/>
                <w:spacing w:val="-5"/>
                <w:sz w:val="20"/>
                <w:szCs w:val="20"/>
              </w:rPr>
              <w:t>поверхні</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і</w:t>
            </w:r>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конструкцій</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поверхні</w:t>
            </w:r>
            <w:proofErr w:type="spellEnd"/>
            <w:r>
              <w:rPr>
                <w:rFonts w:ascii="Arial" w:hAnsi="Arial" w:cs="Arial"/>
                <w:spacing w:val="-5"/>
                <w:sz w:val="20"/>
                <w:szCs w:val="20"/>
              </w:rPr>
              <w:t xml:space="preserve"> балок,</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перекриттів</w:t>
            </w:r>
            <w:proofErr w:type="spellEnd"/>
            <w:r>
              <w:rPr>
                <w:rFonts w:ascii="Arial" w:hAnsi="Arial" w:cs="Arial"/>
                <w:spacing w:val="-5"/>
                <w:sz w:val="20"/>
                <w:szCs w:val="20"/>
              </w:rPr>
              <w:t xml:space="preserve"> і </w:t>
            </w:r>
            <w:proofErr w:type="spellStart"/>
            <w:r>
              <w:rPr>
                <w:rFonts w:ascii="Arial" w:hAnsi="Arial" w:cs="Arial"/>
                <w:spacing w:val="-5"/>
                <w:sz w:val="20"/>
                <w:szCs w:val="20"/>
              </w:rPr>
              <w:t>стель</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м2пов</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140,6</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 цементно-</w:t>
            </w:r>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шару 20</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gramStart"/>
            <w:r>
              <w:rPr>
                <w:rFonts w:ascii="Arial" w:hAnsi="Arial" w:cs="Arial"/>
                <w:spacing w:val="-5"/>
                <w:sz w:val="20"/>
                <w:szCs w:val="20"/>
              </w:rPr>
              <w:t>при</w:t>
            </w:r>
            <w:proofErr w:type="gramEnd"/>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(до 15мм)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Ремонтно-</w:t>
            </w:r>
            <w:proofErr w:type="spellStart"/>
            <w:r>
              <w:rPr>
                <w:rFonts w:ascii="Arial" w:hAnsi="Arial" w:cs="Arial"/>
                <w:spacing w:val="-5"/>
                <w:sz w:val="20"/>
                <w:szCs w:val="20"/>
              </w:rPr>
              <w:t>відновлювальна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w:t>
            </w:r>
            <w:proofErr w:type="spellStart"/>
            <w:r>
              <w:rPr>
                <w:rFonts w:ascii="Arial" w:hAnsi="Arial" w:cs="Arial"/>
                <w:spacing w:val="-5"/>
                <w:sz w:val="20"/>
                <w:szCs w:val="20"/>
              </w:rPr>
              <w:t>Ceresit</w:t>
            </w:r>
            <w:proofErr w:type="spellEnd"/>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С</w:t>
            </w:r>
            <w:proofErr w:type="gramStart"/>
            <w:r>
              <w:rPr>
                <w:rFonts w:ascii="Arial" w:hAnsi="Arial" w:cs="Arial"/>
                <w:spacing w:val="-5"/>
                <w:sz w:val="20"/>
                <w:szCs w:val="20"/>
              </w:rPr>
              <w:t>D</w:t>
            </w:r>
            <w:proofErr w:type="gramEnd"/>
            <w:r>
              <w:rPr>
                <w:rFonts w:ascii="Arial" w:hAnsi="Arial" w:cs="Arial"/>
                <w:spacing w:val="-5"/>
                <w:sz w:val="20"/>
                <w:szCs w:val="20"/>
              </w:rPr>
              <w:t xml:space="preserve"> 25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30,502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157,04</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28</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13,6806</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1,7025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3,825</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0,518</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6" w:type="dxa"/>
            <w:gridSpan w:val="3"/>
            <w:hideMark/>
          </w:tcPr>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After w:val="2"/>
          <w:wAfter w:w="212" w:type="dxa"/>
          <w:jc w:val="center"/>
        </w:trPr>
        <w:tc>
          <w:tcPr>
            <w:tcW w:w="566"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6"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75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Прорізи</w:t>
            </w:r>
            <w:proofErr w:type="spellEnd"/>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0,777</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69</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25 мм, </w:t>
            </w:r>
            <w:proofErr w:type="spellStart"/>
            <w:r>
              <w:rPr>
                <w:rFonts w:ascii="Arial" w:hAnsi="Arial" w:cs="Arial"/>
                <w:spacing w:val="-5"/>
                <w:sz w:val="20"/>
                <w:szCs w:val="20"/>
              </w:rPr>
              <w:t>укладених</w:t>
            </w:r>
            <w:proofErr w:type="spellEnd"/>
            <w:r>
              <w:rPr>
                <w:rFonts w:ascii="Arial" w:hAnsi="Arial" w:cs="Arial"/>
                <w:spacing w:val="-5"/>
                <w:sz w:val="20"/>
                <w:szCs w:val="20"/>
              </w:rPr>
              <w:t xml:space="preserve"> в </w:t>
            </w:r>
            <w:proofErr w:type="spellStart"/>
            <w:r>
              <w:rPr>
                <w:rFonts w:ascii="Arial" w:hAnsi="Arial" w:cs="Arial"/>
                <w:spacing w:val="-5"/>
                <w:sz w:val="20"/>
                <w:szCs w:val="20"/>
              </w:rPr>
              <w:t>борознах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заливку</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52,52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59,74</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2-клавішний</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gridSpan w:val="3"/>
            <w:hideMark/>
          </w:tcPr>
          <w:p w:rsidR="00C0731B" w:rsidRDefault="00C0731B">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C0731B" w:rsidRDefault="00C0731B">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Вода</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100л</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40х40х3</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0,14663</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567" w:type="dxa"/>
            <w:gridSpan w:val="3"/>
            <w:tcBorders>
              <w:top w:val="nil"/>
              <w:left w:val="single" w:sz="12"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gridSpan w:val="3"/>
            <w:hideMark/>
          </w:tcPr>
          <w:p w:rsidR="00C0731B" w:rsidRDefault="00C0731B">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gridSpan w:val="3"/>
            <w:tcBorders>
              <w:top w:val="nil"/>
              <w:left w:val="single" w:sz="4" w:space="0" w:color="auto"/>
              <w:bottom w:val="nil"/>
              <w:right w:val="nil"/>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0731B" w:rsidRDefault="00C0731B">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0,14663</w:t>
            </w:r>
          </w:p>
        </w:tc>
        <w:tc>
          <w:tcPr>
            <w:tcW w:w="1418" w:type="dxa"/>
            <w:gridSpan w:val="3"/>
            <w:tcBorders>
              <w:top w:val="nil"/>
              <w:left w:val="single" w:sz="4" w:space="0" w:color="auto"/>
              <w:bottom w:val="nil"/>
              <w:right w:val="single" w:sz="12" w:space="0" w:color="auto"/>
            </w:tcBorders>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0731B" w:rsidTr="00C0731B">
        <w:trPr>
          <w:gridBefore w:val="2"/>
          <w:wBefore w:w="137" w:type="dxa"/>
          <w:jc w:val="center"/>
        </w:trPr>
        <w:tc>
          <w:tcPr>
            <w:tcW w:w="10208" w:type="dxa"/>
            <w:gridSpan w:val="15"/>
            <w:tcBorders>
              <w:top w:val="single" w:sz="12" w:space="0" w:color="auto"/>
              <w:left w:val="nil"/>
              <w:bottom w:val="nil"/>
              <w:right w:val="nil"/>
            </w:tcBorders>
            <w:vAlign w:val="center"/>
            <w:hideMark/>
          </w:tcPr>
          <w:p w:rsidR="00C0731B" w:rsidRDefault="00C0731B">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1ED5" w:rsidRDefault="00EF1ED5" w:rsidP="003B7E85">
      <w:pPr>
        <w:spacing w:line="240" w:lineRule="auto"/>
        <w:ind w:left="-142"/>
        <w:jc w:val="center"/>
        <w:rPr>
          <w:rFonts w:ascii="Times New Roman" w:hAnsi="Times New Roman" w:cs="Times New Roman"/>
          <w:b/>
          <w:sz w:val="24"/>
          <w:szCs w:val="24"/>
          <w:lang w:val="uk-UA"/>
        </w:rPr>
      </w:pPr>
    </w:p>
    <w:sectPr w:rsidR="00EF1ED5"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63952">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1577C"/>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D3E7E"/>
    <w:rsid w:val="00B074BA"/>
    <w:rsid w:val="00B57FD4"/>
    <w:rsid w:val="00BE41F1"/>
    <w:rsid w:val="00C027AD"/>
    <w:rsid w:val="00C03641"/>
    <w:rsid w:val="00C0731B"/>
    <w:rsid w:val="00C13D76"/>
    <w:rsid w:val="00C32CCC"/>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5705</Words>
  <Characters>3252</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40</cp:revision>
  <dcterms:created xsi:type="dcterms:W3CDTF">2023-03-01T12:20:00Z</dcterms:created>
  <dcterms:modified xsi:type="dcterms:W3CDTF">2024-05-08T10:22:00Z</dcterms:modified>
</cp:coreProperties>
</file>