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01AD9AA4" w:rsidR="00765141" w:rsidRDefault="006C3F71" w:rsidP="006C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F71">
        <w:rPr>
          <w:rFonts w:ascii="Times New Roman" w:hAnsi="Times New Roman" w:cs="Times New Roman"/>
          <w:sz w:val="24"/>
          <w:szCs w:val="24"/>
          <w:lang w:val="uk-UA"/>
        </w:rPr>
        <w:t>Придбання паливно-мастильних матеріалів (талонів) згідно ДК 021:2015 – 09130000-9 «Нафта і дистиляти» (Бензин А-95- Євро5-Е5, дизельне паливо-</w:t>
      </w:r>
      <w:r w:rsidR="009250B1">
        <w:rPr>
          <w:rFonts w:ascii="Times New Roman" w:hAnsi="Times New Roman" w:cs="Times New Roman"/>
          <w:sz w:val="24"/>
          <w:szCs w:val="24"/>
          <w:lang w:val="uk-UA"/>
        </w:rPr>
        <w:t>Л-</w:t>
      </w:r>
      <w:r w:rsidRPr="006C3F71">
        <w:rPr>
          <w:rFonts w:ascii="Times New Roman" w:hAnsi="Times New Roman" w:cs="Times New Roman"/>
          <w:sz w:val="24"/>
          <w:szCs w:val="24"/>
          <w:lang w:val="uk-UA"/>
        </w:rPr>
        <w:t>Євро5-В0 )</w:t>
      </w:r>
    </w:p>
    <w:p w14:paraId="6536AE3F" w14:textId="77777777" w:rsidR="006C3F71" w:rsidRPr="002E01FC" w:rsidRDefault="006C3F71" w:rsidP="006C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6617EDA" w14:textId="18555303" w:rsidR="006C3F71" w:rsidRDefault="009250B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0B1">
        <w:rPr>
          <w:rFonts w:ascii="Times New Roman" w:hAnsi="Times New Roman" w:cs="Times New Roman"/>
          <w:sz w:val="24"/>
          <w:szCs w:val="24"/>
          <w:lang w:val="uk-UA"/>
        </w:rPr>
        <w:t>UA-2024-02-01-000567-a</w:t>
      </w:r>
    </w:p>
    <w:p w14:paraId="1C5E6B77" w14:textId="77777777" w:rsidR="009250B1" w:rsidRPr="002E01FC" w:rsidRDefault="009250B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3DC06" w14:textId="7A51EE72" w:rsidR="00765141" w:rsidRDefault="006C3F7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F71">
        <w:rPr>
          <w:rFonts w:ascii="Times New Roman" w:hAnsi="Times New Roman" w:cs="Times New Roman"/>
          <w:sz w:val="24"/>
          <w:szCs w:val="24"/>
          <w:lang w:val="uk-UA"/>
        </w:rPr>
        <w:t>Якість товару та його характеристики повинні відповідати вимогам Технічного регламенту щодо вимог до автомобільних бензинів, дизельного, суднових та котельних палив затвердженому постановою КМУ № 927 від 01.08.2013 року та іншим  нормативно-правовим актам.</w:t>
      </w:r>
    </w:p>
    <w:p w14:paraId="343574C4" w14:textId="77777777" w:rsidR="006C3F71" w:rsidRPr="00355308" w:rsidRDefault="006C3F7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6892CAF" w14:textId="77777777" w:rsidR="009250B1" w:rsidRPr="009250B1" w:rsidRDefault="00707C52" w:rsidP="00925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7C52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на підставі аналізу загальнодоступних інформаційних джерел, зокрема веб-сайтів із </w:t>
      </w:r>
      <w:proofErr w:type="spellStart"/>
      <w:r w:rsidRPr="00707C52">
        <w:rPr>
          <w:rFonts w:ascii="Times New Roman" w:hAnsi="Times New Roman" w:cs="Times New Roman"/>
          <w:sz w:val="24"/>
          <w:szCs w:val="24"/>
          <w:lang w:val="uk-UA"/>
        </w:rPr>
        <w:t>прайсами</w:t>
      </w:r>
      <w:proofErr w:type="spellEnd"/>
      <w:r w:rsidRPr="00707C52">
        <w:rPr>
          <w:rFonts w:ascii="Times New Roman" w:hAnsi="Times New Roman" w:cs="Times New Roman"/>
          <w:sz w:val="24"/>
          <w:szCs w:val="24"/>
          <w:lang w:val="uk-UA"/>
        </w:rPr>
        <w:t xml:space="preserve"> на товар, що складає потребу в закупівлі. Так, одним із таких сайтів є сайт за посиланням  </w:t>
      </w:r>
      <w:r w:rsidR="009250B1" w:rsidRPr="009250B1">
        <w:rPr>
          <w:rFonts w:ascii="Times New Roman" w:hAnsi="Times New Roman" w:cs="Times New Roman"/>
          <w:sz w:val="24"/>
          <w:szCs w:val="24"/>
          <w:lang w:val="uk-UA"/>
        </w:rPr>
        <w:t xml:space="preserve">https://index.minfin.com.ua/markets/fuel/reg/nikolaevskaya/, де розміщена інформація щодо цін на аналогічний товар декількох з операторів на ринку ПММ. Так середня ціна за 1 л бензину автомобільного А-95  становить 50,10 грн, дизельного палива – 50,29 грн. Загальна сума закупівлі визначена шляхом арифметичного додавання ціни за одиницю товару помножену на загальну кількість.   </w:t>
      </w:r>
    </w:p>
    <w:p w14:paraId="62DF7038" w14:textId="2783F74A" w:rsidR="00707C52" w:rsidRPr="006D36DE" w:rsidRDefault="00707C52" w:rsidP="009250B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36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7A8EA470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28" w:rsidRPr="00684028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E01FC"/>
    <w:rsid w:val="00315808"/>
    <w:rsid w:val="00355308"/>
    <w:rsid w:val="00395BC6"/>
    <w:rsid w:val="004630C4"/>
    <w:rsid w:val="00494E11"/>
    <w:rsid w:val="0055504C"/>
    <w:rsid w:val="00562986"/>
    <w:rsid w:val="00574F4C"/>
    <w:rsid w:val="0058276F"/>
    <w:rsid w:val="005A792E"/>
    <w:rsid w:val="006768D6"/>
    <w:rsid w:val="00683353"/>
    <w:rsid w:val="00684028"/>
    <w:rsid w:val="006C3F71"/>
    <w:rsid w:val="00707C52"/>
    <w:rsid w:val="00765141"/>
    <w:rsid w:val="008E7975"/>
    <w:rsid w:val="009250B1"/>
    <w:rsid w:val="0098034A"/>
    <w:rsid w:val="009C6168"/>
    <w:rsid w:val="00A47F85"/>
    <w:rsid w:val="00A55431"/>
    <w:rsid w:val="00A730B9"/>
    <w:rsid w:val="00A940E9"/>
    <w:rsid w:val="00AC3D69"/>
    <w:rsid w:val="00D17ED1"/>
    <w:rsid w:val="00D569DD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14</cp:revision>
  <dcterms:created xsi:type="dcterms:W3CDTF">2022-07-20T13:03:00Z</dcterms:created>
  <dcterms:modified xsi:type="dcterms:W3CDTF">2024-02-01T10:35:00Z</dcterms:modified>
</cp:coreProperties>
</file>