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14E8382F" w:rsidR="0098034A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2BC00E3C" w14:textId="77777777" w:rsidR="00E268A4" w:rsidRPr="00765141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2B403031" w:rsidR="006768D6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58858265" w14:textId="77777777" w:rsidR="00E268A4" w:rsidRPr="00765141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33C0A692" w14:textId="4D10B06B" w:rsidR="00391592" w:rsidRDefault="00356C6B" w:rsidP="00B81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6C6B">
        <w:rPr>
          <w:rFonts w:ascii="Times New Roman" w:hAnsi="Times New Roman" w:cs="Times New Roman"/>
          <w:sz w:val="24"/>
          <w:szCs w:val="24"/>
          <w:lang w:val="uk-UA"/>
        </w:rPr>
        <w:t>ДК 021:2015: 77210000-5 Лісозаготівельні послуги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81096" w:rsidRPr="00B81096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356C6B">
        <w:rPr>
          <w:rFonts w:ascii="Times New Roman" w:hAnsi="Times New Roman" w:cs="Times New Roman"/>
          <w:sz w:val="24"/>
          <w:szCs w:val="24"/>
          <w:lang w:val="uk-UA"/>
        </w:rPr>
        <w:t>Послуги з корчування пнів на території міста Миколаєва</w:t>
      </w:r>
      <w:r w:rsidR="00B81096" w:rsidRPr="00B81096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14:paraId="78B052ED" w14:textId="77777777" w:rsidR="00B81096" w:rsidRPr="002E01FC" w:rsidRDefault="00B81096" w:rsidP="00B81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14920" w14:textId="6B723468" w:rsidR="006768D6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1751769D" w14:textId="77777777" w:rsidR="00E268A4" w:rsidRPr="009C6168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B7AAF84" w14:textId="6E58CA2F" w:rsidR="009E5041" w:rsidRPr="002E01FC" w:rsidRDefault="00356C6B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6C6B">
        <w:rPr>
          <w:rFonts w:ascii="Times New Roman" w:hAnsi="Times New Roman" w:cs="Times New Roman"/>
          <w:sz w:val="24"/>
          <w:szCs w:val="24"/>
          <w:lang w:val="uk-UA"/>
        </w:rPr>
        <w:t>UA-2023-08-24-006530-a</w:t>
      </w:r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13334EC9" w14:textId="77777777" w:rsidR="00765141" w:rsidRPr="00367D1C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14:paraId="36D3DC06" w14:textId="0D624584" w:rsidR="00765141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</w:t>
      </w:r>
      <w:r w:rsidR="00D974A8">
        <w:rPr>
          <w:rFonts w:ascii="Times New Roman" w:hAnsi="Times New Roman" w:cs="Times New Roman"/>
          <w:sz w:val="24"/>
          <w:szCs w:val="24"/>
          <w:lang w:val="uk-UA"/>
        </w:rPr>
        <w:t>норм</w:t>
      </w:r>
      <w:r w:rsidR="00D974A8" w:rsidRPr="00D974A8">
        <w:rPr>
          <w:rFonts w:ascii="Times New Roman" w:hAnsi="Times New Roman" w:cs="Times New Roman"/>
          <w:sz w:val="24"/>
          <w:szCs w:val="24"/>
          <w:lang w:val="uk-UA"/>
        </w:rPr>
        <w:t xml:space="preserve"> чинного законодавства, зокрема вимог Закону України «Про благоустрій населених пунктів», Правил утримання зелених насаджень у населених пунктах України, затверджених наказом Міністерства будівництва, архітектури та житлово-комунального господарства України від 10.04.2006 № 105 тощо.</w:t>
      </w:r>
    </w:p>
    <w:p w14:paraId="17953F44" w14:textId="77777777" w:rsidR="00D974A8" w:rsidRPr="00355308" w:rsidRDefault="00D974A8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A68DD30" w:rsidR="006768D6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23FA8415" w14:textId="77777777" w:rsidR="00E268A4" w:rsidRPr="00765141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586160E" w14:textId="6DEC428B" w:rsidR="00D974A8" w:rsidRDefault="00356C6B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6C6B">
        <w:rPr>
          <w:rFonts w:ascii="Times New Roman" w:hAnsi="Times New Roman" w:cs="Times New Roman"/>
          <w:sz w:val="24"/>
          <w:szCs w:val="24"/>
          <w:lang w:val="uk-UA"/>
        </w:rPr>
        <w:t>Розрахунок очікуваної вартості послуг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проводився </w:t>
      </w:r>
      <w:r w:rsidRPr="00356C6B">
        <w:rPr>
          <w:rFonts w:ascii="Times New Roman" w:hAnsi="Times New Roman" w:cs="Times New Roman"/>
          <w:sz w:val="24"/>
          <w:szCs w:val="24"/>
          <w:lang w:val="uk-UA"/>
        </w:rPr>
        <w:t>на підставі закупівельних цін попередн</w:t>
      </w:r>
      <w:r>
        <w:rPr>
          <w:rFonts w:ascii="Times New Roman" w:hAnsi="Times New Roman" w:cs="Times New Roman"/>
          <w:sz w:val="24"/>
          <w:szCs w:val="24"/>
          <w:lang w:val="uk-UA"/>
        </w:rPr>
        <w:t>ьої</w:t>
      </w:r>
      <w:r w:rsidRPr="00356C6B">
        <w:rPr>
          <w:rFonts w:ascii="Times New Roman" w:hAnsi="Times New Roman" w:cs="Times New Roman"/>
          <w:sz w:val="24"/>
          <w:szCs w:val="24"/>
          <w:lang w:val="uk-UA"/>
        </w:rPr>
        <w:t xml:space="preserve"> закупів</w:t>
      </w:r>
      <w:r>
        <w:rPr>
          <w:rFonts w:ascii="Times New Roman" w:hAnsi="Times New Roman" w:cs="Times New Roman"/>
          <w:sz w:val="24"/>
          <w:szCs w:val="24"/>
          <w:lang w:val="uk-UA"/>
        </w:rPr>
        <w:t>лі з</w:t>
      </w:r>
      <w:r w:rsidRPr="00356C6B">
        <w:rPr>
          <w:rFonts w:ascii="Times New Roman" w:hAnsi="Times New Roman" w:cs="Times New Roman"/>
          <w:sz w:val="24"/>
          <w:szCs w:val="24"/>
          <w:lang w:val="uk-UA"/>
        </w:rPr>
        <w:t>амовника (укладен</w:t>
      </w:r>
      <w:r w:rsidRPr="00356C6B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356C6B">
        <w:rPr>
          <w:rFonts w:ascii="Times New Roman" w:hAnsi="Times New Roman" w:cs="Times New Roman"/>
          <w:sz w:val="24"/>
          <w:szCs w:val="24"/>
          <w:lang w:val="uk-UA"/>
        </w:rPr>
        <w:t xml:space="preserve"> договор</w:t>
      </w:r>
      <w:r w:rsidRPr="00356C6B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356C6B">
        <w:rPr>
          <w:rFonts w:ascii="Times New Roman" w:hAnsi="Times New Roman" w:cs="Times New Roman"/>
          <w:sz w:val="24"/>
          <w:szCs w:val="24"/>
          <w:lang w:val="uk-UA"/>
        </w:rPr>
        <w:t>) аналогічних</w:t>
      </w:r>
      <w:r w:rsidRPr="00356C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56C6B">
        <w:rPr>
          <w:rFonts w:ascii="Times New Roman" w:hAnsi="Times New Roman" w:cs="Times New Roman"/>
          <w:sz w:val="24"/>
          <w:szCs w:val="24"/>
          <w:lang w:val="uk-UA"/>
        </w:rPr>
        <w:t>послуг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974A8" w:rsidRPr="00D974A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F7B118D" w14:textId="77777777" w:rsidR="00D974A8" w:rsidRDefault="00D974A8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BF2F39" w14:textId="198E1283" w:rsidR="00765141" w:rsidRDefault="00E268A4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2AFDF379" w14:textId="77777777" w:rsidR="00E268A4" w:rsidRDefault="00E268A4" w:rsidP="007651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F10B2CE" w14:textId="722C9CEA" w:rsidR="00765141" w:rsidRDefault="00765141" w:rsidP="007651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</w:p>
    <w:p w14:paraId="22A96818" w14:textId="77777777" w:rsidR="00765141" w:rsidRPr="00765141" w:rsidRDefault="00765141" w:rsidP="00D569DD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0" w:name="_GoBack"/>
      <w:bookmarkEnd w:id="0"/>
    </w:p>
    <w:p w14:paraId="6369ABB5" w14:textId="77777777" w:rsidR="00765141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921FE1" w14:textId="13556CA3" w:rsidR="00683353" w:rsidRDefault="00683353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F357544" w14:textId="50E0998E" w:rsidR="00765141" w:rsidRDefault="00765141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65141" w:rsidSect="00494E11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604"/>
    <w:rsid w:val="000422DC"/>
    <w:rsid w:val="0027033F"/>
    <w:rsid w:val="002E01FC"/>
    <w:rsid w:val="00315808"/>
    <w:rsid w:val="00334CEC"/>
    <w:rsid w:val="00355308"/>
    <w:rsid w:val="00356C6B"/>
    <w:rsid w:val="00367D1C"/>
    <w:rsid w:val="00391592"/>
    <w:rsid w:val="00395BC6"/>
    <w:rsid w:val="004630C4"/>
    <w:rsid w:val="00494E11"/>
    <w:rsid w:val="004E7A22"/>
    <w:rsid w:val="0055504C"/>
    <w:rsid w:val="00574F4C"/>
    <w:rsid w:val="0058276F"/>
    <w:rsid w:val="005A792E"/>
    <w:rsid w:val="0064617E"/>
    <w:rsid w:val="006768D6"/>
    <w:rsid w:val="00683353"/>
    <w:rsid w:val="00710C2C"/>
    <w:rsid w:val="00765141"/>
    <w:rsid w:val="008E7975"/>
    <w:rsid w:val="0098034A"/>
    <w:rsid w:val="009C6168"/>
    <w:rsid w:val="009E5041"/>
    <w:rsid w:val="00A47F85"/>
    <w:rsid w:val="00A55431"/>
    <w:rsid w:val="00A730B9"/>
    <w:rsid w:val="00AC3D69"/>
    <w:rsid w:val="00B81096"/>
    <w:rsid w:val="00C47844"/>
    <w:rsid w:val="00D17ED1"/>
    <w:rsid w:val="00D569DD"/>
    <w:rsid w:val="00D974A8"/>
    <w:rsid w:val="00E268A4"/>
    <w:rsid w:val="00F65604"/>
    <w:rsid w:val="00F84FDE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  <w15:chartTrackingRefBased/>
  <w15:docId w15:val="{ACAA9504-A5B8-4019-A5CE-8BAD41F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2999170400599</dc:creator>
  <cp:keywords/>
  <dc:description/>
  <cp:lastModifiedBy>Anita</cp:lastModifiedBy>
  <cp:revision>18</cp:revision>
  <dcterms:created xsi:type="dcterms:W3CDTF">2022-07-20T13:03:00Z</dcterms:created>
  <dcterms:modified xsi:type="dcterms:W3CDTF">2023-08-25T09:11:00Z</dcterms:modified>
</cp:coreProperties>
</file>