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230023" w:rsidRDefault="00527E70" w:rsidP="00230023">
      <w:pPr>
        <w:tabs>
          <w:tab w:val="left" w:pos="284"/>
        </w:tabs>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4. </w:t>
      </w:r>
      <w:r w:rsidR="00015098" w:rsidRPr="007450CB">
        <w:rPr>
          <w:rFonts w:ascii="Times New Roman" w:eastAsia="Calibri" w:hAnsi="Times New Roman" w:cs="Times New Roman"/>
          <w:b/>
          <w:sz w:val="24"/>
          <w:szCs w:val="24"/>
          <w:lang w:val="uk-UA"/>
        </w:rPr>
        <w:t xml:space="preserve">Предмет закупівлі: </w:t>
      </w:r>
      <w:r w:rsidR="00230023" w:rsidRPr="00230023">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w:t>
      </w:r>
      <w:r w:rsidR="00B07C7D">
        <w:rPr>
          <w:rFonts w:ascii="Times New Roman" w:eastAsia="Times New Roman" w:hAnsi="Times New Roman" w:cs="Times New Roman"/>
          <w:bCs/>
          <w:sz w:val="24"/>
          <w:szCs w:val="24"/>
          <w:lang w:val="uk-UA" w:eastAsia="ru-RU"/>
        </w:rPr>
        <w:t xml:space="preserve">             </w:t>
      </w:r>
      <w:r w:rsidR="00230023" w:rsidRPr="00230023">
        <w:rPr>
          <w:rFonts w:ascii="Times New Roman" w:eastAsia="Times New Roman" w:hAnsi="Times New Roman" w:cs="Times New Roman"/>
          <w:bCs/>
          <w:sz w:val="24"/>
          <w:szCs w:val="24"/>
          <w:lang w:val="uk-UA" w:eastAsia="ru-RU"/>
        </w:rPr>
        <w:t xml:space="preserve">вул. </w:t>
      </w:r>
      <w:r w:rsidR="001E683F">
        <w:rPr>
          <w:rFonts w:ascii="Times New Roman" w:eastAsia="Times New Roman" w:hAnsi="Times New Roman" w:cs="Times New Roman"/>
          <w:bCs/>
          <w:sz w:val="24"/>
          <w:szCs w:val="24"/>
          <w:lang w:val="uk-UA" w:eastAsia="ru-RU"/>
        </w:rPr>
        <w:t>Янтарна, 67</w:t>
      </w:r>
      <w:r w:rsidR="00230023" w:rsidRPr="00230023">
        <w:rPr>
          <w:rFonts w:ascii="Times New Roman" w:eastAsia="Times New Roman" w:hAnsi="Times New Roman" w:cs="Times New Roman"/>
          <w:bCs/>
          <w:sz w:val="24"/>
          <w:szCs w:val="24"/>
          <w:lang w:val="uk-UA" w:eastAsia="ru-RU"/>
        </w:rPr>
        <w:t xml:space="preserve"> (заходи зокрема ремонтні роботи з усунення аварій в житловому фонді, що сталися </w:t>
      </w:r>
      <w:r w:rsidR="001E683F">
        <w:rPr>
          <w:rFonts w:ascii="Times New Roman" w:eastAsia="Times New Roman" w:hAnsi="Times New Roman" w:cs="Times New Roman"/>
          <w:bCs/>
          <w:sz w:val="24"/>
          <w:szCs w:val="24"/>
          <w:lang w:val="uk-UA" w:eastAsia="ru-RU"/>
        </w:rPr>
        <w:t>у</w:t>
      </w:r>
      <w:r w:rsidR="00230023" w:rsidRPr="00230023">
        <w:rPr>
          <w:rFonts w:ascii="Times New Roman" w:eastAsia="Times New Roman" w:hAnsi="Times New Roman" w:cs="Times New Roman"/>
          <w:bCs/>
          <w:sz w:val="24"/>
          <w:szCs w:val="24"/>
          <w:lang w:val="uk-UA" w:eastAsia="ru-RU"/>
        </w:rPr>
        <w:t xml:space="preserve"> зв’язку </w:t>
      </w:r>
      <w:r w:rsidR="001E683F">
        <w:rPr>
          <w:rFonts w:ascii="Times New Roman" w:eastAsia="Times New Roman" w:hAnsi="Times New Roman" w:cs="Times New Roman"/>
          <w:bCs/>
          <w:sz w:val="24"/>
          <w:szCs w:val="24"/>
          <w:lang w:val="uk-UA" w:eastAsia="ru-RU"/>
        </w:rPr>
        <w:t>із</w:t>
      </w:r>
      <w:r w:rsidR="00230023" w:rsidRPr="00230023">
        <w:rPr>
          <w:rFonts w:ascii="Times New Roman" w:eastAsia="Times New Roman" w:hAnsi="Times New Roman" w:cs="Times New Roman"/>
          <w:bCs/>
          <w:sz w:val="24"/>
          <w:szCs w:val="24"/>
          <w:lang w:val="uk-UA" w:eastAsia="ru-RU"/>
        </w:rPr>
        <w:t xml:space="preserve">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5. </w:t>
      </w:r>
      <w:r w:rsidR="00015098"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00015098" w:rsidRPr="007450CB">
        <w:rPr>
          <w:rFonts w:ascii="Times New Roman" w:eastAsia="Calibri" w:hAnsi="Times New Roman" w:cs="Times New Roman"/>
          <w:sz w:val="24"/>
          <w:szCs w:val="24"/>
          <w:lang w:val="uk-UA"/>
        </w:rPr>
        <w:t>.</w:t>
      </w:r>
    </w:p>
    <w:p w:rsidR="00015098" w:rsidRPr="007450CB" w:rsidRDefault="00527E70" w:rsidP="00B074BA">
      <w:pPr>
        <w:pStyle w:val="11"/>
        <w:widowControl w:val="0"/>
        <w:tabs>
          <w:tab w:val="left" w:pos="284"/>
        </w:tabs>
        <w:spacing w:line="240" w:lineRule="auto"/>
        <w:ind w:right="113"/>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6. </w:t>
      </w:r>
      <w:r w:rsidR="00015098"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00015098"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6</w:t>
      </w:r>
      <w:r w:rsidR="001E683F">
        <w:rPr>
          <w:rFonts w:ascii="Times New Roman" w:eastAsia="Times New Roman" w:hAnsi="Times New Roman" w:cs="Times New Roman"/>
          <w:sz w:val="24"/>
          <w:szCs w:val="24"/>
          <w:lang w:val="uk-UA"/>
        </w:rPr>
        <w:t>7</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1E683F">
        <w:rPr>
          <w:rFonts w:ascii="Times New Roman" w:eastAsia="Times New Roman" w:hAnsi="Times New Roman" w:cs="Times New Roman"/>
          <w:sz w:val="24"/>
          <w:szCs w:val="24"/>
          <w:lang w:val="uk-UA"/>
        </w:rPr>
        <w:t>Янтарна</w:t>
      </w:r>
      <w:r w:rsidR="00015098" w:rsidRPr="007450CB">
        <w:rPr>
          <w:rFonts w:ascii="Times New Roman" w:eastAsia="Calibri" w:hAnsi="Times New Roman" w:cs="Times New Roman"/>
          <w:bCs/>
          <w:sz w:val="24"/>
          <w:szCs w:val="24"/>
          <w:lang w:val="uk-UA"/>
        </w:rPr>
        <w:t xml:space="preserve">.   </w:t>
      </w:r>
      <w:r w:rsidR="00015098" w:rsidRPr="007450CB">
        <w:rPr>
          <w:rFonts w:ascii="Times New Roman" w:eastAsia="Calibri" w:hAnsi="Times New Roman" w:cs="Times New Roman"/>
          <w:b/>
          <w:sz w:val="24"/>
          <w:szCs w:val="24"/>
          <w:lang w:val="uk-UA"/>
        </w:rPr>
        <w:t xml:space="preserve">              </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7. </w:t>
      </w:r>
      <w:r w:rsidR="00015098" w:rsidRPr="007450CB">
        <w:rPr>
          <w:rFonts w:ascii="Times New Roman" w:eastAsia="Calibri" w:hAnsi="Times New Roman" w:cs="Times New Roman"/>
          <w:b/>
          <w:sz w:val="24"/>
          <w:szCs w:val="24"/>
          <w:lang w:val="uk-UA"/>
        </w:rPr>
        <w:t>Очікувана вартість:</w:t>
      </w:r>
      <w:r w:rsidR="00015098" w:rsidRPr="007450CB">
        <w:rPr>
          <w:rFonts w:ascii="Times New Roman" w:eastAsia="Calibri" w:hAnsi="Times New Roman" w:cs="Times New Roman"/>
          <w:sz w:val="24"/>
          <w:szCs w:val="24"/>
          <w:lang w:val="uk-UA"/>
        </w:rPr>
        <w:t xml:space="preserve"> </w:t>
      </w:r>
      <w:r w:rsidR="001E683F">
        <w:rPr>
          <w:rFonts w:ascii="Times New Roman" w:eastAsia="Calibri" w:hAnsi="Times New Roman" w:cs="Times New Roman"/>
          <w:sz w:val="24"/>
          <w:szCs w:val="24"/>
          <w:lang w:val="uk-UA"/>
        </w:rPr>
        <w:t>15 640 698</w:t>
      </w:r>
      <w:r>
        <w:rPr>
          <w:rFonts w:ascii="Times New Roman" w:eastAsia="Calibri" w:hAnsi="Times New Roman" w:cs="Times New Roman"/>
          <w:sz w:val="24"/>
          <w:szCs w:val="24"/>
          <w:lang w:val="uk-UA"/>
        </w:rPr>
        <w:t>,00</w:t>
      </w:r>
      <w:r w:rsidR="00015098" w:rsidRPr="007450CB">
        <w:rPr>
          <w:rFonts w:ascii="Times New Roman" w:eastAsia="Calibri" w:hAnsi="Times New Roman" w:cs="Times New Roman"/>
          <w:sz w:val="24"/>
          <w:szCs w:val="24"/>
          <w:lang w:val="uk-UA"/>
        </w:rPr>
        <w:t xml:space="preserve"> грн. з ПДВ.</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8. </w:t>
      </w:r>
      <w:r w:rsidR="00015098"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00015098" w:rsidRPr="007450CB">
        <w:rPr>
          <w:rFonts w:ascii="Times New Roman" w:eastAsia="Calibri" w:hAnsi="Times New Roman" w:cs="Times New Roman"/>
          <w:b/>
          <w:sz w:val="24"/>
          <w:szCs w:val="24"/>
          <w:lang w:val="uk-UA"/>
        </w:rPr>
        <w:t>:</w:t>
      </w:r>
      <w:r w:rsidR="00015098" w:rsidRPr="007450CB">
        <w:rPr>
          <w:rFonts w:ascii="Times New Roman" w:eastAsia="Calibri" w:hAnsi="Times New Roman" w:cs="Times New Roman"/>
          <w:sz w:val="24"/>
          <w:szCs w:val="24"/>
          <w:lang w:val="uk-UA"/>
        </w:rPr>
        <w:t xml:space="preserve"> з моменту підписання договору і до </w:t>
      </w:r>
      <w:r w:rsidR="001E683F">
        <w:rPr>
          <w:rFonts w:ascii="Times New Roman" w:eastAsia="Calibri" w:hAnsi="Times New Roman" w:cs="Times New Roman"/>
          <w:sz w:val="24"/>
          <w:szCs w:val="24"/>
          <w:lang w:val="uk-UA"/>
        </w:rPr>
        <w:t>01</w:t>
      </w:r>
      <w:r w:rsidR="00015098" w:rsidRPr="007450C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04</w:t>
      </w:r>
      <w:r w:rsidR="00015098" w:rsidRPr="007450C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5</w:t>
      </w:r>
      <w:r w:rsidR="00E0486A" w:rsidRPr="007450CB">
        <w:rPr>
          <w:rFonts w:ascii="Times New Roman" w:eastAsia="Calibri" w:hAnsi="Times New Roman" w:cs="Times New Roman"/>
          <w:sz w:val="24"/>
          <w:szCs w:val="24"/>
          <w:lang w:val="uk-UA"/>
        </w:rPr>
        <w:t xml:space="preserve"> року</w:t>
      </w:r>
      <w:r w:rsidR="00015098" w:rsidRPr="007450CB">
        <w:rPr>
          <w:rFonts w:ascii="Times New Roman" w:eastAsia="Calibri" w:hAnsi="Times New Roman" w:cs="Times New Roman"/>
          <w:sz w:val="24"/>
          <w:szCs w:val="24"/>
          <w:lang w:val="uk-UA"/>
        </w:rPr>
        <w:t>.</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9. </w:t>
      </w:r>
      <w:r w:rsidR="00015098" w:rsidRPr="007450CB">
        <w:rPr>
          <w:rFonts w:ascii="Times New Roman" w:eastAsia="Calibri" w:hAnsi="Times New Roman" w:cs="Times New Roman"/>
          <w:b/>
          <w:sz w:val="24"/>
          <w:szCs w:val="24"/>
          <w:lang w:val="uk-UA"/>
        </w:rPr>
        <w:t>Кінцевий строк подання тендерних пропозицій:</w:t>
      </w:r>
      <w:r w:rsidR="00015098"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1E683F">
        <w:rPr>
          <w:rFonts w:ascii="Times New Roman" w:eastAsia="Calibri" w:hAnsi="Times New Roman" w:cs="Times New Roman"/>
          <w:sz w:val="24"/>
          <w:szCs w:val="24"/>
          <w:lang w:val="uk-UA"/>
        </w:rPr>
        <w:t>0</w:t>
      </w:r>
      <w:r w:rsidR="009F6E9F" w:rsidRPr="007450CB">
        <w:rPr>
          <w:rFonts w:ascii="Times New Roman" w:eastAsia="Calibri" w:hAnsi="Times New Roman" w:cs="Times New Roman"/>
          <w:sz w:val="24"/>
          <w:szCs w:val="24"/>
          <w:lang w:val="uk-UA"/>
        </w:rPr>
        <w:t xml:space="preserve">:00, </w:t>
      </w:r>
      <w:r w:rsidR="002A2840">
        <w:rPr>
          <w:rFonts w:ascii="Times New Roman" w:eastAsia="Calibri" w:hAnsi="Times New Roman" w:cs="Times New Roman"/>
          <w:sz w:val="24"/>
          <w:szCs w:val="24"/>
          <w:lang w:val="uk-UA"/>
        </w:rPr>
        <w:t>01</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A2840">
        <w:rPr>
          <w:rFonts w:ascii="Times New Roman" w:eastAsia="Calibri" w:hAnsi="Times New Roman" w:cs="Times New Roman"/>
          <w:sz w:val="24"/>
          <w:szCs w:val="24"/>
          <w:lang w:val="uk-UA"/>
        </w:rPr>
        <w:t>7</w:t>
      </w:r>
      <w:bookmarkStart w:id="0" w:name="_GoBack"/>
      <w:bookmarkEnd w:id="0"/>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00015098" w:rsidRPr="007450CB">
        <w:rPr>
          <w:rFonts w:ascii="Times New Roman" w:eastAsia="Calibri" w:hAnsi="Times New Roman" w:cs="Times New Roman"/>
          <w:sz w:val="24"/>
          <w:szCs w:val="24"/>
          <w:lang w:val="uk-UA"/>
        </w:rPr>
        <w:t>.</w:t>
      </w:r>
    </w:p>
    <w:p w:rsidR="00FD0E9C" w:rsidRPr="007450CB" w:rsidRDefault="00527E70" w:rsidP="00230023">
      <w:pPr>
        <w:pStyle w:val="a3"/>
        <w:tabs>
          <w:tab w:val="left" w:pos="0"/>
          <w:tab w:val="left" w:pos="426"/>
        </w:tabs>
        <w:spacing w:after="0" w:line="240" w:lineRule="auto"/>
        <w:ind w:left="0" w:right="-74"/>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10. </w:t>
      </w:r>
      <w:r w:rsidR="00015098"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527E70" w:rsidP="00230023">
      <w:pPr>
        <w:pStyle w:val="a3"/>
        <w:shd w:val="clear" w:color="auto" w:fill="FFFFFF"/>
        <w:tabs>
          <w:tab w:val="left" w:pos="426"/>
        </w:tabs>
        <w:spacing w:after="0" w:line="240" w:lineRule="auto"/>
        <w:ind w:left="0"/>
        <w:jc w:val="both"/>
        <w:rPr>
          <w:rFonts w:ascii="Times New Roman" w:eastAsia="Times New Roman" w:hAnsi="Times New Roman" w:cs="Times New Roman"/>
          <w:color w:val="000000"/>
          <w:sz w:val="24"/>
          <w:szCs w:val="24"/>
          <w:lang w:val="uk-UA" w:eastAsia="ru-RU"/>
        </w:rPr>
      </w:pPr>
      <w:r>
        <w:rPr>
          <w:rFonts w:ascii="Times New Roman" w:eastAsia="Calibri" w:hAnsi="Times New Roman" w:cs="Times New Roman"/>
          <w:b/>
          <w:sz w:val="24"/>
          <w:szCs w:val="24"/>
          <w:lang w:val="uk-UA"/>
        </w:rPr>
        <w:t xml:space="preserve">11. </w:t>
      </w:r>
      <w:r w:rsidR="00015098"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527E70" w:rsidP="00FD0E9C">
      <w:pPr>
        <w:pStyle w:val="a3"/>
        <w:shd w:val="clear" w:color="auto" w:fill="FFFFFF"/>
        <w:spacing w:after="0" w:line="240" w:lineRule="auto"/>
        <w:ind w:left="0"/>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12. </w:t>
      </w:r>
      <w:r w:rsidR="00015098"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7450CB">
        <w:rPr>
          <w:rFonts w:ascii="Times New Roman" w:eastAsia="Calibri" w:hAnsi="Times New Roman" w:cs="Times New Roman"/>
          <w:sz w:val="24"/>
          <w:szCs w:val="24"/>
          <w:lang w:val="uk-UA"/>
        </w:rPr>
        <w:t>українська</w:t>
      </w:r>
      <w:r w:rsidR="00015098" w:rsidRPr="007450CB">
        <w:rPr>
          <w:rFonts w:ascii="Times New Roman" w:eastAsia="Times New Roman" w:hAnsi="Times New Roman" w:cs="Times New Roman"/>
          <w:sz w:val="24"/>
          <w:szCs w:val="24"/>
          <w:lang w:val="uk-UA"/>
        </w:rPr>
        <w:t xml:space="preserve">. </w:t>
      </w:r>
    </w:p>
    <w:p w:rsidR="00015098" w:rsidRPr="007450CB" w:rsidRDefault="00527E70" w:rsidP="00230023">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13. </w:t>
      </w:r>
      <w:r w:rsidR="00015098"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7450CB">
        <w:rPr>
          <w:rFonts w:ascii="Times New Roman" w:eastAsia="Calibri" w:hAnsi="Times New Roman" w:cs="Times New Roman"/>
          <w:sz w:val="24"/>
          <w:szCs w:val="24"/>
          <w:lang w:val="uk-UA"/>
        </w:rPr>
        <w:t xml:space="preserve"> </w:t>
      </w:r>
      <w:r w:rsidR="001E683F">
        <w:rPr>
          <w:rFonts w:ascii="Times New Roman" w:eastAsia="Calibri" w:hAnsi="Times New Roman" w:cs="Times New Roman"/>
          <w:sz w:val="24"/>
          <w:szCs w:val="24"/>
          <w:lang w:val="uk-UA"/>
        </w:rPr>
        <w:t>78 0</w:t>
      </w:r>
      <w:r>
        <w:rPr>
          <w:rFonts w:ascii="Times New Roman" w:eastAsia="Calibri" w:hAnsi="Times New Roman" w:cs="Times New Roman"/>
          <w:sz w:val="24"/>
          <w:szCs w:val="24"/>
          <w:lang w:val="uk-UA"/>
        </w:rPr>
        <w:t>00</w:t>
      </w:r>
      <w:r w:rsidR="00015098" w:rsidRPr="007450CB">
        <w:rPr>
          <w:rFonts w:ascii="Times New Roman" w:eastAsia="Calibri" w:hAnsi="Times New Roman" w:cs="Times New Roman"/>
          <w:sz w:val="24"/>
          <w:szCs w:val="24"/>
          <w:lang w:val="uk-UA"/>
        </w:rPr>
        <w:t>,00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527E70" w:rsidP="00230023">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14. </w:t>
      </w:r>
      <w:r w:rsidR="00015098" w:rsidRPr="007450CB">
        <w:rPr>
          <w:rFonts w:ascii="Times New Roman" w:eastAsia="Calibri" w:hAnsi="Times New Roman" w:cs="Times New Roman"/>
          <w:b/>
          <w:sz w:val="24"/>
          <w:szCs w:val="24"/>
          <w:lang w:val="uk-UA"/>
        </w:rPr>
        <w:t>Дата та час розкриття тендерних пропозицій:</w:t>
      </w:r>
      <w:r w:rsidR="00015098" w:rsidRPr="007450CB">
        <w:rPr>
          <w:rFonts w:ascii="Calibri" w:eastAsia="Calibri" w:hAnsi="Calibri" w:cs="Times New Roman"/>
          <w:lang w:val="uk-UA"/>
        </w:rPr>
        <w:t xml:space="preserve"> </w:t>
      </w:r>
      <w:r w:rsidR="00015098" w:rsidRPr="007450CB">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B07C7D">
        <w:rPr>
          <w:rFonts w:ascii="Times New Roman" w:eastAsia="Calibri" w:hAnsi="Times New Roman" w:cs="Times New Roman"/>
          <w:sz w:val="24"/>
          <w:szCs w:val="24"/>
          <w:lang w:val="uk-UA"/>
        </w:rPr>
        <w:t>14</w:t>
      </w:r>
      <w:r w:rsidR="00015098" w:rsidRPr="007450CB">
        <w:rPr>
          <w:rFonts w:ascii="Times New Roman" w:eastAsia="Calibri" w:hAnsi="Times New Roman" w:cs="Times New Roman"/>
          <w:sz w:val="24"/>
          <w:szCs w:val="24"/>
          <w:lang w:val="uk-UA"/>
        </w:rPr>
        <w:t xml:space="preserve"> днів з моменту оголошення закупівлі.</w:t>
      </w:r>
    </w:p>
    <w:p w:rsidR="00015098" w:rsidRPr="007450CB" w:rsidRDefault="00527E70" w:rsidP="00C03641">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15. </w:t>
      </w:r>
      <w:r w:rsidR="00015098" w:rsidRPr="007450CB">
        <w:rPr>
          <w:rFonts w:ascii="Times New Roman" w:eastAsia="Calibri" w:hAnsi="Times New Roman" w:cs="Times New Roman"/>
          <w:b/>
          <w:sz w:val="24"/>
          <w:szCs w:val="24"/>
          <w:lang w:val="uk-UA"/>
        </w:rPr>
        <w:t xml:space="preserve">Розмір мінімального кроку пониження ціни: </w:t>
      </w:r>
      <w:r w:rsidR="00015098" w:rsidRPr="007450CB">
        <w:rPr>
          <w:rFonts w:ascii="Times New Roman" w:eastAsia="Calibri" w:hAnsi="Times New Roman" w:cs="Times New Roman"/>
          <w:sz w:val="24"/>
          <w:szCs w:val="24"/>
          <w:lang w:val="uk-UA"/>
        </w:rPr>
        <w:t>1%.</w:t>
      </w:r>
    </w:p>
    <w:p w:rsidR="00015098" w:rsidRPr="007450CB" w:rsidRDefault="00527E70" w:rsidP="00C03641">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16. </w:t>
      </w:r>
      <w:r w:rsidR="00015098"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7450CB">
        <w:rPr>
          <w:rFonts w:ascii="Times New Roman" w:eastAsia="Calibri" w:hAnsi="Times New Roman" w:cs="Times New Roman"/>
          <w:sz w:val="24"/>
          <w:szCs w:val="24"/>
          <w:lang w:val="uk-UA"/>
        </w:rPr>
        <w:t xml:space="preserve">.  </w:t>
      </w:r>
    </w:p>
    <w:p w:rsidR="00015098" w:rsidRPr="007450CB" w:rsidRDefault="00527E70" w:rsidP="00157F4F">
      <w:pPr>
        <w:tabs>
          <w:tab w:val="left" w:pos="284"/>
          <w:tab w:val="left" w:pos="709"/>
        </w:tabs>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17.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230023">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230023">
        <w:rPr>
          <w:rFonts w:ascii="Times New Roman" w:eastAsia="Calibri" w:hAnsi="Times New Roman" w:cs="Times New Roman"/>
          <w:sz w:val="24"/>
          <w:szCs w:val="24"/>
          <w:lang w:val="uk-UA"/>
        </w:rPr>
        <w:t xml:space="preserve"> </w:t>
      </w:r>
      <w:r w:rsidR="00157940" w:rsidRPr="00230023">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230023">
        <w:rPr>
          <w:rFonts w:ascii="Times New Roman" w:eastAsia="Calibri" w:hAnsi="Times New Roman" w:cs="Times New Roman"/>
          <w:sz w:val="24"/>
          <w:szCs w:val="24"/>
          <w:lang w:val="uk-UA"/>
        </w:rPr>
        <w:t>за допомогою програмного комплексу АВК-5 (3.8.</w:t>
      </w:r>
      <w:r w:rsidR="001E683F">
        <w:rPr>
          <w:rFonts w:ascii="Times New Roman" w:eastAsia="Calibri" w:hAnsi="Times New Roman" w:cs="Times New Roman"/>
          <w:sz w:val="24"/>
          <w:szCs w:val="24"/>
          <w:lang w:val="uk-UA"/>
        </w:rPr>
        <w:t>5.1</w:t>
      </w:r>
      <w:r w:rsidR="00203F41" w:rsidRPr="00230023">
        <w:rPr>
          <w:rFonts w:ascii="Times New Roman" w:eastAsia="Calibri" w:hAnsi="Times New Roman" w:cs="Times New Roman"/>
          <w:sz w:val="24"/>
          <w:szCs w:val="24"/>
          <w:lang w:val="uk-UA"/>
        </w:rPr>
        <w:t>)</w:t>
      </w:r>
      <w:r w:rsidR="00EA6927" w:rsidRPr="00230023">
        <w:rPr>
          <w:rFonts w:ascii="Times New Roman" w:eastAsia="Calibri" w:hAnsi="Times New Roman" w:cs="Times New Roman"/>
          <w:sz w:val="24"/>
          <w:szCs w:val="24"/>
          <w:lang w:val="uk-UA"/>
        </w:rPr>
        <w:t>.</w:t>
      </w:r>
      <w:r w:rsidR="00230023" w:rsidRPr="00230023">
        <w:rPr>
          <w:rFonts w:ascii="Times New Roman" w:eastAsia="Calibri" w:hAnsi="Times New Roman" w:cs="Times New Roman"/>
          <w:sz w:val="24"/>
          <w:szCs w:val="24"/>
          <w:lang w:val="uk-UA"/>
        </w:rPr>
        <w:t xml:space="preserve"> </w:t>
      </w: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0"/>
        <w:jc w:val="both"/>
        <w:rPr>
          <w:rFonts w:ascii="Times New Roman" w:hAnsi="Times New Roman" w:cs="Times New Roman"/>
          <w:sz w:val="24"/>
          <w:szCs w:val="24"/>
          <w:lang w:val="uk-UA"/>
        </w:rPr>
      </w:pPr>
    </w:p>
    <w:p w:rsidR="007450CB" w:rsidRDefault="007450CB" w:rsidP="00E608FD">
      <w:pPr>
        <w:pStyle w:val="a3"/>
        <w:spacing w:after="0" w:line="240" w:lineRule="auto"/>
        <w:ind w:left="0"/>
        <w:jc w:val="both"/>
        <w:rPr>
          <w:rFonts w:ascii="Times New Roman" w:hAnsi="Times New Roman" w:cs="Times New Roman"/>
          <w:sz w:val="24"/>
          <w:szCs w:val="24"/>
          <w:lang w:val="uk-UA"/>
        </w:rPr>
      </w:pPr>
    </w:p>
    <w:p w:rsidR="00527E70" w:rsidRDefault="00527E70" w:rsidP="00E608FD">
      <w:pPr>
        <w:pStyle w:val="a3"/>
        <w:spacing w:after="0" w:line="240" w:lineRule="auto"/>
        <w:ind w:left="0"/>
        <w:jc w:val="both"/>
        <w:rPr>
          <w:rFonts w:ascii="Times New Roman" w:hAnsi="Times New Roman" w:cs="Times New Roman"/>
          <w:sz w:val="24"/>
          <w:szCs w:val="24"/>
          <w:lang w:val="uk-UA"/>
        </w:rPr>
      </w:pPr>
    </w:p>
    <w:p w:rsidR="009F3030" w:rsidRDefault="009F3030" w:rsidP="00E608FD">
      <w:pPr>
        <w:pStyle w:val="a3"/>
        <w:spacing w:after="0" w:line="240" w:lineRule="auto"/>
        <w:ind w:left="0"/>
        <w:jc w:val="both"/>
        <w:rPr>
          <w:rFonts w:ascii="Times New Roman" w:hAnsi="Times New Roman" w:cs="Times New Roman"/>
          <w:sz w:val="24"/>
          <w:szCs w:val="24"/>
          <w:lang w:val="uk-UA"/>
        </w:rPr>
      </w:pPr>
    </w:p>
    <w:p w:rsidR="00F7591E" w:rsidRPr="007450CB"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7450CB">
        <w:rPr>
          <w:rFonts w:ascii="Times New Roman" w:eastAsia="Times New Roman" w:hAnsi="Times New Roman" w:cs="Times New Roman"/>
          <w:b/>
          <w:sz w:val="24"/>
          <w:szCs w:val="24"/>
          <w:lang w:val="uk-UA"/>
        </w:rPr>
        <w:lastRenderedPageBreak/>
        <w:t>Технічне завдання</w:t>
      </w:r>
    </w:p>
    <w:p w:rsidR="009E34F6" w:rsidRDefault="00CB54BF" w:rsidP="00CB54BF">
      <w:pPr>
        <w:tabs>
          <w:tab w:val="left" w:pos="5257"/>
        </w:tabs>
        <w:spacing w:after="0" w:line="240" w:lineRule="auto"/>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9F3030" w:rsidTr="009F3030">
        <w:trPr>
          <w:gridAfter w:val="1"/>
          <w:wAfter w:w="59" w:type="dxa"/>
          <w:jc w:val="center"/>
        </w:trPr>
        <w:tc>
          <w:tcPr>
            <w:tcW w:w="10201" w:type="dxa"/>
            <w:gridSpan w:val="7"/>
            <w:hideMark/>
          </w:tcPr>
          <w:p w:rsidR="009F3030" w:rsidRDefault="009F3030">
            <w:pPr>
              <w:keepLines/>
              <w:autoSpaceDE w:val="0"/>
              <w:autoSpaceDN w:val="0"/>
              <w:spacing w:line="240" w:lineRule="auto"/>
              <w:rPr>
                <w:rFonts w:ascii="Arial" w:eastAsia="Times New Roman" w:hAnsi="Arial" w:cs="Arial"/>
                <w:b/>
                <w:spacing w:val="-5"/>
                <w:sz w:val="20"/>
                <w:szCs w:val="20"/>
              </w:rPr>
            </w:pPr>
            <w:r>
              <w:rPr>
                <w:rFonts w:eastAsia="Times New Roman"/>
                <w:b/>
                <w:spacing w:val="-5"/>
                <w:sz w:val="20"/>
                <w:szCs w:val="20"/>
              </w:rPr>
              <w:t>відновлення</w:t>
            </w:r>
            <w:r>
              <w:rPr>
                <w:rFonts w:eastAsia="Times New Roman"/>
                <w:b/>
                <w:spacing w:val="-5"/>
                <w:sz w:val="20"/>
                <w:szCs w:val="20"/>
                <w:lang w:val="uk-UA"/>
              </w:rPr>
              <w:t xml:space="preserve"> </w:t>
            </w:r>
            <w:r>
              <w:rPr>
                <w:rFonts w:eastAsia="Times New Roman"/>
                <w:b/>
                <w:spacing w:val="-5"/>
                <w:sz w:val="20"/>
                <w:szCs w:val="20"/>
              </w:rPr>
              <w:t>конструкцій</w:t>
            </w:r>
          </w:p>
        </w:tc>
      </w:tr>
      <w:tr w:rsidR="009F3030" w:rsidTr="009F3030">
        <w:trPr>
          <w:gridAfter w:val="1"/>
          <w:wAfter w:w="59" w:type="dxa"/>
          <w:jc w:val="center"/>
        </w:trPr>
        <w:tc>
          <w:tcPr>
            <w:tcW w:w="5328" w:type="dxa"/>
            <w:gridSpan w:val="3"/>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4873" w:type="dxa"/>
            <w:gridSpan w:val="4"/>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5" w:type="dxa"/>
            <w:gridSpan w:val="2"/>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7"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7"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7" w:type="dxa"/>
            <w:gridSpan w:val="2"/>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5" w:type="dxa"/>
            <w:gridSpan w:val="2"/>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7"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7" w:type="dxa"/>
            <w:gridSpan w:val="2"/>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Роботи з підпирання будівельних конструкцій</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МЕТАЛЕВІ ПІДПІРНІ РАМИ</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Прокладання трубопроводів опалення зі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сталевих електрозварних труб діаметром до 40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Розробка ґрунту вручну в траншеях глибиною до 2 м без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кріплень з укосами, група ґрунту 2</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113,9</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бетонних покриттів підлог (товщиною 60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0,366</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Розробка ґрунту всередині будівлі в котлованах</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Ущільнення ґрунту щебенем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збірних стрічкових фундаментів з блоків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плит масою понад 0,5 т до 1,5 т</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шт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Блоки бетонні для стін підвалів марки ФБС 9.6.6-Т ГОСТ</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13579-78</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драбин, зв'язок, кронштейнів, гальмових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та ін.</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4,386</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N24</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1,490148</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труба профільна 120х120х4,0</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2,128798</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80х80х6,0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0,77327</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10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0,09222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8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0,164724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дрібних металоконструкцій вагою до 1 т</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2,7828</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дрібних металоконструкцій вагою до 0,5 т</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1,6032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ВСТАНОВЛЕННЯ ТЯЖІВ</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5" w:type="dxa"/>
            <w:gridSpan w:val="2"/>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монорейок, балок та інших подібних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конструкцій промислових будівель</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0,1072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17</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N20</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0,068544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N18</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0,007344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80х80х8,0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0,00204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5" w:type="dxa"/>
            <w:gridSpan w:val="2"/>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8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0,010812</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wBefore w:w="57" w:type="dxa"/>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w:t>
            </w:r>
          </w:p>
        </w:tc>
        <w:tc>
          <w:tcPr>
            <w:tcW w:w="5385" w:type="dxa"/>
            <w:gridSpan w:val="2"/>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гладка, клас А-1, діаметр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20 мм</w:t>
            </w:r>
          </w:p>
        </w:tc>
        <w:tc>
          <w:tcPr>
            <w:tcW w:w="1417"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0,020604</w:t>
            </w:r>
          </w:p>
        </w:tc>
        <w:tc>
          <w:tcPr>
            <w:tcW w:w="1417" w:type="dxa"/>
            <w:gridSpan w:val="2"/>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851" w:right="850" w:bottom="1135"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стін металевими тяжами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0,10785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Гаки для підвіски тяжів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Гайка М20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Ремонт тріщин ростверку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РЕМОНТ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горизонтальних бетонних та залізобетонних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конструкціях ін’єктуванням двокомпонентних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поліуретанових смол 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-200,29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Стальна трубка з пробкою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фасадів з риштувань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ВІДНОВЛЕННЯ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Засипання вручну траншей, пазух котлованів та 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група ґрунту 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бетонної стяжки товщиною 20 мм площею</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20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5 мм зміни товщини шару стяжки з важкого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бетону додавати або виключати (до товщини 60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№3.  Ремонт цокольних панелей</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Посилення цокольних панелей залізобетонними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обоймами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Сiтка сталева 8A400C/200/200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0,1322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гладка, клас А-1, діаметр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0,04978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40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Готування важкого бетону на щебені, клас бетону В25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Суперпластифікатор Sikaplast 2508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25,704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Поліпропіленова фібра SikaFiber® PPM-12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Рідкий засіб, що зменшує усадку SikaControl®-40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25,704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-714,55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фасадів з риштувань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№4.  Ремонт плит перекриття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горизонтальних бетонних та залізобетонних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конструкціях ін’єктуванням двокомпонентних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поліуретанових смол 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-261,06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плит перекриття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Розділ №5.  Підсилення стінових панелей 1-го та 2-го</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поверхів</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Очищення вручну внутрішніх поверхонь стін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МЕТАЛЕВІ ОБОЙМИ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Різання бетонних і залізобетонних конструкцій настінною</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пилкою з алмазним кругом, глибина різа до 250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шару 20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додавати на кожні наступні 10 мм (до 60 ммм)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14 мм, глибина свердлення 160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14 мм, глибина свердлення 350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(к=1,5)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0,3467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100х100х8,0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0,16422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80х80х6,0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0,03978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50х50х5,0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0,07701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40х4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0,072624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75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Болти М12х220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12A240C, L=450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Гайки М12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Готування адгезійної обмазки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Полівінілацетатний клей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7,263675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Портландцемент загальнобудівельного призначення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бездобавковий, марка 400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0,01810755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Вода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0,00905378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Готування цементного розчину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Полівінілацетатний клей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7,171875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Портландцемент загальнобудівельного призначення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бездобавковий, марка 400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0,057375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Пісок природний, збагачений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0,02689453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Вода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0,0071145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порогів залізобетонними обоймами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періодичного профілю,</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клас А-ІІІ, діаметр 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Готування важкого бетону на щебені, клас бетону В25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0,07854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Суперпластифікатор Sikaplast 2508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0,31416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Поліпропіленова фібра SikaFiber® PPM-12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Рідкий засіб, що зменшує усадку SikaControl®-40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0,31416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ІН'ЄКТУВАННЯ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-376,54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стін по сітці без улаштування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каркасу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СКОБ (58 шт)</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борозен в бетонних стінах та підлогах,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переріз борозен до 16 см2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20 мм, глибина свердлення 110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в готові гнізда скоб</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0,00754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№6.  Роботи по відновленню 1-го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113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ізоляції з мінеральної вати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штукатурки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-264,14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№7.  Роботи по відновленню 2-го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39,93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Забивання тріщин у панелях епоксидною смолою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ізоляції з мінеральної вати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штукатурки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площа відбивання в одному місці до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-134,07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ВІДНОВЛЕННЯ ЛОДЖІЙ</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ізоляції з мінеральної вати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штукатурки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площа відбивання в одному місці до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151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Очищення вручну внутрішніх поверхонь лоджій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Різання горизонтальної поверхні бетонних конструкцій</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нарізчиком швів GSA-20LS HYDROSTRESS, глибина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різання 200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 різ.</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Додавати або виключати на кожні 10 мм зміни глибини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різання горизонтальної поверхні бетонних конструкцій</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нарізчиком швів GSA-20LS HYDROSTRESS</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 різ.</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Виготовлення стійок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1,0236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1,0300392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10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0,010836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0,01548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драбин, зв'язок, кронштейнів, гальмових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та ін. (деталі кріплення)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0,12614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0,0328176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100х100х8,0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0,076532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10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0,0111936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0,011554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4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0,0016112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стійок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1,14974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14 мм, глибина свердлення 150мм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14 мм, глибина свердлення 350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(к=1,5)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в готові гнізда із заробленням анкерних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болтів довжиною до 1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0,0293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12A240C, L=450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Розпірний анкер діаметром 12 мм L=150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Гайки М12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драбин, зв'язок, кронштейнів, гальмових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та ін.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0,26434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0,079818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100х100х8,0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0,1858816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товщиною 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0,0145008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дрібних металоконструкцій вагою до 0,1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0,26434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монорейок, балок та інших подібних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промислових будівель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0,59502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Швелери N12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0,18615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Балка двотаврова №12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0,4207704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Укладання металевих балок в міжповерхових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перекриттях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0,59502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перекриттів по стальних балках 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монолітних ділянок при збірному залізобетонному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перекритті площею більше 5 м2, приведеною товщиною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понад 100 мм до 150 мм бетон важкий В 20 (М 250),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крупнiсть заповнювача 5-10мм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гладка, клас А-1, діаметр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Гарячекатана арматурна сталь гладка, клас А-1, діаметр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0,02496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Сiтка з дроту ВР1 Ф-5 мм чарунками 100х100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0,11868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Обгортання балок сіткою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Сiтка з дроту ВР1 Ф-5 мм чарунками 100х100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0,02664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Обетонування колон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Ґрунтування металевих поверхонь за один раз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ґрунтовкою ГФ-021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80,87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Мурування стін із легкобетонних каменів без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облицювання при висоті поверху до 4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Блокі з ніздрюватого бетону 400х150х200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192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стін по сітці без улаштування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каркасу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РЕМОНТ ТРІЩИН ПЛИТ ПЕРЕКРИТТЯ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горизонтальних бетонних та залізобетонних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конструкціях ін’єктуванням двокомпонентних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поліуретанових смол 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-261,06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№8.  Роботи по відновленню 3-го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РЕМОНТ ТРІЩИН ПЛИТ ПЕРЕКРИТТЯ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горизонтальних бетонних та залізобетонних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конструкціях ін’єктуванням двокомпонентних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поліуретанових смол 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-88,974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57,86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Забивання тріщин у панелях епоксидною смолою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Встановлення стінових панелей площею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м2 при 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227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Панель огородження ПОБ-16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ПІДСИЛЕННЯ ПЕРЕГОРОДОК</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Підсилення залізобетонних конструкцій полотнами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вуглецевих волокон SikaWrap:вертикальні поверхні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Пісок кварцевий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№9.  Роботи по відновленню 4-го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36,82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шару 20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додавати на кожні наступні 10 мм (до 60 ммм)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Встановлення стінових панелей площею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м2 при 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Панель огородження ПОБ-16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Виготовлення гратчастих конструкцій [стояки, опори,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ферми та ін.]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Труба профільна 35х2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0,0107328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перегородок на металевому однорядному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каркасі з обшивкою гіпсокартонними листами або</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гіпсоволокнистими плитами в один шар без ізоляції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житлових і громадських будівлях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Листи гiпсокартоннi вологостійкі товщина 12,5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1,1025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0,32025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Стрiчка армувальна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0,8925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Гвинти самонарiзнi, марка СМ1-35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262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Склострiчка для місць примикань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Смуга звукоізоляційна пінополіуретану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0,756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клейова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№10.  Роботи по відновленню 5-го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0,001072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1,06396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ЕКРАНИ ОГОРОЖИ ЛОДЖІЙ</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Встановлення стінових панелей площею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м2 при 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Панель огородження ПОБ-12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Панель огородження ПОБ-11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ПІДСИЛЕННЯ ПЕРЕГОРОДОК</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Підсилення залізобетонних конструкцій полотнами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вуглецевих волокон SikaWrap:вертикальні поверхні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Пісок кварцевий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№11.  Роботи по відновленню 6-го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0,001072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1,06396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УЛАШТУВАННЯ ВУЗЛА Б</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16 мм, глибина свердлення 1000мм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100 мм глибини свердлення понад 200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Додавати</w:t>
            </w:r>
            <w:r>
              <w:rPr>
                <w:rFonts w:eastAsia="Times New Roman"/>
                <w:spacing w:val="-5"/>
                <w:sz w:val="20"/>
                <w:szCs w:val="20"/>
                <w:lang w:val="uk-UA"/>
              </w:rPr>
              <w:t xml:space="preserve"> (к=8)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штабова 50х6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0,0014688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Шпилька М12, L=1025 мм (оцинкована)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РЕМОНТ СТИКІВ ТА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Забивання тріщин у панелях епоксидною смолою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ЕКРАНИ ОГОРОЖИ ЛОДЖІЙ</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Встановлення стінових панелей площею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8 м2 при 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Панель огородження ПОБ-11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0,00448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№12.  Роботи по відновленню 7-го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№13.  Роботи по відновленню 8-го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0,001672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1,65946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ПІДСИЛЕННЯ, РЕМОНТ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шару 20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Відновлення бетонних і залізобетонних конструкцій у</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місцях руйнування методом наформовання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полімерцементного розчину, поверхня вертикальна,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додавати на кожні наступні 10 мм (до 60 ммм)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облицювання стін з керамічних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глазурованих плиток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Підсилення залізобетонних конструкцій полотнами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вуглецевих волокон SikaWrap:вертикальні поверхні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Пісок кварцевий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екранів огорожі лоджій металевим каркасом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0,0512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334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Труби профільні 40х20х3,0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0,052224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ІН'ЄКТУВАННЯ ТРІЩИН</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Гідроізоляція холодних швів, тріщин, примикань 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вертикальних бетонних та залізобетонних конструкціях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ін’єктуванням двокомпонентних поліуретанових смол</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без фільтрації води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кожен 1 кг зміни витрат маси смоли 11,7 кг (норми 1-1,</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 xml:space="preserve"> 1-3, 1-5, 1-7), 10,5 кг (норми 1-2, 1-4, 1-6, 1-8)  додавати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вказаних норм або виключати з 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Пакер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борозен в бетонних стінах та підлогах,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переріз борозен до 16 см2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залізобетонних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 отвору 20 мм, глибина свердлення 110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в готові гнізда скоб</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Епоксидна смола Sikadur-53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Ґрунтування поверхні панелей за два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Просочувальна речовина Sikagard®-705 L</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стін по сітці без улаштування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каркасу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№14.  Роботи по відновленню 9-го поверху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швів між плитами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0,000536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Промазування і розшивання швів панелей перекриття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розчином знизу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10476" w:type="dxa"/>
        <w:jc w:val="center"/>
        <w:tblInd w:w="-56" w:type="dxa"/>
        <w:tblLayout w:type="fixed"/>
        <w:tblCellMar>
          <w:left w:w="28" w:type="dxa"/>
          <w:right w:w="28" w:type="dxa"/>
        </w:tblCellMar>
        <w:tblLook w:val="04A0" w:firstRow="1" w:lastRow="0" w:firstColumn="1" w:lastColumn="0" w:noHBand="0" w:noVBand="1"/>
      </w:tblPr>
      <w:tblGrid>
        <w:gridCol w:w="113"/>
        <w:gridCol w:w="512"/>
        <w:gridCol w:w="57"/>
        <w:gridCol w:w="80"/>
        <w:gridCol w:w="714"/>
        <w:gridCol w:w="3323"/>
        <w:gridCol w:w="1159"/>
        <w:gridCol w:w="56"/>
        <w:gridCol w:w="55"/>
        <w:gridCol w:w="148"/>
        <w:gridCol w:w="1159"/>
        <w:gridCol w:w="56"/>
        <w:gridCol w:w="55"/>
        <w:gridCol w:w="148"/>
        <w:gridCol w:w="1158"/>
        <w:gridCol w:w="57"/>
        <w:gridCol w:w="55"/>
        <w:gridCol w:w="148"/>
        <w:gridCol w:w="1215"/>
        <w:gridCol w:w="76"/>
        <w:gridCol w:w="132"/>
      </w:tblGrid>
      <w:tr w:rsidR="009F3030" w:rsidTr="009F3030">
        <w:trPr>
          <w:gridAfter w:val="2"/>
          <w:wAfter w:w="208" w:type="dxa"/>
          <w:jc w:val="center"/>
        </w:trPr>
        <w:tc>
          <w:tcPr>
            <w:tcW w:w="623" w:type="dxa"/>
            <w:gridSpan w:val="2"/>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gridSpan w:val="6"/>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gridSpan w:val="4"/>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gridSpan w:val="4"/>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gridSpan w:val="3"/>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349</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350</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Оброблення швів сухої штукатурки обклеюванням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армувальною стрічкою</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351</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Шпатлiвка "Флюгенфюллер"</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0,53198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352</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Стрічка армуюча</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1,474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353</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39,45</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354</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№15.  Роботи по відновленню 10-го поверху</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355</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ремонтним розчином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47,34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356</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Ремонтний розчин Sika Monotop 4012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357</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358</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шпаклівки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площа відбивання в одному місці більше 5 м2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359</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Забивання тріщин у панелях епоксидною смолою</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2,93</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360</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Епоксидний клей Sikadur-31+</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0,6</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361</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Посилення цегляних стін металевим каркасом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0,256</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362</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Труби профільні 40х20х3,0 мм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0,26112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№16.  Відновлення швів зовнішніх панелей</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363</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стиків зовнішніх стін крупнопанельних будівель</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мастиками, що тужавіють, нанесеними поверх пружної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прокладки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73</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364</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Грунтовка Sika Primer 3N</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365</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Поліуритановий герметик Sikaflex Pro 3 Purf</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№17.  Інші роботи</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366</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грат жалюзійних пластикових площею 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світлі до 0,25 м2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грати</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367</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Вентиляційні решітки пластикові Р150(150х200)</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ЕКРАНИ ОГОРОЖИ ЛОДЖІЙ</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368</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стінових панелей площею до 8 м2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найбільшій масі монтажних елементів до 5 т</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369</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Панель огородження ПОБ-11 </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370</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кутова 60х60х5,0 мм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0,01568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ВЛАШТУВАННЯ ФАСАДНОЇ СТІНИ</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371</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Укладання перемичок масою до 0,3 т</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372</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Перемички з/б марки 3ПБ34-4 серія 1.038.1-1 вип.1</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373</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Мурування окремих ділянок простих зовнішніх стін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цегли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374</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та розбирання зовнішніх металевих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трубчастих інвентарних риштувань, висота риштувань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16 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109,4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375</w:t>
            </w:r>
          </w:p>
        </w:tc>
        <w:tc>
          <w:tcPr>
            <w:tcW w:w="5387"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Додавати на кожні наступні 4 м висоти риштувань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-109,4</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376</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Монтаж дрібних металоконструкцій вагою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 т</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2,7828</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377</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Монтаж дрібних металоконструкцій вагою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0,5 т</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1,6032</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378</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Металеві конструкції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(зворотнi матерiали)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4,386</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379</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Засипання вручну траншей, пазух котлованів та 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група ґрунту 2</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113,9</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2"/>
          <w:wAfter w:w="208" w:type="dxa"/>
          <w:jc w:val="center"/>
        </w:trPr>
        <w:tc>
          <w:tcPr>
            <w:tcW w:w="623"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380</w:t>
            </w:r>
          </w:p>
        </w:tc>
        <w:tc>
          <w:tcPr>
            <w:tcW w:w="5387"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Навантаження сміття екскаваторами на автомобілі-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самоскиди, місткість ковша екскаватора 0,25 м3.</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14,3</w:t>
            </w:r>
          </w:p>
        </w:tc>
        <w:tc>
          <w:tcPr>
            <w:tcW w:w="1418"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1"/>
          <w:wAfter w:w="132" w:type="dxa"/>
          <w:jc w:val="center"/>
        </w:trPr>
        <w:tc>
          <w:tcPr>
            <w:tcW w:w="759" w:type="dxa"/>
            <w:gridSpan w:val="4"/>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381</w:t>
            </w:r>
          </w:p>
        </w:tc>
        <w:tc>
          <w:tcPr>
            <w:tcW w:w="5195" w:type="dxa"/>
            <w:gridSpan w:val="3"/>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7"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14,3</w:t>
            </w:r>
          </w:p>
        </w:tc>
        <w:tc>
          <w:tcPr>
            <w:tcW w:w="1551" w:type="dxa"/>
            <w:gridSpan w:val="5"/>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After w:val="1"/>
          <w:wAfter w:w="132" w:type="dxa"/>
          <w:jc w:val="center"/>
        </w:trPr>
        <w:tc>
          <w:tcPr>
            <w:tcW w:w="10340" w:type="dxa"/>
            <w:gridSpan w:val="20"/>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473" w:type="dxa"/>
            <w:gridSpan w:val="5"/>
          </w:tcPr>
          <w:p w:rsidR="009F3030" w:rsidRDefault="009F3030">
            <w:pPr>
              <w:autoSpaceDE w:val="0"/>
              <w:autoSpaceDN w:val="0"/>
              <w:adjustRightInd w:val="0"/>
              <w:spacing w:line="240" w:lineRule="auto"/>
              <w:rPr>
                <w:rFonts w:ascii="Arial" w:eastAsia="Times New Roman" w:hAnsi="Arial" w:cs="Arial"/>
                <w:sz w:val="16"/>
                <w:szCs w:val="16"/>
                <w:lang w:val="uk-UA"/>
              </w:rPr>
            </w:pPr>
            <w:r>
              <w:rPr>
                <w:rFonts w:eastAsia="Times New Roman"/>
                <w:sz w:val="16"/>
                <w:szCs w:val="16"/>
              </w:rPr>
              <w:t xml:space="preserve"> </w:t>
            </w: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eastAsia="Times New Roman"/>
                <w:sz w:val="16"/>
                <w:szCs w:val="16"/>
                <w:lang w:val="uk-UA"/>
              </w:rPr>
            </w:pPr>
          </w:p>
          <w:p w:rsidR="009F3030" w:rsidRDefault="009F3030">
            <w:pPr>
              <w:autoSpaceDE w:val="0"/>
              <w:autoSpaceDN w:val="0"/>
              <w:adjustRightInd w:val="0"/>
              <w:spacing w:line="240" w:lineRule="auto"/>
              <w:rPr>
                <w:rFonts w:ascii="Arial" w:eastAsia="Times New Roman" w:hAnsi="Arial" w:cs="Arial"/>
                <w:sz w:val="16"/>
                <w:szCs w:val="16"/>
                <w:lang w:val="uk-UA"/>
              </w:rPr>
            </w:pPr>
          </w:p>
        </w:tc>
        <w:tc>
          <w:tcPr>
            <w:tcW w:w="3322" w:type="dxa"/>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23" w:type="dxa"/>
            <w:gridSpan w:val="3"/>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472" w:type="dxa"/>
            <w:gridSpan w:val="21"/>
            <w:hideMark/>
          </w:tcPr>
          <w:p w:rsidR="009F3030" w:rsidRDefault="009F3030">
            <w:pPr>
              <w:keepLines/>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загальнобудівельні роботи</w:t>
            </w:r>
          </w:p>
        </w:tc>
      </w:tr>
      <w:tr w:rsidR="009F3030" w:rsidTr="009F3030">
        <w:trPr>
          <w:jc w:val="center"/>
        </w:trPr>
        <w:tc>
          <w:tcPr>
            <w:tcW w:w="10472" w:type="dxa"/>
            <w:gridSpan w:val="21"/>
          </w:tcPr>
          <w:p w:rsidR="009F3030" w:rsidRDefault="009F3030">
            <w:pPr>
              <w:keepLines/>
              <w:autoSpaceDE w:val="0"/>
              <w:autoSpaceDN w:val="0"/>
              <w:spacing w:line="240" w:lineRule="auto"/>
              <w:rPr>
                <w:rFonts w:ascii="Arial" w:eastAsia="Times New Roman" w:hAnsi="Arial" w:cs="Arial"/>
                <w:sz w:val="20"/>
                <w:szCs w:val="20"/>
              </w:rPr>
            </w:pPr>
          </w:p>
        </w:tc>
      </w:tr>
      <w:tr w:rsidR="009F3030" w:rsidTr="009F3030">
        <w:trPr>
          <w:gridBefore w:val="1"/>
          <w:gridAfter w:val="1"/>
          <w:wBefore w:w="112" w:type="dxa"/>
          <w:wAfter w:w="132"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lastRenderedPageBreak/>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6" w:type="dxa"/>
            <w:gridSpan w:val="6"/>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gridSpan w:val="4"/>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gridSpan w:val="4"/>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39" w:type="dxa"/>
            <w:gridSpan w:val="3"/>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gridBefore w:val="1"/>
          <w:gridAfter w:val="1"/>
          <w:wBefore w:w="112" w:type="dxa"/>
          <w:wAfter w:w="132"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6" w:type="dxa"/>
            <w:gridSpan w:val="6"/>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gridSpan w:val="4"/>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39" w:type="dxa"/>
            <w:gridSpan w:val="3"/>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Демонтажні роботи</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39"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заповнення віконних прорізів готовими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до 1 м2 з металопластику в кам'яних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 житлових і 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16,2</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заповнення віконних прорізів готовими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до 2 м2 з металопластику в кам'яних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 житлових і 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заповнення віконних прорізів готовими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до 3 м2 з металопластику в кам'яних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 житлових і 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133,65</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заповнення віконних прорізів готовими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більше 3 м2 з металопластику 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кам'яних стінах житлових і 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397,53</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6"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Демонтаж пластикових підвіконних дошок</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339,56</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поясків, сандриків, жолобів, відливів, звисів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тощо з листової сталі</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132,4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дверних прорiзiв готовими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понад 2 до 3 м2 з металопластику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кам'яних стiнах</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95,91</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Очищення вручну внутрішніх поверхонь стель від</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перхлорвінілової фарби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898,6</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Очищення вручну внутрішніх поверхонь стін від</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перхлорвінілової фарби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807,2</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Очищення вручну внутрішніх поверхонь стін від вапняної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фарби</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484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6"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Знімання шпалер простих та поліпшених</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1246,8</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облицювання стін з керамічних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глазурованих плиток</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618,4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6"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покриттів підлог з лінолеуму</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605,4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6" w:type="dxa"/>
            <w:gridSpan w:val="6"/>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покриттів підлог з керамічних плиток</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84,4</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Вікна</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39" w:type="dxa"/>
            <w:gridSpan w:val="3"/>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gridBefore w:val="1"/>
          <w:gridAfter w:val="1"/>
          <w:wBefore w:w="112" w:type="dxa"/>
          <w:wAfter w:w="132" w:type="dxa"/>
          <w:jc w:val="center"/>
        </w:trPr>
        <w:tc>
          <w:tcPr>
            <w:tcW w:w="567" w:type="dxa"/>
            <w:gridSpan w:val="2"/>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15</w:t>
            </w:r>
          </w:p>
        </w:tc>
        <w:tc>
          <w:tcPr>
            <w:tcW w:w="5386" w:type="dxa"/>
            <w:gridSpan w:val="6"/>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віконних прорізів готовими блоками площею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 1 м2 з металопластику в кам'яних стінах житлових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громадських будівель</w:t>
            </w:r>
          </w:p>
        </w:tc>
        <w:tc>
          <w:tcPr>
            <w:tcW w:w="1418" w:type="dxa"/>
            <w:gridSpan w:val="4"/>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gridSpan w:val="4"/>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16,2</w:t>
            </w:r>
          </w:p>
        </w:tc>
        <w:tc>
          <w:tcPr>
            <w:tcW w:w="1439" w:type="dxa"/>
            <w:gridSpan w:val="3"/>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віконних прорізів готовими блоками площею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 2 м2 з металопластику в кам'яних стінах житлових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громадських будівель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віконних прорізів готовими блоками площею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 3 м2 з металопластику  в кам'яних стінах житлових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громадських будівель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133,65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віконних прорізів готовими блоками площею</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більше 3 м2 з металопластику в кам'яних стінах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житлових і громадських будівель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397,53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Блоки віконні  металопластикові із енергозберігаючим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склопакетом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574,38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Піна монтажна (1л)</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фл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144,055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Анкер 152х10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Силікон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61,504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пластикових підвіконних дошок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339,56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Дошки підвіконні металопластикові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346,3512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Піна монтажна (1л)</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фл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47,13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Герметизацiя коробок вiкон пароізоляційною стрічкою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 шва</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1250,5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Стрiчка пароізоляційна внутрішня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1250,5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віконних зливів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Віконні зливи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мп</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370,0016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№3.  Двері</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дверних прорізів готовими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площею до 2 м2 з металопластику  у кам'яних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Блоки віконні, балконні  металопластикові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енергозберігаючим склопакетом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Піна монтажна (1л)</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фл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Анкер 152х10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дверних прорізів ламінованими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із застосуванням анкерів і монтажної піни, серія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блоку ДГ-21-7</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блок</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дверних прорізів ламінованими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із застосуванням анкерів і монтажної піни, серія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блоку ДГ-21-8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 xml:space="preserve"> блок</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36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Заповнення дверних прорізів ламінованими дверними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блоками із застосуванням анкерів і монтажної піни, серія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блоку ДГ-21-9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блок</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Блоки дверні дерев'яні марки ДГ21-7, глухі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Блоки дверні дерев'яні марки ДГ21-8, глухі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Блоки дверні дерев'яні марки ДГ21-8, засклені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Блоки дверні дерев'яні марки ДГ21-9 , глухі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Піна монтажна (1л)</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фл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Анкер 152х10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Силікон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Залізні вироби для блоків вхідних дверей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помешкання, однопольних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комплект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Наличники, тип Н-1, Н-2, розмір 13х74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фарбування колером олійним заповнень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дверних прорізів по дереву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протипожежних дверей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0,065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анкерів для кріплення дверних коробок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Металеві конструкції</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Двері металеві протипожежні сертифіковані  Е І 60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Металеві двері</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металевих дверей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0,67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анкерів для кріплення дверних коробок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Металоконструкції дверних коробок, полотен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0,77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Прокладки гумові [пластина технічна пресована]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Залізні вироби для блоків вхідних дверей до будівлі,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однопольних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комплект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Фарбування дверних блокiв по металу за 2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45,936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№4.  Опорядження приміщень</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СТЕЛЯ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___Коридор загального користування___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Вапняне фарбування раніше пофарбованих поверхонь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усередині будівлі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___Кухня, житлова кімната, коридор, ванна, санвузол___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Шпаклювання стель мінеральною шпаклівкою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Додавати на 1 мм зміни товщини шпаклівки до норм 15-</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182-1, 15-182-2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полімерцементна армована  Ceresit  CT 29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2802,24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Високоякісне фарбування полівінілацетатними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водоемульсійними сумішами стель по збірних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конструкціях, підготовлених під фарбування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СТІНИ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___Коридор загального користування___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товщиною шару 1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при нанесенні за 2 рази</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"Ізогіпс"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на кожний шар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Сатенгіпс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Вапняне фарбування нових поверхонь стін всередині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будівлі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Облицювання  поверхонь стін керамічними плитками  на</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розчині із сухої клеючої суміші, число плиток в 1 м2</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понад 7 до 12 шт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Керамічна плитка для коридору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81,204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69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Клеюча суміш для керамічної плитки Ceresit  СМ 11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418,08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Кольоровий шов 2-5мм  Ceresit  СЕ 33 СУПЕР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36,4212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___Кухня___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товщиною шару 1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при нанесенні за 2 рази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"Ізогіпс"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на кожний шар</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Сатенгіпс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Високоякісне фарбування полівінілацетатними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водоемульсійними сумішами стін по збірних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підготовлених під фарбування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Облицювання  поверхонь стін керамічними плитками  на</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розчині із сухої клеючої суміші, число плиток в 1 м2</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понад 7 до 12 шт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Керамічна плитка для кухні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139,38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Клеюча суміш для керамічної плитки Ceresit  СМ 11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717,6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Кольоровий шов 2-5мм  Ceresit  СЕ 33 СУПЕР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62,514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___Житлова кімната___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товщиною шару 1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при нанесенні за 2 рази</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"Ізогіпс"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на кожний шар</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товщиною  0,5 мм додавати або вилучати</w:t>
            </w:r>
            <w:r>
              <w:rPr>
                <w:rFonts w:eastAsia="Times New Roman"/>
                <w:spacing w:val="-5"/>
                <w:sz w:val="20"/>
                <w:szCs w:val="20"/>
                <w:lang w:val="uk-UA"/>
              </w:rPr>
              <w:t xml:space="preserve"> (к=4)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Сатенгіпс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Обклеювання шпалерами тисненими та щільними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___Коридор___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товщиною шару 1 мм</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при нанесенні за 2 рази</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Шпаклівка "Ізогіпс"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Безпіщане накриття поверхонь стін розчином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клейового гіпсу [типу "сатенгіпс"], на кожний шар</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товщиною  0,5 мм додавати або вилучати</w:t>
            </w:r>
            <w:r>
              <w:rPr>
                <w:rFonts w:eastAsia="Times New Roman"/>
                <w:spacing w:val="-5"/>
                <w:sz w:val="20"/>
                <w:szCs w:val="20"/>
                <w:lang w:val="uk-UA"/>
              </w:rPr>
              <w:t xml:space="preserve"> (к=4)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Сатенгіпс</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Високоякісне фарбування полівінілацетатними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водоемульсійними сумішами стін по збірних конструкціях,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підготовлених під фарбування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531,2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___Ванна, санвузол___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Облицювання  поверхонь стін керамічними плитками  на</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розчині із сухої клеючої суміші, число плиток в 1 м2</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понад 7 до 12 шт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Керамічна плитка для ванної</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Клеюча суміш для керамічної плитки Ceresit  СМ 11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2080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Кольоровий шов 2-5мм  Ceresit  СЕ 33 СУПЕР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___Укоси___</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Штукатурення плоских поверхонь віконних та дверних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укосів по бетону та каменю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Шпаклювання укосів мінеральною шпаклівкою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Додавати на 1 мм зміни товщини шпаклівки до норм 15-</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182-1, 15-182-2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Шпатлівка полімерцементна армована  Ceresit  CT 29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443,88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Високоякісне фарбування полівінілацетатними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водоемульсійними сумішами укосів по збірних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конструкціях, підготовлених під фарбування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№5.  Підлоги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покриття з лінолеуму площею покриття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понад 10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605,4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покриттів з керамічних плиток на розчині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сухої клеючої суміші, кількість плиток в 1 м2 понад 7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12 шт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Керамічна плитка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86,088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Клеюча суміш для керамічної плитки Ceresit  СМ 11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438,88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 xml:space="preserve">Еластичний водостійкий кольоровий шов до 5 мм </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Ceresit  СЕ 40 aguastatic</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38,3176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ЛОДЖІЇ</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полімерцементної гідроізоляції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застосуванням матеріалів TM "Ceresit": горизонтальна</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гідроізоляція в два шари товщиною 2,5 мм для захисту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конструкцій від періодичного/постійного зволоження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цементної стяжки товщиною 20 мм по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бетонній основі площею до 20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№6.  Фасади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та знімання підвісних люльок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Пересування підвісних люльок по горизонталі на плоскій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покрівлі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Очищення вручну простих фасадів від олійної,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перхлорвінілової фарби з люльок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1744,6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Ґрунтування простих фасадів під фарбування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перхлорвініловими фарбами з люльок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1744,6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Фарбування перхлорвініловими фарбами по</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підготовленій поверхні простих фасадів за 2 рази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люльок</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1744,6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spacing w:line="240" w:lineRule="auto"/>
        <w:rPr>
          <w:rFonts w:ascii="Times New Roman" w:eastAsia="Times New Roman" w:hAnsi="Times New Roman" w:cs="Times New Roman"/>
          <w:sz w:val="2"/>
          <w:szCs w:val="2"/>
        </w:rPr>
        <w:sectPr w:rsidR="009F3030">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№7.  Покрівля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фартуків примикань з листової сталі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примикань покриттів покрівлі з рулонних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матеріалів в 1-3 шари висотою 500мм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43,82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Заміна ковпаків на воронках (листоуловлювачі)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Листяуловлювач до водостічної воронки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Ремонт покрівель в один шар з рулонних матеріалів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застосуванням газопламеневих пальників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Рубероїд Уніфлекс ЕКП- 5,3мм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324,875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Мастика бiтумна Праймер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0,226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покрівель рулонних з матеріалів, що</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наплавляються, із застосуванням газопламеневих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пальників, додаткового шару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Рубероїд Уніфлекс ЕКП- 5,3мм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875,298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ПРИМИКАННЯ  (500мм)</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примикань висотою 400 мм з рулонних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покрівельних матеріалів до цегляних стін і парапетів із</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застосуванням газопламеневих пальників,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улаштуванням фартуха з оцинкованої сталі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Додавати або виключати на кожні 100 мм зміни висоти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примикання з рулонних покрівельних матеріалів до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цегляних стін і парапетів [при улаштуванні примикань]</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87,64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Рубероїд Уніфлекс ЕКП- 5,3мм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122,696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Мастика бiтумна Праймер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0,0446964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оцинкована, товщина 0,7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0,07254226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Встановлення Т-подібних анкерів для встановлення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парапетів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0,01763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Т-подібні анкери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 з листової сталi парапетiв шириною 500мм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Сталь листова оцинкована, товщина 0,7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0,05234013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Навантаження сміття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54,94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54,94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Заходи для маломобільних груп населення</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Монтаж площадки підіймальної вантажопідйомністю 500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Times New Roman" w:eastAsia="Times New Roman" w:hAnsi="Times New Roman" w:cs="Times New Roman"/>
          <w:lang w:val="uk-UA"/>
        </w:rPr>
      </w:pPr>
    </w:p>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Обладнання для маломобільних груп населення</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lang w:val="uk-UA"/>
              </w:rPr>
              <w:t>Підйомник вертикальний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електообладнання</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Монтажнi роботи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автоматичних вимикачів в існуючому щиті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вимикачів утопленого типу при схованій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проводці, 1-клавішних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вимикачів утопленого типу при схованій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проводці, 2-клавішних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штепсельних розеток утопленого типу при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схованій проводці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штепсельних розеток герметичних та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напівгерметичних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Прокладання коробів пластикових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Прокладання кабелю перерiзом до 6 мм2 у коробах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Прокладання кабелю перерiзом до 35 мм2 у коробах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патрона підвісного для ламп розжарювання</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крюків для підвіски світильників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Будівельні роботи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гнізд розміром 130х130 мм в цегляних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стінах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гнізд</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борозен в цегляних стінах, переріз борозен</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 20 см2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Пробивання отворів глибиною 100 мм, перерізом 30х30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мм в залізобетонних та бетонних стінах та підлогах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Свердлення отворів в цегляних стінах, товщина стін 0,5</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цеглини, діаметр отвору до 20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 кожні 0,5 цеглини товщини стіни додавати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Забивання отворів та гнізд у бетонних стінах, площа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забиття 0,1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№3.  Матеріали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Кабельний канал 40х25мм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Поворот 90 КМП для кабель-каналу 40х25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З'єднувач на стик  КМС для кабель-каналу 40х25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Заглушка КМЗ для кабель-канала 40х25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Кабель-канал ПВХ "Елекор" 25х16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Поворот 90 КМП для кабель-каналу ПВХ25х16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З'єднувач на стик КМС для кабель-каналу ПВХ 25х16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24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Заглушка КМЗ для кабель-каналу ПВХ 25х16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Кабель перерізом 2х2,5 мм2 (ВВГнгд)</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387,6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Кабель перерізом 2х1,5 мм2 (ВВГнгд)</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81,6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Вимикач одноклавішний для прихованої установки ІР20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Вимикач двоклавішний для прихованої установки ІР20</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Коробка встановлювальна КМ40002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Коробки вiдгалужувальнi КМ41001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Коробки вiдгалужувальнi КМ41234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Розетка штепсельна з заземлюючим контактом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одномісна ІР20, 10А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Розетка штепсельна з заземлюючим контактом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одномісна ІР20, 10А із захисними шторками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Розетка штепсельна з заземлюючим контактом ІР44,</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10А для прихованої установки в захищеному виконанні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Патрон підвесний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Крюк для підвіски світильників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Обладнання для маломобільних груп населення</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pacing w:val="-5"/>
                <w:sz w:val="20"/>
                <w:szCs w:val="20"/>
                <w:lang w:val="en-US"/>
              </w:rPr>
            </w:pPr>
            <w:r>
              <w:rPr>
                <w:rFonts w:eastAsia="Times New Roman"/>
                <w:spacing w:val="-5"/>
                <w:sz w:val="20"/>
                <w:szCs w:val="20"/>
              </w:rPr>
              <w:t>1</w:t>
            </w:r>
          </w:p>
          <w:p w:rsidR="009F3030" w:rsidRDefault="009F3030">
            <w:pPr>
              <w:keepLines/>
              <w:autoSpaceDE w:val="0"/>
              <w:autoSpaceDN w:val="0"/>
              <w:spacing w:line="240" w:lineRule="auto"/>
              <w:jc w:val="center"/>
              <w:rPr>
                <w:rFonts w:eastAsia="Times New Roman"/>
                <w:spacing w:val="-5"/>
                <w:sz w:val="20"/>
                <w:szCs w:val="20"/>
                <w:lang w:val="uk-UA"/>
              </w:rPr>
            </w:pPr>
            <w:r>
              <w:rPr>
                <w:rFonts w:eastAsia="Times New Roman"/>
                <w:spacing w:val="-5"/>
                <w:sz w:val="20"/>
                <w:szCs w:val="20"/>
                <w:lang w:val="en-US"/>
              </w:rPr>
              <w:t>2</w:t>
            </w:r>
          </w:p>
          <w:p w:rsidR="009F3030" w:rsidRDefault="009F3030">
            <w:pPr>
              <w:keepLines/>
              <w:autoSpaceDE w:val="0"/>
              <w:autoSpaceDN w:val="0"/>
              <w:spacing w:line="240" w:lineRule="auto"/>
              <w:jc w:val="center"/>
              <w:rPr>
                <w:rFonts w:ascii="Arial" w:eastAsia="Times New Roman" w:hAnsi="Arial" w:cs="Arial"/>
                <w:sz w:val="20"/>
                <w:szCs w:val="20"/>
                <w:lang w:val="uk-UA"/>
              </w:rPr>
            </w:pPr>
            <w:r>
              <w:rPr>
                <w:rFonts w:eastAsia="Times New Roman"/>
                <w:spacing w:val="-5"/>
                <w:sz w:val="20"/>
                <w:szCs w:val="20"/>
                <w:lang w:val="uk-UA"/>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lang w:val="uk-UA"/>
              </w:rPr>
            </w:pPr>
            <w:r>
              <w:rPr>
                <w:rFonts w:eastAsia="Times New Roman"/>
                <w:spacing w:val="-5"/>
                <w:sz w:val="20"/>
                <w:szCs w:val="20"/>
                <w:lang w:val="uk-UA"/>
              </w:rPr>
              <w:t xml:space="preserve">Вимикач автоматичний 1 пол.16А </w:t>
            </w:r>
            <w:r>
              <w:rPr>
                <w:rFonts w:eastAsia="Times New Roman"/>
                <w:spacing w:val="-5"/>
                <w:sz w:val="20"/>
                <w:szCs w:val="20"/>
                <w:lang w:val="en-US"/>
              </w:rPr>
              <w:t>NXB</w:t>
            </w:r>
            <w:r>
              <w:rPr>
                <w:rFonts w:eastAsia="Times New Roman"/>
                <w:spacing w:val="-5"/>
                <w:sz w:val="20"/>
                <w:szCs w:val="20"/>
              </w:rPr>
              <w:t>-63-1</w:t>
            </w:r>
            <w:r>
              <w:rPr>
                <w:rFonts w:eastAsia="Times New Roman"/>
                <w:spacing w:val="-5"/>
                <w:sz w:val="20"/>
                <w:szCs w:val="20"/>
                <w:lang w:val="en-US"/>
              </w:rPr>
              <w:t>p</w:t>
            </w:r>
            <w:r>
              <w:rPr>
                <w:rFonts w:eastAsia="Times New Roman"/>
                <w:spacing w:val="-5"/>
                <w:sz w:val="20"/>
                <w:szCs w:val="20"/>
                <w:lang w:val="uk-UA"/>
              </w:rPr>
              <w:t xml:space="preserve"> (маса=0,0005)</w:t>
            </w:r>
          </w:p>
          <w:p w:rsidR="009F3030" w:rsidRDefault="009F3030">
            <w:pPr>
              <w:keepLines/>
              <w:autoSpaceDE w:val="0"/>
              <w:autoSpaceDN w:val="0"/>
              <w:spacing w:line="240" w:lineRule="auto"/>
              <w:rPr>
                <w:rFonts w:eastAsia="Times New Roman"/>
                <w:spacing w:val="-5"/>
                <w:sz w:val="20"/>
                <w:szCs w:val="20"/>
                <w:lang w:val="uk-UA"/>
              </w:rPr>
            </w:pPr>
            <w:r>
              <w:rPr>
                <w:rFonts w:eastAsia="Times New Roman"/>
                <w:spacing w:val="-5"/>
                <w:sz w:val="20"/>
                <w:szCs w:val="20"/>
                <w:lang w:val="uk-UA"/>
              </w:rPr>
              <w:t>Колодка клемна на 4 контакти (маса =0,0005)</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lang w:val="uk-UA"/>
              </w:rPr>
              <w:t>Колодка клемна на 3 контакта (маса=0,0005)</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pacing w:val="-5"/>
                <w:sz w:val="20"/>
                <w:szCs w:val="20"/>
                <w:lang w:val="uk-UA"/>
              </w:rPr>
            </w:pPr>
            <w:r>
              <w:rPr>
                <w:rFonts w:eastAsia="Times New Roman"/>
                <w:spacing w:val="-5"/>
                <w:sz w:val="20"/>
                <w:szCs w:val="20"/>
                <w:lang w:val="uk-UA"/>
              </w:rPr>
              <w:t>ш</w:t>
            </w:r>
            <w:r>
              <w:rPr>
                <w:rFonts w:eastAsia="Times New Roman"/>
                <w:spacing w:val="-5"/>
                <w:sz w:val="20"/>
                <w:szCs w:val="20"/>
              </w:rPr>
              <w:t>т</w:t>
            </w:r>
          </w:p>
          <w:p w:rsidR="009F3030" w:rsidRDefault="009F3030">
            <w:pPr>
              <w:keepLines/>
              <w:autoSpaceDE w:val="0"/>
              <w:autoSpaceDN w:val="0"/>
              <w:spacing w:line="240" w:lineRule="auto"/>
              <w:jc w:val="center"/>
              <w:rPr>
                <w:rFonts w:eastAsia="Times New Roman"/>
                <w:spacing w:val="-5"/>
                <w:sz w:val="20"/>
                <w:szCs w:val="20"/>
                <w:lang w:val="uk-UA"/>
              </w:rPr>
            </w:pPr>
            <w:r>
              <w:rPr>
                <w:rFonts w:eastAsia="Times New Roman"/>
                <w:spacing w:val="-5"/>
                <w:sz w:val="20"/>
                <w:szCs w:val="20"/>
                <w:lang w:val="uk-UA"/>
              </w:rPr>
              <w:t>шт</w:t>
            </w:r>
          </w:p>
          <w:p w:rsidR="009F3030" w:rsidRDefault="009F3030">
            <w:pPr>
              <w:keepLines/>
              <w:autoSpaceDE w:val="0"/>
              <w:autoSpaceDN w:val="0"/>
              <w:spacing w:line="240" w:lineRule="auto"/>
              <w:jc w:val="center"/>
              <w:rPr>
                <w:rFonts w:ascii="Arial" w:eastAsia="Times New Roman" w:hAnsi="Arial" w:cs="Arial"/>
                <w:sz w:val="20"/>
                <w:szCs w:val="20"/>
                <w:lang w:val="uk-UA"/>
              </w:rPr>
            </w:pPr>
            <w:r>
              <w:rPr>
                <w:rFonts w:eastAsia="Times New Roman"/>
                <w:spacing w:val="-5"/>
                <w:sz w:val="20"/>
                <w:szCs w:val="20"/>
                <w:lang w:val="uk-UA"/>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pacing w:val="-5"/>
                <w:sz w:val="20"/>
                <w:szCs w:val="20"/>
                <w:lang w:val="uk-UA"/>
              </w:rPr>
            </w:pPr>
            <w:r>
              <w:rPr>
                <w:rFonts w:eastAsia="Times New Roman"/>
                <w:spacing w:val="-5"/>
                <w:sz w:val="20"/>
                <w:szCs w:val="20"/>
                <w:lang w:val="en-US"/>
              </w:rPr>
              <w:t>30</w:t>
            </w:r>
          </w:p>
          <w:p w:rsidR="009F3030" w:rsidRDefault="009F3030">
            <w:pPr>
              <w:keepLines/>
              <w:autoSpaceDE w:val="0"/>
              <w:autoSpaceDN w:val="0"/>
              <w:spacing w:line="240" w:lineRule="auto"/>
              <w:jc w:val="center"/>
              <w:rPr>
                <w:rFonts w:eastAsia="Times New Roman"/>
                <w:spacing w:val="-5"/>
                <w:sz w:val="20"/>
                <w:szCs w:val="20"/>
                <w:lang w:val="uk-UA"/>
              </w:rPr>
            </w:pPr>
            <w:r>
              <w:rPr>
                <w:rFonts w:eastAsia="Times New Roman"/>
                <w:spacing w:val="-5"/>
                <w:sz w:val="20"/>
                <w:szCs w:val="20"/>
                <w:lang w:val="uk-UA"/>
              </w:rPr>
              <w:t>6</w:t>
            </w:r>
          </w:p>
          <w:p w:rsidR="009F3030" w:rsidRDefault="009F3030">
            <w:pPr>
              <w:keepLines/>
              <w:autoSpaceDE w:val="0"/>
              <w:autoSpaceDN w:val="0"/>
              <w:spacing w:line="240" w:lineRule="auto"/>
              <w:jc w:val="center"/>
              <w:rPr>
                <w:rFonts w:ascii="Arial" w:eastAsia="Times New Roman" w:hAnsi="Arial" w:cs="Arial"/>
                <w:sz w:val="20"/>
                <w:szCs w:val="20"/>
                <w:lang w:val="uk-UA"/>
              </w:rPr>
            </w:pPr>
            <w:r>
              <w:rPr>
                <w:rFonts w:eastAsia="Times New Roman"/>
                <w:spacing w:val="-5"/>
                <w:sz w:val="20"/>
                <w:szCs w:val="20"/>
                <w:lang w:val="uk-UA"/>
              </w:rPr>
              <w:t>4</w:t>
            </w:r>
          </w:p>
        </w:tc>
        <w:tc>
          <w:tcPr>
            <w:tcW w:w="1418" w:type="dxa"/>
            <w:tcBorders>
              <w:top w:val="nil"/>
              <w:left w:val="single" w:sz="4" w:space="0" w:color="auto"/>
              <w:bottom w:val="nil"/>
              <w:right w:val="single" w:sz="12" w:space="0" w:color="auto"/>
            </w:tcBorders>
          </w:tcPr>
          <w:p w:rsidR="009F3030" w:rsidRDefault="009F3030">
            <w:pPr>
              <w:autoSpaceDE w:val="0"/>
              <w:autoSpaceDN w:val="0"/>
              <w:adjustRightInd w:val="0"/>
              <w:spacing w:line="240" w:lineRule="auto"/>
              <w:rPr>
                <w:rFonts w:ascii="Arial" w:eastAsia="Times New Roman" w:hAnsi="Arial" w:cs="Arial"/>
                <w:sz w:val="16"/>
                <w:szCs w:val="16"/>
                <w:lang w:val="en-US"/>
              </w:rPr>
            </w:pPr>
            <w:r>
              <w:rPr>
                <w:rFonts w:eastAsia="Times New Roman"/>
                <w:sz w:val="16"/>
                <w:szCs w:val="16"/>
              </w:rPr>
              <w:t xml:space="preserve"> </w:t>
            </w:r>
          </w:p>
          <w:p w:rsidR="009F3030" w:rsidRDefault="009F3030">
            <w:pPr>
              <w:autoSpaceDE w:val="0"/>
              <w:autoSpaceDN w:val="0"/>
              <w:adjustRightInd w:val="0"/>
              <w:spacing w:line="240" w:lineRule="auto"/>
              <w:rPr>
                <w:rFonts w:ascii="Arial" w:eastAsia="Times New Roman" w:hAnsi="Arial" w:cs="Arial"/>
                <w:sz w:val="16"/>
                <w:szCs w:val="16"/>
                <w:lang w:val="en-US"/>
              </w:rPr>
            </w:pP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блискавкозахист</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Провiдник заземлюючий вiдкрито по будiвельних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основах з круглої сталi дiаметром 8 мм [при роботi 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висотi понад 15 до 30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1060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Провiдник заземлюючий вiдкрито по будiвельних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основах з круглої сталi дiаметром 8 мм [при роботi 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висотi понад 8 до 15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Провiдник заземлюючий вiдкрито по будiвельних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основах з круглої сталi дiаметром 8 мм [при роботi на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висотi понад 2 до 8 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Провідник заземлюючий відкрито по будівельних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основах з круглої сталі діаметром 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Труба сталева по стінах з кріпленням накладними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скобами, діаметр до 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Труба GR-RO</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З'єднувач "дріт-дріт" GR-02006</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Контрольний з'єднувач  GR-03001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Тримач для дроту  GR-32007</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Тримач пластиковий з бетоном GR-22001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540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Тримач з кліпсою на пластині GR-22007</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Затиск фальцевий універсальний 99602109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Паста антикорозійна 99500199</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кг</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асфальтобетонних покриттів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щебеневих покриттів та основ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Розробка ґрунту вручну в траншеях глибиною до 2 м без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кріплень з укосами, група ґрунту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 трубопроводів із поліетиленових труб</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км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напірні з поліетилену низького тиску, тип легкий,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зовнішній діаметр 90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Заземлювач горизонтальний у траншеї зі сталі штабової,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переріз 160 мм2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390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Заземлювач вертикальний з круглої сталi дiаметром 25</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 xml:space="preserve"> 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21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Манжета термоусаджувана [трубка діаметром 23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довжина 150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Засипання вручну траншей, пазух котлованів та ям,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група ґрунту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70,2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основ під тротуари товщиною 12 см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цегляного щебеню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кожний 1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виключати до норми 18-47-1</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покриття товщиною 4 см з гарячих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асфальтобетонних сумішей дрібнозернистих та піщаних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вручну з ущільненням ручними   котками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виключати до норми 18-42-3</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дрібнозернисті, тип Б, марка 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Навантаження сміття екскаваторами на автомобілі-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обмежувача перенапруги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установлення блискавкозахисту</w:t>
      </w:r>
    </w:p>
    <w:p w:rsidR="009F3030" w:rsidRDefault="009F3030" w:rsidP="009F3030">
      <w:pPr>
        <w:autoSpaceDE w:val="0"/>
        <w:autoSpaceDN w:val="0"/>
        <w:spacing w:line="240" w:lineRule="auto"/>
        <w:rPr>
          <w:rFonts w:eastAsia="Times New Roman"/>
          <w:b/>
          <w:sz w:val="20"/>
          <w:szCs w:val="20"/>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trHeight w:val="150"/>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lang w:val="uk-UA"/>
              </w:rPr>
              <w:t>Запобігач перенапруги ОПС1-В-3Р (маса 0,0013)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lang w:val="uk-UA"/>
              </w:rPr>
            </w:pPr>
            <w:r>
              <w:rPr>
                <w:rFonts w:eastAsia="Times New Roman"/>
                <w:spacing w:val="-5"/>
                <w:sz w:val="20"/>
                <w:szCs w:val="20"/>
                <w:lang w:val="uk-UA"/>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газопастачання</w:t>
      </w: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tbl>
      <w:tblPr>
        <w:tblW w:w="10212" w:type="dxa"/>
        <w:jc w:val="center"/>
        <w:tblInd w:w="137" w:type="dxa"/>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Тимчасовий газопровід</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Прокладання трубопроводів газопостачання</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зі сталевих водогазопровідних неоцинкованих труб</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діаметром 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Відновлення газопостачання</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Прокладання трубопроводів газопостачання зі сталевих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водогазопровідних неоцинкованих труб діаметром 25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сталеві зварні водогазопровідні з різьбою, чорні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легкі неоцинковані, діаметр умовного проходу 25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2,8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Крани прохідні натяжні муфтові для газа, 11ч3бк, тиск 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 МПа [1 кгс/см2], діаметр 25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Прокладання трубопроводів газопостачання зі сталевих</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водогазопровідних неоцинкованих труб діаметром 50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мм(раніш демонтованих тимчасових)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Відводи гнуті під кутом 90 град. із сталі марки 20, радіус</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кривизни 1,5 Ду, Ру 10 МПа [100 кгс/см2], діаметр</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умовного проходу 50 мм, зовнішній діаметр 57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 xml:space="preserve">Ґрунтування металевих поверхонь за </w:t>
            </w:r>
            <w:r>
              <w:rPr>
                <w:rFonts w:eastAsia="Times New Roman"/>
                <w:spacing w:val="-5"/>
                <w:sz w:val="20"/>
                <w:szCs w:val="20"/>
                <w:lang w:val="uk-UA"/>
              </w:rPr>
              <w:t>один</w:t>
            </w:r>
            <w:r>
              <w:rPr>
                <w:rFonts w:eastAsia="Times New Roman"/>
                <w:spacing w:val="-5"/>
                <w:sz w:val="20"/>
                <w:szCs w:val="20"/>
              </w:rPr>
              <w:t xml:space="preserve"> раз</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ґрунтовкою ГФ-021</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Фарбування металевих поґрунтованих поверхонь</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емаллю ХВ-124</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сталеві зварні водогазопровідні з різьбою, чорні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звичайні неоцинковані, діаметр умовного проходу 80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3,5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Times New Roman" w:eastAsia="Times New Roman" w:hAnsi="Times New Roman" w:cs="Times New Roman"/>
          <w:sz w:val="2"/>
          <w:szCs w:val="2"/>
          <w:lang w:val="uk-UA"/>
        </w:rPr>
      </w:pPr>
    </w:p>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ПРОЇЗДИ</w:t>
      </w: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дорожня розмітка</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дорожніх знаків на металевих стояках</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Дорожний знак "Місце для стоянки"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Дорожний знак "Особи з інвалідністю"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Нанесення горизонтальної дорожньої розмітки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пластиком гарячого нанесення маркірувальними</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машинами по трафарету, шумові смуги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Пластик для розмітки доріг АК-107 (3,5-4кг/м2)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0,00525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проїзди</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Демонтаж</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асфальтобетонних покриттів механізованим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способом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68,15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бортових каменів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Нові роботи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ТИП 1</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Ямковий ремонт нижнього слою асфальтобетонного</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покриття доріг одношарового товщиною 50 мм, площею</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ремонту понад 5 м2 до 25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408,9</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покриттів товщиною 4 см із гарячих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асфальтобетонних сумішей</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lang w:val="uk-UA"/>
              </w:rPr>
            </w:pPr>
            <w:r>
              <w:rPr>
                <w:rFonts w:eastAsia="Times New Roman"/>
                <w:spacing w:val="-5"/>
                <w:sz w:val="20"/>
                <w:szCs w:val="20"/>
              </w:rPr>
              <w:t>виключати до норми 18-43-1</w:t>
            </w:r>
            <w:r>
              <w:rPr>
                <w:rFonts w:eastAsia="Times New Roman"/>
                <w:spacing w:val="-5"/>
                <w:sz w:val="20"/>
                <w:szCs w:val="20"/>
                <w:lang w:val="uk-UA"/>
              </w:rPr>
              <w:t xml:space="preserve"> (к=2)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1363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дрібнозернисті, тип Б,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164,6504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Навантаження сміття екскаваторами на автомобілі-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самоскиди, місткість ковша екскаватора 0,25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214,34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214,34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БЛАГОУСТРІЙ ТЕРИТОРІЇ</w:t>
      </w:r>
    </w:p>
    <w:p w:rsidR="009F3030" w:rsidRDefault="009F3030" w:rsidP="009F3030">
      <w:pPr>
        <w:autoSpaceDE w:val="0"/>
        <w:autoSpaceDN w:val="0"/>
        <w:spacing w:line="240" w:lineRule="auto"/>
        <w:rPr>
          <w:rFonts w:eastAsia="Times New Roman"/>
          <w:b/>
          <w:sz w:val="20"/>
          <w:szCs w:val="20"/>
          <w:lang w:val="uk-UA"/>
        </w:rPr>
      </w:pP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благоустрій</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№1.  Демонтаж</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бортових каменів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асфальтобетонних покриттів вимощення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19,7605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Розбирання асфальтобетонних покриттів тротуару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33,1355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Зняття ґрунту з будівельним сміттям бульдозерами</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потужністю 59 кВт при переміщенні до 10 м, група ґрунту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Підготовка ґрунту під квітники, товщина шару насипки 20</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5 см зміни товщини шару насипки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норми 18-99-1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Навантаження сміття екскаваторами на автомобілі-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самоскиди, місткість ковша екскаватора 0,25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163,362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12"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91,362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ґрунту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Засипання місця вибуху бульдозерами потужністю 59</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кВт при переміщенні ґрунту до 5 м, група ґрунту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Ущільнення ґрунту пневматичними трамбівками, група</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lastRenderedPageBreak/>
              <w:t>ґрунту 1-2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№2.  Нові роботи</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ТИП 2</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одношарових асфальтобетонних покриттів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доріжок та тротуарів із дрібнозернистої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асфальтобетонної суміші товщиною 3 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662,71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норми 18-46-1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662,71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піщані, тип Г,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79,392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ТИП 3</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підстильних та вирівнювальних шарів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основи з піску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52,2315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основ пiд тротуари товщиною 12 см iз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щебеню</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двошарових асфальтобетонних покриттів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доріжок та тротуарів, нижній шар із крупнозернистої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асфальтобетонної суміші товщиною 4,5 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 18-46-3, 18-46-4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нижніх шарах покриттів, крупнозернисті, тип Б,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83,222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двошарових асфальтобетонних покриттів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доріжок та тротуарів, верхній шар із асфальтобетонної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суміші товщиною 3,0 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 18-46-3, 18-46-4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348,21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дрібнозернисті, тип Б,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29,041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ТИП 4</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одношарових асфальтобетонних покриттів</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доріжок та тротуарів із дрібнозернистої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асфальтобетонної суміші товщиною 3 см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На кожні 0,5 см зміни товщини шару додавати або</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виключати до норми 18-46-1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Суміші асфальтобетонні гарячі і теплі [асфальтобетон</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щільний] (дорожні)(аеродромні), що застосовуються у</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верхніх шарах покриттів, піщані, тип Г, марка 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5,6306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бетонних поребриків на бетонну основу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27</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Бетонний бордюр БР100.20.8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м.п.</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Установлення бортових каменів бетонних і</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залізобетонних при інших видах покриттів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Каменi бортовi, БР100.30.18</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м.п.</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781</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Улаштування покриття з бетонних плиток 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приготуванням піщано-цементної суміші</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11,25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Тактильна плитка 300х300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Попереджувальна смуга 300х300 </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Розділ №3.  Підпірна стінка</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Установлення дрібних конструкцій</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[підвіконників, зливів, парапетів та ін.] масою до 0,5 т</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Відбивання штукатурки по цеглі та бетону зі стін та стель,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 xml:space="preserve"> площа відбивання в одному місці до 5 м2</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стін по сітці без улаштування</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каркасу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36</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Поліпшене штукатурення цементно-вапняним розчином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по каменю стін фасадів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tcPr>
          <w:p w:rsidR="009F3030" w:rsidRDefault="009F3030">
            <w:pPr>
              <w:autoSpaceDE w:val="0"/>
              <w:autoSpaceDN w:val="0"/>
              <w:adjustRightInd w:val="0"/>
              <w:spacing w:line="240" w:lineRule="auto"/>
              <w:rPr>
                <w:rFonts w:ascii="Arial" w:eastAsia="Times New Roman" w:hAnsi="Arial" w:cs="Arial"/>
                <w:sz w:val="16"/>
                <w:szCs w:val="16"/>
              </w:rPr>
            </w:pP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МАЛІ АРХИТЕКТУРНІ ФОМИ</w:t>
      </w:r>
    </w:p>
    <w:p w:rsidR="009F3030" w:rsidRDefault="009F3030" w:rsidP="009F3030">
      <w:pPr>
        <w:autoSpaceDE w:val="0"/>
        <w:autoSpaceDN w:val="0"/>
        <w:spacing w:line="240" w:lineRule="auto"/>
        <w:rPr>
          <w:rFonts w:eastAsia="Times New Roman"/>
          <w:b/>
          <w:sz w:val="20"/>
          <w:szCs w:val="20"/>
          <w:lang w:val="uk-UA"/>
        </w:rPr>
      </w:pP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малі архитектурні форми</w:t>
      </w:r>
    </w:p>
    <w:p w:rsidR="009F3030" w:rsidRDefault="009F3030" w:rsidP="009F3030">
      <w:pPr>
        <w:autoSpaceDE w:val="0"/>
        <w:autoSpaceDN w:val="0"/>
        <w:spacing w:line="240" w:lineRule="auto"/>
        <w:rPr>
          <w:rFonts w:eastAsia="Times New Roman"/>
          <w:b/>
          <w:sz w:val="20"/>
          <w:szCs w:val="20"/>
          <w:lang w:val="uk-UA"/>
        </w:r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lastRenderedPageBreak/>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Встановлення лав та урн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Урна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Лавка  паркова</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3"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r>
        <w:rPr>
          <w:rFonts w:eastAsia="Times New Roman"/>
          <w:b/>
          <w:sz w:val="20"/>
          <w:szCs w:val="20"/>
          <w:lang w:val="uk-UA"/>
        </w:rPr>
        <w:t>ТИМЧАСОВИЙ ГАЗОПРОВІД</w:t>
      </w:r>
    </w:p>
    <w:p w:rsidR="009F3030" w:rsidRDefault="009F3030" w:rsidP="009F3030">
      <w:pPr>
        <w:autoSpaceDE w:val="0"/>
        <w:autoSpaceDN w:val="0"/>
        <w:spacing w:line="240" w:lineRule="auto"/>
        <w:rPr>
          <w:rFonts w:eastAsia="Times New Roman"/>
          <w:b/>
          <w:sz w:val="20"/>
          <w:szCs w:val="20"/>
          <w:lang w:val="uk-UA"/>
        </w:rPr>
      </w:pPr>
    </w:p>
    <w:p w:rsidR="009F3030" w:rsidRDefault="009F3030" w:rsidP="009F3030">
      <w:pPr>
        <w:autoSpaceDE w:val="0"/>
        <w:autoSpaceDN w:val="0"/>
        <w:spacing w:line="240" w:lineRule="auto"/>
        <w:rPr>
          <w:rFonts w:eastAsia="Times New Roman"/>
          <w:b/>
          <w:sz w:val="20"/>
          <w:szCs w:val="20"/>
          <w:lang w:val="uk-UA"/>
        </w:rPr>
      </w:pPr>
      <w:r>
        <w:rPr>
          <w:rFonts w:eastAsia="Times New Roman"/>
          <w:b/>
          <w:sz w:val="20"/>
          <w:szCs w:val="20"/>
          <w:lang w:val="uk-UA"/>
        </w:rPr>
        <w:t>Тимчасовий газопровід</w:t>
      </w:r>
    </w:p>
    <w:p w:rsidR="009F3030" w:rsidRDefault="009F3030" w:rsidP="009F3030">
      <w:pPr>
        <w:autoSpaceDE w:val="0"/>
        <w:autoSpaceDN w:val="0"/>
        <w:spacing w:line="240" w:lineRule="auto"/>
        <w:rPr>
          <w:rFonts w:eastAsia="Times New Roman"/>
          <w:b/>
          <w:sz w:val="20"/>
          <w:szCs w:val="20"/>
          <w:lang w:val="uk-UA"/>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9F3030" w:rsidTr="009F3030">
        <w:trPr>
          <w:jc w:val="center"/>
        </w:trPr>
        <w:tc>
          <w:tcPr>
            <w:tcW w:w="567" w:type="dxa"/>
            <w:tcBorders>
              <w:top w:val="single" w:sz="12" w:space="0" w:color="auto"/>
              <w:left w:val="single" w:sz="12"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Ч.ч.</w:t>
            </w:r>
          </w:p>
        </w:tc>
        <w:tc>
          <w:tcPr>
            <w:tcW w:w="5387" w:type="dxa"/>
            <w:tcBorders>
              <w:top w:val="single" w:sz="12" w:space="0" w:color="auto"/>
              <w:left w:val="nil"/>
              <w:bottom w:val="nil"/>
              <w:right w:val="nil"/>
            </w:tcBorders>
            <w:vAlign w:val="center"/>
          </w:tcPr>
          <w:p w:rsidR="009F3030" w:rsidRDefault="009F3030">
            <w:pPr>
              <w:keepLines/>
              <w:autoSpaceDE w:val="0"/>
              <w:autoSpaceDN w:val="0"/>
              <w:spacing w:line="240" w:lineRule="auto"/>
              <w:jc w:val="center"/>
              <w:rPr>
                <w:rFonts w:ascii="Arial" w:eastAsia="Times New Roman" w:hAnsi="Arial" w:cs="Arial"/>
                <w:spacing w:val="-5"/>
                <w:sz w:val="20"/>
                <w:szCs w:val="20"/>
              </w:rPr>
            </w:pPr>
          </w:p>
          <w:p w:rsidR="009F3030" w:rsidRDefault="009F3030">
            <w:pPr>
              <w:keepLines/>
              <w:autoSpaceDE w:val="0"/>
              <w:autoSpaceDN w:val="0"/>
              <w:spacing w:line="240" w:lineRule="auto"/>
              <w:jc w:val="center"/>
              <w:rPr>
                <w:rFonts w:eastAsia="Times New Roman"/>
                <w:spacing w:val="-5"/>
                <w:sz w:val="20"/>
                <w:szCs w:val="20"/>
              </w:rPr>
            </w:pPr>
            <w:r>
              <w:rPr>
                <w:rFonts w:eastAsia="Times New Roman"/>
                <w:spacing w:val="-5"/>
                <w:sz w:val="20"/>
                <w:szCs w:val="20"/>
              </w:rPr>
              <w:t>Найменування робіт і витрат</w:t>
            </w:r>
          </w:p>
          <w:p w:rsidR="009F3030" w:rsidRDefault="009F3030">
            <w:pPr>
              <w:keepLines/>
              <w:autoSpaceDE w:val="0"/>
              <w:autoSpaceDN w:val="0"/>
              <w:spacing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9F3030" w:rsidRDefault="009F3030">
            <w:pPr>
              <w:keepLines/>
              <w:autoSpaceDE w:val="0"/>
              <w:autoSpaceDN w:val="0"/>
              <w:spacing w:line="240" w:lineRule="auto"/>
              <w:jc w:val="center"/>
              <w:rPr>
                <w:rFonts w:ascii="Arial" w:eastAsia="Times New Roman" w:hAnsi="Arial" w:cs="Arial"/>
                <w:spacing w:val="-5"/>
                <w:sz w:val="20"/>
                <w:szCs w:val="20"/>
              </w:rPr>
            </w:pPr>
            <w:r>
              <w:rPr>
                <w:rFonts w:eastAsia="Times New Roman"/>
                <w:spacing w:val="-5"/>
                <w:sz w:val="20"/>
                <w:szCs w:val="20"/>
              </w:rPr>
              <w:t>Одиниця</w:t>
            </w:r>
          </w:p>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Примітка</w:t>
            </w:r>
          </w:p>
        </w:tc>
      </w:tr>
      <w:tr w:rsidR="009F3030" w:rsidTr="009F3030">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tcBorders>
              <w:top w:val="single" w:sz="4" w:space="0" w:color="auto"/>
              <w:left w:val="nil"/>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Опора ОП1 (11шт)</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 бетонних фундаментів об'ємом до 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металоконструкцій опор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0,32296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3</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Металеві конструкції</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0,32296</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Опора ОП2 (2шт)</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Улаштування бетонних фундаментів об'ємом до 5 м3</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Монтаж металоконструкцій опор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0,11684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Металеві конструкції</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0,11684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Укладання трубопроводів газопостачання із сталевих</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труб діаметром 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8</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сталеві зварні водогазопровідні з різьбою, чорні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звичайні неоцинковані, діаметр умовного проходу 50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3,5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75,3</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Установлення сталевих зварних фасонних частин</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0,0112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Відводи гнуті під кутом 90 град. із сталі марки 20, радіус</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кривизни 1,5 Ду, Ру 10 МПа [100 кгс/см2], діаметр</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lastRenderedPageBreak/>
              <w:t>умовного проходу 50 мм, зовнішній діаметр 57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товщина стінки 5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шт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10</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lastRenderedPageBreak/>
              <w:t>11</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Врізування газопроводу діаметром понад 40 до 80 мм в</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діючу внутрішню мережу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врізув.</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4</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Ґрунтування металевих поверхонь за один раз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ґрунтовкою ГФ-021</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13</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Фарбування металевих поґрунтованих поверхонь</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емаллю ХВ-124</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м2</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5387" w:type="dxa"/>
            <w:tcBorders>
              <w:top w:val="nil"/>
              <w:left w:val="single" w:sz="4" w:space="0" w:color="auto"/>
              <w:bottom w:val="nil"/>
              <w:right w:val="single" w:sz="4" w:space="0" w:color="auto"/>
            </w:tcBorders>
            <w:vAlign w:val="center"/>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ДЕМОНТАЖ ТИМЧАСОВОГО ГАЗОПРОВОДУ</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4"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c>
          <w:tcPr>
            <w:tcW w:w="1418" w:type="dxa"/>
            <w:tcBorders>
              <w:top w:val="nil"/>
              <w:left w:val="single" w:sz="4" w:space="0" w:color="auto"/>
              <w:bottom w:val="nil"/>
              <w:right w:val="single" w:sz="12" w:space="0" w:color="auto"/>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14</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(Демонтаж) Укладання трубопроводів газопостачання із</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сталевих труб діаметром 50 мм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15</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Труби сталеві зварні водогазопровідні з різьбою, чорні</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звичайні неоцинковані, діаметр умовного проходу 50 мм,</w:t>
            </w:r>
          </w:p>
          <w:p w:rsidR="009F3030" w:rsidRDefault="009F3030">
            <w:pPr>
              <w:keepLines/>
              <w:autoSpaceDE w:val="0"/>
              <w:autoSpaceDN w:val="0"/>
              <w:spacing w:line="240" w:lineRule="auto"/>
              <w:rPr>
                <w:rFonts w:eastAsia="Times New Roman"/>
                <w:spacing w:val="-5"/>
                <w:sz w:val="20"/>
                <w:szCs w:val="20"/>
              </w:rPr>
            </w:pPr>
            <w:r>
              <w:rPr>
                <w:rFonts w:eastAsia="Times New Roman"/>
                <w:spacing w:val="-5"/>
                <w:sz w:val="20"/>
                <w:szCs w:val="20"/>
              </w:rPr>
              <w:t>товщина стінки 3,5 мм</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(зворотнi матерiали)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м</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75</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16</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(Демонтаж) Монтаж металоконструкцій опор</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0,4398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17</w:t>
            </w:r>
          </w:p>
        </w:tc>
        <w:tc>
          <w:tcPr>
            <w:tcW w:w="5387" w:type="dxa"/>
            <w:hideMark/>
          </w:tcPr>
          <w:p w:rsidR="009F3030" w:rsidRDefault="009F3030">
            <w:pPr>
              <w:keepLines/>
              <w:autoSpaceDE w:val="0"/>
              <w:autoSpaceDN w:val="0"/>
              <w:spacing w:line="240" w:lineRule="auto"/>
              <w:rPr>
                <w:rFonts w:ascii="Arial" w:eastAsia="Times New Roman" w:hAnsi="Arial" w:cs="Arial"/>
                <w:spacing w:val="-5"/>
                <w:sz w:val="20"/>
                <w:szCs w:val="20"/>
              </w:rPr>
            </w:pPr>
            <w:r>
              <w:rPr>
                <w:rFonts w:eastAsia="Times New Roman"/>
                <w:spacing w:val="-5"/>
                <w:sz w:val="20"/>
                <w:szCs w:val="20"/>
              </w:rPr>
              <w:t>Металеві конструкції</w:t>
            </w:r>
          </w:p>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(зворотнi матерiали)</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0,4398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18</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Розбирання монолітних бетонних фундаментів</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м3</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5,2</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19</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Навантаження сміття вручну</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 xml:space="preserve"> 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567" w:type="dxa"/>
            <w:tcBorders>
              <w:top w:val="nil"/>
              <w:left w:val="single" w:sz="12"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20</w:t>
            </w:r>
          </w:p>
        </w:tc>
        <w:tc>
          <w:tcPr>
            <w:tcW w:w="5387" w:type="dxa"/>
            <w:hideMark/>
          </w:tcPr>
          <w:p w:rsidR="009F3030" w:rsidRDefault="009F3030">
            <w:pPr>
              <w:keepLines/>
              <w:autoSpaceDE w:val="0"/>
              <w:autoSpaceDN w:val="0"/>
              <w:spacing w:line="240" w:lineRule="auto"/>
              <w:rPr>
                <w:rFonts w:ascii="Arial" w:eastAsia="Times New Roman" w:hAnsi="Arial" w:cs="Arial"/>
                <w:sz w:val="20"/>
                <w:szCs w:val="20"/>
              </w:rPr>
            </w:pPr>
            <w:r>
              <w:rPr>
                <w:rFonts w:eastAsia="Times New Roman"/>
                <w:spacing w:val="-5"/>
                <w:sz w:val="20"/>
                <w:szCs w:val="20"/>
              </w:rPr>
              <w:t>Перевезення сміття до 22 км</w:t>
            </w:r>
          </w:p>
        </w:tc>
        <w:tc>
          <w:tcPr>
            <w:tcW w:w="1418" w:type="dxa"/>
            <w:tcBorders>
              <w:top w:val="nil"/>
              <w:left w:val="single" w:sz="4" w:space="0" w:color="auto"/>
              <w:bottom w:val="nil"/>
              <w:right w:val="nil"/>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т</w:t>
            </w:r>
          </w:p>
        </w:tc>
        <w:tc>
          <w:tcPr>
            <w:tcW w:w="1418" w:type="dxa"/>
            <w:tcBorders>
              <w:top w:val="nil"/>
              <w:left w:val="single" w:sz="4" w:space="0" w:color="auto"/>
              <w:bottom w:val="nil"/>
              <w:right w:val="single" w:sz="4" w:space="0" w:color="auto"/>
            </w:tcBorders>
            <w:hideMark/>
          </w:tcPr>
          <w:p w:rsidR="009F3030" w:rsidRDefault="009F3030">
            <w:pPr>
              <w:keepLines/>
              <w:autoSpaceDE w:val="0"/>
              <w:autoSpaceDN w:val="0"/>
              <w:spacing w:line="240" w:lineRule="auto"/>
              <w:jc w:val="center"/>
              <w:rPr>
                <w:rFonts w:ascii="Arial" w:eastAsia="Times New Roman" w:hAnsi="Arial" w:cs="Arial"/>
                <w:sz w:val="20"/>
                <w:szCs w:val="20"/>
              </w:rPr>
            </w:pPr>
            <w:r>
              <w:rPr>
                <w:rFonts w:eastAsia="Times New Roman"/>
                <w:spacing w:val="-5"/>
                <w:sz w:val="20"/>
                <w:szCs w:val="20"/>
              </w:rPr>
              <w:t>12,48</w:t>
            </w:r>
          </w:p>
        </w:tc>
        <w:tc>
          <w:tcPr>
            <w:tcW w:w="1418" w:type="dxa"/>
            <w:tcBorders>
              <w:top w:val="nil"/>
              <w:left w:val="single" w:sz="4" w:space="0" w:color="auto"/>
              <w:bottom w:val="nil"/>
              <w:right w:val="single" w:sz="12" w:space="0" w:color="auto"/>
            </w:tcBorders>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r w:rsidR="009F3030" w:rsidTr="009F3030">
        <w:trPr>
          <w:jc w:val="center"/>
        </w:trPr>
        <w:tc>
          <w:tcPr>
            <w:tcW w:w="10208" w:type="dxa"/>
            <w:gridSpan w:val="5"/>
            <w:tcBorders>
              <w:top w:val="single" w:sz="12" w:space="0" w:color="auto"/>
              <w:left w:val="nil"/>
              <w:bottom w:val="nil"/>
              <w:right w:val="nil"/>
            </w:tcBorders>
            <w:vAlign w:val="center"/>
            <w:hideMark/>
          </w:tcPr>
          <w:p w:rsidR="009F3030" w:rsidRDefault="009F3030">
            <w:pPr>
              <w:autoSpaceDE w:val="0"/>
              <w:autoSpaceDN w:val="0"/>
              <w:adjustRightInd w:val="0"/>
              <w:spacing w:line="240" w:lineRule="auto"/>
              <w:rPr>
                <w:rFonts w:ascii="Arial" w:eastAsia="Times New Roman" w:hAnsi="Arial" w:cs="Arial"/>
                <w:sz w:val="16"/>
                <w:szCs w:val="16"/>
              </w:rPr>
            </w:pPr>
            <w:r>
              <w:rPr>
                <w:rFonts w:eastAsia="Times New Roman"/>
                <w:sz w:val="16"/>
                <w:szCs w:val="16"/>
              </w:rPr>
              <w:t xml:space="preserve"> </w:t>
            </w:r>
          </w:p>
        </w:tc>
      </w:tr>
    </w:tbl>
    <w:p w:rsidR="009F3030" w:rsidRDefault="009F3030" w:rsidP="009F3030">
      <w:pPr>
        <w:autoSpaceDE w:val="0"/>
        <w:autoSpaceDN w:val="0"/>
        <w:spacing w:line="240" w:lineRule="auto"/>
        <w:rPr>
          <w:rFonts w:ascii="Arial" w:eastAsia="Times New Roman" w:hAnsi="Arial" w:cs="Arial"/>
          <w:b/>
          <w:sz w:val="20"/>
          <w:szCs w:val="20"/>
          <w:lang w:val="uk-UA"/>
        </w:rPr>
      </w:pPr>
    </w:p>
    <w:p w:rsidR="009F3030" w:rsidRDefault="009F3030" w:rsidP="009F3030">
      <w:pPr>
        <w:autoSpaceDE w:val="0"/>
        <w:autoSpaceDN w:val="0"/>
        <w:spacing w:line="240" w:lineRule="auto"/>
        <w:rPr>
          <w:rFonts w:ascii="Times New Roman" w:eastAsia="Times New Roman" w:hAnsi="Times New Roman" w:cs="Times New Roman"/>
        </w:rPr>
      </w:pPr>
    </w:p>
    <w:p w:rsidR="009F3030" w:rsidRDefault="009F3030" w:rsidP="009F3030">
      <w:pPr>
        <w:autoSpaceDE w:val="0"/>
        <w:autoSpaceDN w:val="0"/>
        <w:spacing w:line="240" w:lineRule="auto"/>
        <w:rPr>
          <w:rFonts w:ascii="Arial" w:eastAsia="Times New Roman" w:hAnsi="Arial" w:cs="Arial"/>
          <w:b/>
          <w:sz w:val="20"/>
          <w:szCs w:val="20"/>
          <w:lang w:val="uk-UA"/>
        </w:rPr>
      </w:pPr>
    </w:p>
    <w:p w:rsidR="009F3030" w:rsidRDefault="009F3030" w:rsidP="009F3030">
      <w:pPr>
        <w:rPr>
          <w:rFonts w:eastAsia="Arial"/>
          <w:color w:val="000000"/>
          <w:lang w:eastAsia="ru-RU"/>
        </w:rPr>
      </w:pPr>
    </w:p>
    <w:p w:rsidR="009F3030" w:rsidRDefault="009F3030" w:rsidP="00CB54BF">
      <w:pPr>
        <w:tabs>
          <w:tab w:val="left" w:pos="5257"/>
        </w:tabs>
        <w:spacing w:after="0" w:line="240" w:lineRule="auto"/>
        <w:rPr>
          <w:rFonts w:ascii="Times New Roman" w:eastAsia="Arial" w:hAnsi="Times New Roman" w:cs="Times New Roman"/>
          <w:b/>
          <w:color w:val="000000"/>
          <w:sz w:val="24"/>
          <w:szCs w:val="24"/>
          <w:lang w:val="uk-UA" w:eastAsia="ru-RU"/>
        </w:rPr>
      </w:pPr>
    </w:p>
    <w:sectPr w:rsidR="009F3030"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2A2840">
      <w:rPr>
        <w:noProof/>
        <w:sz w:val="16"/>
        <w:szCs w:val="16"/>
      </w:rPr>
      <w:t>45</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683F"/>
    <w:rsid w:val="00203F41"/>
    <w:rsid w:val="0022007A"/>
    <w:rsid w:val="00230023"/>
    <w:rsid w:val="002911CD"/>
    <w:rsid w:val="002A2840"/>
    <w:rsid w:val="002B07E4"/>
    <w:rsid w:val="00340160"/>
    <w:rsid w:val="004132D7"/>
    <w:rsid w:val="00495C85"/>
    <w:rsid w:val="004D371D"/>
    <w:rsid w:val="00527E70"/>
    <w:rsid w:val="00614D8B"/>
    <w:rsid w:val="006527A3"/>
    <w:rsid w:val="00687F40"/>
    <w:rsid w:val="006A0CD0"/>
    <w:rsid w:val="006A1D80"/>
    <w:rsid w:val="006C4685"/>
    <w:rsid w:val="00725583"/>
    <w:rsid w:val="007450CB"/>
    <w:rsid w:val="008A37B5"/>
    <w:rsid w:val="009A232A"/>
    <w:rsid w:val="009E34F6"/>
    <w:rsid w:val="009F3030"/>
    <w:rsid w:val="009F6E9F"/>
    <w:rsid w:val="00AD3E7E"/>
    <w:rsid w:val="00B074BA"/>
    <w:rsid w:val="00B07C7D"/>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B3301"/>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paragraph" w:customStyle="1" w:styleId="8">
    <w:name w:val="Обычный8"/>
    <w:uiPriority w:val="99"/>
    <w:qFormat/>
    <w:rsid w:val="00527E70"/>
    <w:pPr>
      <w:spacing w:after="0"/>
    </w:pPr>
    <w:rPr>
      <w:rFonts w:ascii="Arial" w:eastAsia="Arial" w:hAnsi="Arial" w:cs="Arial"/>
      <w:color w:val="000000"/>
      <w:lang w:eastAsia="ru-RU"/>
    </w:rPr>
  </w:style>
  <w:style w:type="paragraph" w:customStyle="1" w:styleId="71">
    <w:name w:val="Абзац списка7"/>
    <w:basedOn w:val="a"/>
    <w:uiPriority w:val="99"/>
    <w:qFormat/>
    <w:rsid w:val="00527E70"/>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paragraph" w:customStyle="1" w:styleId="8">
    <w:name w:val="Обычный8"/>
    <w:uiPriority w:val="99"/>
    <w:qFormat/>
    <w:rsid w:val="00527E70"/>
    <w:pPr>
      <w:spacing w:after="0"/>
    </w:pPr>
    <w:rPr>
      <w:rFonts w:ascii="Arial" w:eastAsia="Arial" w:hAnsi="Arial" w:cs="Arial"/>
      <w:color w:val="000000"/>
      <w:lang w:eastAsia="ru-RU"/>
    </w:rPr>
  </w:style>
  <w:style w:type="paragraph" w:customStyle="1" w:styleId="71">
    <w:name w:val="Абзац списка7"/>
    <w:basedOn w:val="a"/>
    <w:uiPriority w:val="99"/>
    <w:qFormat/>
    <w:rsid w:val="00527E70"/>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32385325">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725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45</Pages>
  <Words>36813</Words>
  <Characters>20984</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37</cp:revision>
  <dcterms:created xsi:type="dcterms:W3CDTF">2023-03-01T12:20:00Z</dcterms:created>
  <dcterms:modified xsi:type="dcterms:W3CDTF">2024-06-14T10:38:00Z</dcterms:modified>
</cp:coreProperties>
</file>