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Найменування: </w:t>
      </w:r>
      <w:r w:rsidRPr="00F9621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Місцезнаходження: </w:t>
      </w:r>
      <w:r w:rsidRPr="00F96218">
        <w:rPr>
          <w:rFonts w:ascii="Times New Roman" w:eastAsia="Calibri" w:hAnsi="Times New Roman" w:cs="Times New Roman"/>
          <w:sz w:val="24"/>
          <w:szCs w:val="24"/>
          <w:lang w:val="uk-UA"/>
        </w:rPr>
        <w:t>м. Миколаїв, 54005, вул. Адмірала Макарова, 7</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ЄДРПОУ: </w:t>
      </w:r>
      <w:r w:rsidRPr="00F96218">
        <w:rPr>
          <w:rFonts w:ascii="Times New Roman" w:eastAsia="Times New Roman" w:hAnsi="Times New Roman" w:cs="Times New Roman"/>
          <w:sz w:val="24"/>
          <w:szCs w:val="24"/>
          <w:lang w:val="uk-UA"/>
        </w:rPr>
        <w:t>03365707</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Предмет закупівлі: </w:t>
      </w:r>
      <w:r w:rsidRPr="00F96218">
        <w:rPr>
          <w:rFonts w:ascii="Times New Roman" w:eastAsia="Times New Roman" w:hAnsi="Times New Roman" w:cs="Times New Roman"/>
          <w:bCs/>
          <w:sz w:val="24"/>
          <w:szCs w:val="24"/>
          <w:lang w:val="uk-UA" w:eastAsia="ru-RU"/>
        </w:rPr>
        <w:t>Капітальний ремонт житлового будинку за адресою: м. Миколаїв, вул. Космонавтів, 142-В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Кількість:</w:t>
      </w:r>
      <w:r w:rsidRPr="00F96218">
        <w:rPr>
          <w:rFonts w:ascii="Times New Roman" w:eastAsia="Calibri" w:hAnsi="Times New Roman" w:cs="Times New Roman"/>
          <w:sz w:val="24"/>
          <w:szCs w:val="24"/>
          <w:lang w:val="uk-UA"/>
        </w:rPr>
        <w:t xml:space="preserve"> 1 робота</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bCs/>
          <w:sz w:val="24"/>
          <w:szCs w:val="24"/>
          <w:lang w:val="uk-UA"/>
        </w:rPr>
      </w:pPr>
      <w:r w:rsidRPr="00F96218">
        <w:rPr>
          <w:rFonts w:ascii="Times New Roman" w:eastAsia="Calibri" w:hAnsi="Times New Roman" w:cs="Times New Roman"/>
          <w:b/>
          <w:sz w:val="24"/>
          <w:szCs w:val="24"/>
          <w:lang w:val="uk-UA"/>
        </w:rPr>
        <w:t xml:space="preserve">Місце виконання робіт: </w:t>
      </w:r>
      <w:r w:rsidRPr="00F96218">
        <w:rPr>
          <w:rFonts w:ascii="Times New Roman" w:eastAsia="Calibri" w:hAnsi="Times New Roman" w:cs="Times New Roman"/>
          <w:bCs/>
          <w:sz w:val="24"/>
          <w:szCs w:val="24"/>
          <w:lang w:val="uk-UA"/>
        </w:rPr>
        <w:t>54001, Україна, Миколаївська область, Миколаїв,  житловий будинок № 142-В по вул. Космонавтів</w:t>
      </w:r>
      <w:r w:rsidRPr="00F96218">
        <w:rPr>
          <w:rFonts w:ascii="Times New Roman" w:eastAsia="Times New Roman" w:hAnsi="Times New Roman" w:cs="Times New Roman"/>
          <w:sz w:val="24"/>
          <w:szCs w:val="24"/>
          <w:lang w:val="uk-UA" w:eastAsia="ru-RU"/>
        </w:rPr>
        <w:t>.</w:t>
      </w:r>
      <w:r w:rsidRPr="00F96218">
        <w:rPr>
          <w:rFonts w:ascii="Times New Roman" w:eastAsia="Calibri" w:hAnsi="Times New Roman" w:cs="Times New Roman"/>
          <w:bCs/>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Очікувана вартість:</w:t>
      </w:r>
      <w:r w:rsidRPr="00F96218">
        <w:rPr>
          <w:rFonts w:ascii="Times New Roman" w:eastAsia="Calibri" w:hAnsi="Times New Roman" w:cs="Times New Roman"/>
          <w:sz w:val="24"/>
          <w:szCs w:val="24"/>
          <w:lang w:val="uk-UA"/>
        </w:rPr>
        <w:t xml:space="preserve"> 3 433 426,48 грн. з ПДВ.</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Строк поставки товару:</w:t>
      </w:r>
      <w:r w:rsidRPr="00F96218">
        <w:rPr>
          <w:rFonts w:ascii="Times New Roman" w:eastAsia="Calibri" w:hAnsi="Times New Roman" w:cs="Times New Roman"/>
          <w:sz w:val="24"/>
          <w:szCs w:val="24"/>
          <w:lang w:val="uk-UA"/>
        </w:rPr>
        <w:t xml:space="preserve"> з моменту підписання договору і до </w:t>
      </w:r>
      <w:r w:rsidRPr="00F96218">
        <w:rPr>
          <w:rFonts w:ascii="Times New Roman" w:eastAsia="Calibri" w:hAnsi="Times New Roman" w:cs="Times New Roman"/>
          <w:sz w:val="24"/>
          <w:szCs w:val="24"/>
        </w:rPr>
        <w:t>01.</w:t>
      </w:r>
      <w:r w:rsidR="00E31791">
        <w:rPr>
          <w:rFonts w:ascii="Times New Roman" w:eastAsia="Calibri" w:hAnsi="Times New Roman" w:cs="Times New Roman"/>
          <w:sz w:val="24"/>
          <w:szCs w:val="24"/>
          <w:lang w:val="uk-UA"/>
        </w:rPr>
        <w:t>05</w:t>
      </w:r>
      <w:r w:rsidRPr="00F96218">
        <w:rPr>
          <w:rFonts w:ascii="Times New Roman" w:eastAsia="Calibri" w:hAnsi="Times New Roman" w:cs="Times New Roman"/>
          <w:sz w:val="24"/>
          <w:szCs w:val="24"/>
        </w:rPr>
        <w:t>.</w:t>
      </w:r>
      <w:r w:rsidRPr="00F96218">
        <w:rPr>
          <w:rFonts w:ascii="Times New Roman" w:eastAsia="Calibri" w:hAnsi="Times New Roman" w:cs="Times New Roman"/>
          <w:sz w:val="24"/>
          <w:szCs w:val="24"/>
          <w:lang w:val="uk-UA"/>
        </w:rPr>
        <w:t>202</w:t>
      </w:r>
      <w:r w:rsidR="00E31791">
        <w:rPr>
          <w:rFonts w:ascii="Times New Roman" w:eastAsia="Calibri" w:hAnsi="Times New Roman" w:cs="Times New Roman"/>
          <w:sz w:val="24"/>
          <w:szCs w:val="24"/>
          <w:lang w:val="uk-UA"/>
        </w:rPr>
        <w:t>4</w:t>
      </w:r>
      <w:r w:rsidRPr="00F96218">
        <w:rPr>
          <w:rFonts w:ascii="Times New Roman" w:eastAsia="Calibri" w:hAnsi="Times New Roman" w:cs="Times New Roman"/>
          <w:sz w:val="24"/>
          <w:szCs w:val="24"/>
          <w:lang w:val="uk-UA"/>
        </w:rPr>
        <w:t>.</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Кінцевий строк подання тендерних пропозицій:</w:t>
      </w:r>
      <w:r w:rsidRPr="00F96218">
        <w:rPr>
          <w:rFonts w:ascii="Times New Roman" w:eastAsia="Calibri" w:hAnsi="Times New Roman" w:cs="Times New Roman"/>
          <w:sz w:val="24"/>
          <w:szCs w:val="24"/>
          <w:lang w:val="uk-UA"/>
        </w:rPr>
        <w:t xml:space="preserve"> </w:t>
      </w:r>
      <w:r w:rsidR="001F7F59">
        <w:rPr>
          <w:rFonts w:ascii="Times New Roman" w:eastAsia="Calibri" w:hAnsi="Times New Roman" w:cs="Times New Roman"/>
          <w:sz w:val="24"/>
          <w:szCs w:val="24"/>
          <w:lang w:val="uk-UA"/>
        </w:rPr>
        <w:t>10:00, 08.12.2023</w:t>
      </w:r>
      <w:r w:rsidRPr="00F96218">
        <w:rPr>
          <w:rFonts w:ascii="Times New Roman" w:eastAsia="Calibri" w:hAnsi="Times New Roman" w:cs="Times New Roman"/>
          <w:sz w:val="24"/>
          <w:szCs w:val="24"/>
          <w:lang w:val="uk-UA"/>
        </w:rPr>
        <w:t>.</w:t>
      </w:r>
    </w:p>
    <w:p w:rsidR="00F96218" w:rsidRPr="00F96218" w:rsidRDefault="00F96218" w:rsidP="001F7F59">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bookmarkStart w:id="0" w:name="_GoBack"/>
      <w:bookmarkEnd w:id="0"/>
      <w:r w:rsidRPr="00F96218">
        <w:rPr>
          <w:rFonts w:ascii="Times New Roman" w:eastAsia="Calibri" w:hAnsi="Times New Roman" w:cs="Times New Roman"/>
          <w:b/>
          <w:sz w:val="24"/>
          <w:szCs w:val="24"/>
          <w:lang w:val="uk-UA"/>
        </w:rPr>
        <w:t xml:space="preserve">Умови оплати: </w:t>
      </w:r>
      <w:r w:rsidRPr="00F96218">
        <w:rPr>
          <w:rFonts w:ascii="Times New Roman" w:eastAsia="Times New Roman" w:hAnsi="Times New Roman" w:cs="Times New Roman"/>
          <w:color w:val="000000"/>
          <w:sz w:val="24"/>
          <w:szCs w:val="24"/>
          <w:lang w:val="uk-UA" w:eastAsia="ru-RU"/>
        </w:rPr>
        <w:t>протягом 20 банківських днів після підписання Сторонами Акта здачі-приймання виконаних робіт</w:t>
      </w:r>
      <w:r w:rsidRPr="00F96218">
        <w:rPr>
          <w:rFonts w:ascii="Times New Roman" w:eastAsia="Calibri" w:hAnsi="Times New Roman" w:cs="Times New Roman"/>
          <w:sz w:val="24"/>
          <w:szCs w:val="24"/>
          <w:lang w:val="uk-UA"/>
        </w:rPr>
        <w:t>.</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Гарантійний строк: </w:t>
      </w:r>
      <w:r w:rsidRPr="00F96218">
        <w:rPr>
          <w:rFonts w:ascii="Times New Roman" w:eastAsia="Times New Roman" w:hAnsi="Times New Roman" w:cs="Times New Roman"/>
          <w:sz w:val="24"/>
          <w:szCs w:val="24"/>
          <w:lang w:val="uk-UA" w:eastAsia="ru-RU"/>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F96218">
        <w:rPr>
          <w:rFonts w:ascii="Times New Roman" w:eastAsia="Calibri" w:hAnsi="Times New Roman" w:cs="Times New Roman"/>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Мова, якою повинні готуватись тендерні пропозиції: </w:t>
      </w:r>
      <w:r w:rsidRPr="00F96218">
        <w:rPr>
          <w:rFonts w:ascii="Times New Roman" w:eastAsia="Calibri" w:hAnsi="Times New Roman" w:cs="Times New Roman"/>
          <w:sz w:val="24"/>
          <w:szCs w:val="24"/>
          <w:lang w:val="uk-UA"/>
        </w:rPr>
        <w:t>українська</w:t>
      </w:r>
      <w:r w:rsidRPr="00F96218">
        <w:rPr>
          <w:rFonts w:ascii="Times New Roman" w:eastAsia="Times New Roman" w:hAnsi="Times New Roman" w:cs="Times New Roman"/>
          <w:sz w:val="24"/>
          <w:szCs w:val="24"/>
          <w:lang w:val="uk-UA"/>
        </w:rPr>
        <w:t xml:space="preserve">. </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Розмір, вид та умови надання забезпечення тендерних пропозицій:</w:t>
      </w:r>
      <w:r w:rsidRPr="00F96218">
        <w:rPr>
          <w:rFonts w:ascii="Times New Roman" w:eastAsia="Calibri" w:hAnsi="Times New Roman" w:cs="Times New Roman"/>
          <w:sz w:val="24"/>
          <w:szCs w:val="24"/>
          <w:lang w:val="uk-UA"/>
        </w:rPr>
        <w:t xml:space="preserve"> 17 000,00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F96218">
        <w:rPr>
          <w:rFonts w:ascii="Times New Roman" w:eastAsia="Calibri" w:hAnsi="Times New Roman" w:cs="Times New Roman"/>
          <w:sz w:val="24"/>
          <w:szCs w:val="24"/>
          <w:lang w:val="uk-UA"/>
        </w:rPr>
        <w:t>пропозиції</w:t>
      </w:r>
      <w:proofErr w:type="spellEnd"/>
      <w:r w:rsidRPr="00F96218">
        <w:rPr>
          <w:rFonts w:ascii="Times New Roman" w:eastAsia="Calibri" w:hAnsi="Times New Roman" w:cs="Times New Roman"/>
          <w:sz w:val="24"/>
          <w:szCs w:val="24"/>
          <w:lang w:val="uk-UA"/>
        </w:rPr>
        <w:t xml:space="preserve"> від 14.12.2020 року № 2628.</w:t>
      </w:r>
    </w:p>
    <w:p w:rsidR="00F96218" w:rsidRPr="001F7F59" w:rsidRDefault="001F7F59" w:rsidP="00F96218">
      <w:pPr>
        <w:pStyle w:val="a3"/>
        <w:numPr>
          <w:ilvl w:val="0"/>
          <w:numId w:val="1"/>
        </w:numPr>
        <w:tabs>
          <w:tab w:val="left" w:pos="284"/>
          <w:tab w:val="left" w:pos="709"/>
        </w:tabs>
        <w:spacing w:after="0" w:line="240" w:lineRule="auto"/>
        <w:ind w:left="0" w:firstLine="0"/>
        <w:jc w:val="both"/>
        <w:rPr>
          <w:rFonts w:ascii="Times New Roman" w:eastAsia="Calibri" w:hAnsi="Times New Roman" w:cs="Times New Roman"/>
          <w:sz w:val="24"/>
          <w:szCs w:val="24"/>
          <w:lang w:val="uk-UA"/>
        </w:rPr>
      </w:pPr>
      <w:r w:rsidRPr="001F7F59">
        <w:rPr>
          <w:rFonts w:ascii="Times New Roman" w:eastAsia="Calibri" w:hAnsi="Times New Roman" w:cs="Times New Roman"/>
          <w:b/>
          <w:sz w:val="24"/>
          <w:szCs w:val="24"/>
          <w:lang w:val="uk-UA"/>
        </w:rPr>
        <w:t>Д</w:t>
      </w:r>
      <w:r w:rsidR="00F96218" w:rsidRPr="001F7F59">
        <w:rPr>
          <w:rFonts w:ascii="Times New Roman" w:eastAsia="Calibri" w:hAnsi="Times New Roman" w:cs="Times New Roman"/>
          <w:b/>
          <w:sz w:val="24"/>
          <w:szCs w:val="24"/>
          <w:lang w:val="uk-UA"/>
        </w:rPr>
        <w:t>ата та час розкриття тендерних пропозицій:</w:t>
      </w:r>
      <w:r w:rsidR="00F96218" w:rsidRPr="001F7F59">
        <w:rPr>
          <w:rFonts w:ascii="Calibri" w:eastAsia="Calibri" w:hAnsi="Calibri" w:cs="Times New Roman"/>
        </w:rPr>
        <w:t xml:space="preserve"> </w:t>
      </w:r>
      <w:r w:rsidRPr="001F7F59">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Розмір мінімального кроку пониження ціни: </w:t>
      </w:r>
      <w:r w:rsidRPr="00F96218">
        <w:rPr>
          <w:rFonts w:ascii="Times New Roman" w:eastAsia="Calibri" w:hAnsi="Times New Roman" w:cs="Times New Roman"/>
          <w:sz w:val="24"/>
          <w:szCs w:val="24"/>
          <w:lang w:val="uk-UA"/>
        </w:rPr>
        <w:t>1%.</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F96218">
        <w:rPr>
          <w:rFonts w:ascii="Times New Roman" w:eastAsia="Calibri" w:hAnsi="Times New Roman" w:cs="Times New Roman"/>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Обґрунтування потреби</w:t>
      </w:r>
      <w:r w:rsidRPr="00F96218">
        <w:rPr>
          <w:rFonts w:ascii="Times New Roman" w:eastAsia="Calibri" w:hAnsi="Times New Roman" w:cs="Times New Roman"/>
          <w:sz w:val="24"/>
          <w:szCs w:val="24"/>
          <w:lang w:val="uk-UA"/>
        </w:rPr>
        <w:t xml:space="preserve">: потреба в закупівлі робіт з капітального ремонту житлового будинку підтверджується технічним звітом № 3009/22 від жовтня 2022 року, актом за результатами обстеження та планом робіт з капітального ремонту на 2023 рік. </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Підтвердження визначення очікуваної вартості: </w:t>
      </w:r>
      <w:r w:rsidRPr="00F96218">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При розрахунку очікуваної вартості </w:t>
      </w:r>
      <w:proofErr w:type="spellStart"/>
      <w:r w:rsidRPr="00F96218">
        <w:rPr>
          <w:rFonts w:ascii="Times New Roman" w:eastAsia="Calibri" w:hAnsi="Times New Roman" w:cs="Times New Roman"/>
          <w:sz w:val="24"/>
          <w:szCs w:val="24"/>
          <w:lang w:val="uk-UA"/>
        </w:rPr>
        <w:t>відкореговано</w:t>
      </w:r>
      <w:proofErr w:type="spellEnd"/>
      <w:r w:rsidRPr="00F96218">
        <w:rPr>
          <w:rFonts w:ascii="Times New Roman" w:eastAsia="Calibri" w:hAnsi="Times New Roman" w:cs="Times New Roman"/>
          <w:sz w:val="24"/>
          <w:szCs w:val="24"/>
          <w:lang w:val="uk-UA"/>
        </w:rPr>
        <w:t xml:space="preserve"> транспортну складову з 30 км. до 15 км.; з розрахунку ЗВВ виключено витрати на п’ять днів непрацездатності; відкориговані ціни на е/енергію, </w:t>
      </w:r>
      <w:proofErr w:type="spellStart"/>
      <w:r w:rsidRPr="00F96218">
        <w:rPr>
          <w:rFonts w:ascii="Times New Roman" w:eastAsia="Calibri" w:hAnsi="Times New Roman" w:cs="Times New Roman"/>
          <w:sz w:val="24"/>
          <w:szCs w:val="24"/>
          <w:lang w:val="uk-UA"/>
        </w:rPr>
        <w:t>відкореговано</w:t>
      </w:r>
      <w:proofErr w:type="spellEnd"/>
      <w:r w:rsidRPr="00F96218">
        <w:rPr>
          <w:rFonts w:ascii="Times New Roman" w:eastAsia="Calibri" w:hAnsi="Times New Roman" w:cs="Times New Roman"/>
          <w:sz w:val="24"/>
          <w:szCs w:val="24"/>
          <w:lang w:val="uk-UA"/>
        </w:rPr>
        <w:t xml:space="preserve"> середньомісячну тривалість робочого часу.</w:t>
      </w:r>
    </w:p>
    <w:p w:rsidR="00F96218" w:rsidRPr="00F96218" w:rsidRDefault="00F96218" w:rsidP="00F96218">
      <w:pPr>
        <w:tabs>
          <w:tab w:val="left" w:pos="709"/>
        </w:tabs>
        <w:contextualSpacing/>
        <w:jc w:val="both"/>
        <w:rPr>
          <w:rFonts w:ascii="Times New Roman" w:eastAsia="Calibri" w:hAnsi="Times New Roman" w:cs="Times New Roman"/>
          <w:b/>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37439B" w:rsidRDefault="0037439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37439B" w:rsidRDefault="0037439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en-US"/>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p w:rsidR="00F96218" w:rsidRPr="00F96218" w:rsidRDefault="00F96218" w:rsidP="00F96218">
      <w:pPr>
        <w:tabs>
          <w:tab w:val="left" w:pos="1382"/>
        </w:tabs>
        <w:rPr>
          <w:rFonts w:ascii="Times New Roman" w:hAnsi="Times New Roman" w:cs="Times New Roman"/>
          <w:sz w:val="24"/>
          <w:szCs w:val="24"/>
          <w:lang w:val="uk-UA"/>
        </w:rPr>
      </w:pPr>
      <w:r>
        <w:rPr>
          <w:rFonts w:ascii="Times New Roman" w:hAnsi="Times New Roman" w:cs="Times New Roman"/>
          <w:sz w:val="24"/>
          <w:szCs w:val="24"/>
          <w:lang w:val="uk-UA"/>
        </w:rPr>
        <w:tab/>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359"/>
        <w:gridCol w:w="59"/>
      </w:tblGrid>
      <w:tr w:rsidR="00F96218" w:rsidRPr="00F96218" w:rsidTr="000576C8">
        <w:trPr>
          <w:gridAfter w:val="1"/>
          <w:wAfter w:w="59" w:type="dxa"/>
          <w:jc w:val="center"/>
        </w:trPr>
        <w:tc>
          <w:tcPr>
            <w:tcW w:w="10206" w:type="dxa"/>
            <w:gridSpan w:val="6"/>
            <w:tcBorders>
              <w:top w:val="nil"/>
              <w:left w:val="nil"/>
              <w:bottom w:val="nil"/>
              <w:right w:val="nil"/>
            </w:tcBorders>
          </w:tcPr>
          <w:p w:rsidR="00F96218" w:rsidRPr="00F96218" w:rsidRDefault="00F96218" w:rsidP="00F96218">
            <w:pPr>
              <w:keepLines/>
              <w:autoSpaceDE w:val="0"/>
              <w:autoSpaceDN w:val="0"/>
              <w:spacing w:after="0" w:line="240" w:lineRule="auto"/>
              <w:rPr>
                <w:rFonts w:ascii="Arial" w:eastAsia="Arial" w:hAnsi="Arial" w:cs="Arial"/>
                <w:color w:val="000000"/>
                <w:sz w:val="20"/>
                <w:szCs w:val="20"/>
                <w:lang w:eastAsia="ru-RU"/>
              </w:rPr>
            </w:pPr>
            <w:r w:rsidRPr="00F96218">
              <w:rPr>
                <w:rFonts w:ascii="Arial" w:eastAsia="Arial" w:hAnsi="Arial" w:cs="Arial"/>
                <w:color w:val="000000"/>
                <w:spacing w:val="-3"/>
                <w:sz w:val="20"/>
                <w:szCs w:val="20"/>
                <w:lang w:val="uk-UA" w:eastAsia="ru-RU"/>
              </w:rPr>
              <w:t>Об'єми робіт</w:t>
            </w:r>
          </w:p>
        </w:tc>
      </w:tr>
      <w:tr w:rsidR="00F96218" w:rsidRPr="00F96218" w:rsidTr="000576C8">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№1.  </w:t>
            </w:r>
            <w:proofErr w:type="spellStart"/>
            <w:r w:rsidRPr="00F96218">
              <w:rPr>
                <w:rFonts w:ascii="Times New Roman" w:eastAsia="Arial" w:hAnsi="Times New Roman" w:cs="Times New Roman"/>
                <w:color w:val="000000"/>
                <w:spacing w:val="-3"/>
                <w:lang w:val="en-US" w:eastAsia="ru-RU"/>
              </w:rPr>
              <w:t>Демонтажнi</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відливів, звисів тощо з листової сталі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104,2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відливів зі збереженням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дверних коробок в кам'яних стінах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відбиванням штукатурки в укосах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дверних полотен</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Заповнення дверних прорізів готовими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дверними блоками площею до 2 м2 з металопластику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кам'яних стінах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Заповнення віконних прорізів готовими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блоками площею до 2 м2 з металопластику в кам'яних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стінах житлових і 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віконних коробок в кам'яних стінах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відбиванням штукатурки в укосах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засклених віконних рам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68,4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Знімання дерев'яних підвіконних дощок в кам'яних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будівлях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Установлення пластикових підвіконних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дошок</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покриттів підлог з лінолеуму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Улаштування теплоізоляції та звукоізоляції</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 плит мінераловатних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Розбирання </w:t>
            </w:r>
            <w:proofErr w:type="spellStart"/>
            <w:r w:rsidRPr="00F96218">
              <w:rPr>
                <w:rFonts w:ascii="Times New Roman" w:eastAsia="Arial" w:hAnsi="Times New Roman" w:cs="Times New Roman"/>
                <w:color w:val="000000"/>
                <w:spacing w:val="-3"/>
                <w:lang w:val="uk-UA" w:eastAsia="ru-RU"/>
              </w:rPr>
              <w:t>гіпсоцементних</w:t>
            </w:r>
            <w:proofErr w:type="spellEnd"/>
            <w:r w:rsidRPr="00F96218">
              <w:rPr>
                <w:rFonts w:ascii="Times New Roman" w:eastAsia="Arial" w:hAnsi="Times New Roman" w:cs="Times New Roman"/>
                <w:color w:val="000000"/>
                <w:spacing w:val="-3"/>
                <w:lang w:val="uk-UA" w:eastAsia="ru-RU"/>
              </w:rPr>
              <w:t xml:space="preserve"> покриттів 60мм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пошкодженого бетону зі стін та стель,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відбивання в одному місці більше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шпалер простих та поліпшених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Ремонт штукатурки внутрішніх стін по каменю та бетону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цементно-вапняним розчином, площа до 5 м2, товщина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шару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Додавати на кожні наступні 10 мм товщини шару при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ремонті штукатурки стін цементно-вапняним розчином,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до 5 м2 (к=1,3)</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штукатурки по цеглі та бетону з укосів,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відбивання в одному місці до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(Демонтаж) Розчищення швів у </w:t>
            </w:r>
            <w:proofErr w:type="spellStart"/>
            <w:r w:rsidRPr="00F96218">
              <w:rPr>
                <w:rFonts w:ascii="Times New Roman" w:eastAsia="Arial" w:hAnsi="Times New Roman" w:cs="Times New Roman"/>
                <w:color w:val="000000"/>
                <w:spacing w:val="-3"/>
                <w:lang w:val="uk-UA" w:eastAsia="ru-RU"/>
              </w:rPr>
              <w:t>крупнопанельних</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будівлях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стінових панелей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штукатурки по бетону зі стель, площа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 в одному місці більше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34,4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№2.  </w:t>
            </w:r>
            <w:proofErr w:type="spellStart"/>
            <w:r w:rsidRPr="00F96218">
              <w:rPr>
                <w:rFonts w:ascii="Times New Roman" w:eastAsia="Arial" w:hAnsi="Times New Roman" w:cs="Times New Roman"/>
                <w:color w:val="000000"/>
                <w:spacing w:val="-3"/>
                <w:sz w:val="21"/>
                <w:szCs w:val="21"/>
                <w:lang w:val="en-US" w:eastAsia="ru-RU"/>
              </w:rPr>
              <w:t>Стiни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Пошкоджена</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частина</w:t>
            </w:r>
            <w:proofErr w:type="spellEnd"/>
            <w:r w:rsidRPr="00F96218">
              <w:rPr>
                <w:rFonts w:ascii="Times New Roman" w:eastAsia="Arial" w:hAnsi="Times New Roman" w:cs="Times New Roman"/>
                <w:color w:val="000000"/>
                <w:spacing w:val="-3"/>
                <w:sz w:val="21"/>
                <w:szCs w:val="21"/>
                <w:lang w:eastAsia="ru-RU"/>
              </w:rPr>
              <w:t xml:space="preserve"> </w:t>
            </w:r>
            <w:proofErr w:type="spellStart"/>
            <w:proofErr w:type="gramStart"/>
            <w:r w:rsidRPr="00F96218">
              <w:rPr>
                <w:rFonts w:ascii="Times New Roman" w:eastAsia="Arial" w:hAnsi="Times New Roman" w:cs="Times New Roman"/>
                <w:color w:val="000000"/>
                <w:spacing w:val="-3"/>
                <w:sz w:val="21"/>
                <w:szCs w:val="21"/>
                <w:lang w:eastAsia="ru-RU"/>
              </w:rPr>
              <w:t>ст</w:t>
            </w:r>
            <w:proofErr w:type="gramEnd"/>
            <w:r w:rsidRPr="00F96218">
              <w:rPr>
                <w:rFonts w:ascii="Times New Roman" w:eastAsia="Arial" w:hAnsi="Times New Roman" w:cs="Times New Roman"/>
                <w:color w:val="000000"/>
                <w:spacing w:val="-3"/>
                <w:sz w:val="21"/>
                <w:szCs w:val="21"/>
                <w:lang w:eastAsia="ru-RU"/>
              </w:rPr>
              <w:t>інової</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панелі</w:t>
            </w:r>
            <w:proofErr w:type="spellEnd"/>
            <w:r w:rsidRPr="00F96218">
              <w:rPr>
                <w:rFonts w:ascii="Times New Roman" w:eastAsia="Arial" w:hAnsi="Times New Roman" w:cs="Times New Roman"/>
                <w:color w:val="000000"/>
                <w:spacing w:val="-3"/>
                <w:sz w:val="21"/>
                <w:szCs w:val="21"/>
                <w:lang w:eastAsia="ru-RU"/>
              </w:rPr>
              <w:t xml:space="preserve"> СП-В1</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Установлення монтажних виробів масою до 20 кг</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(фіксаторів ФМ)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0,11418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Свердлення отворів в залізобетонних конструкціях,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діаметр отвору 60 мм, глибина свердлення 200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40 мм діаметру отворів понад 60 мм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Ставлення </w:t>
            </w:r>
            <w:proofErr w:type="spellStart"/>
            <w:r w:rsidRPr="00F96218">
              <w:rPr>
                <w:rFonts w:ascii="Times New Roman" w:eastAsia="Arial" w:hAnsi="Times New Roman" w:cs="Times New Roman"/>
                <w:color w:val="000000"/>
                <w:spacing w:val="-3"/>
                <w:sz w:val="21"/>
                <w:szCs w:val="21"/>
                <w:lang w:val="uk-UA" w:eastAsia="ru-RU"/>
              </w:rPr>
              <w:t>високотривких</w:t>
            </w:r>
            <w:proofErr w:type="spellEnd"/>
            <w:r w:rsidRPr="00F96218">
              <w:rPr>
                <w:rFonts w:ascii="Times New Roman" w:eastAsia="Arial" w:hAnsi="Times New Roman" w:cs="Times New Roman"/>
                <w:color w:val="000000"/>
                <w:spacing w:val="-3"/>
                <w:sz w:val="21"/>
                <w:szCs w:val="21"/>
                <w:lang w:val="uk-UA" w:eastAsia="ru-RU"/>
              </w:rPr>
              <w:t xml:space="preserve"> анкерів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Анкер HSA M12x175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пошкодженої стінової панелі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2,1951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Свердлення отворів в залізобетонних конструкціях,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діаметр отвору 60 мм, глибина свердлення 200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40 мм діаметру отворів понад 60 мм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На кожні 100 мм глибини свердлення понад 200 мм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Додавати (к=0,5)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0,66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Забивання отворів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0,0013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стін металевими конструкціями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0,08517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0,08517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залізобетонних (з керамзитобетону) стін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перегородок висотою до 3 м, товщиною понад 200 мм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300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2,12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0,06312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гладка, клас А-1, діаметр</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0,00606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Забивання борозен, ширина борозни до 50 мм, глибина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борозни до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наступні 10 мм глибини борозни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Забивання борозен в бетонних стінах, ширина борозни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50 мм, глибина борозни до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наступні 10 мм глибини борозни додавати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(Демонтаж) Установлення монтажних виробів масою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20 кг (фіксаторів ФМ)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0,11418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en-US" w:eastAsia="ru-RU"/>
              </w:rPr>
              <w:t>___</w:t>
            </w: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панелі</w:t>
            </w:r>
            <w:proofErr w:type="spellEnd"/>
            <w:r w:rsidRPr="00F96218">
              <w:rPr>
                <w:rFonts w:ascii="Times New Roman" w:eastAsia="Arial" w:hAnsi="Times New Roman" w:cs="Times New Roman"/>
                <w:color w:val="000000"/>
                <w:spacing w:val="-3"/>
                <w:sz w:val="21"/>
                <w:szCs w:val="21"/>
                <w:lang w:val="en-US" w:eastAsia="ru-RU"/>
              </w:rPr>
              <w:t xml:space="preserve"> СП-В7</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конструкцій сталевими балками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0,15624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0,15624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Гайки, шайби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0,00104664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Поліпшене штукатурення по сітці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sz w:val="21"/>
                <w:szCs w:val="21"/>
                <w:lang w:eastAsia="ru-RU"/>
              </w:rPr>
            </w:pPr>
            <w:r w:rsidRPr="00F96218">
              <w:rPr>
                <w:rFonts w:ascii="Times New Roman" w:eastAsia="Arial" w:hAnsi="Times New Roman" w:cs="Times New Roman"/>
                <w:color w:val="000000"/>
                <w:spacing w:val="-3"/>
                <w:sz w:val="21"/>
                <w:szCs w:val="21"/>
                <w:lang w:eastAsia="ru-RU"/>
              </w:rPr>
              <w:t xml:space="preserve">___Схема </w:t>
            </w:r>
            <w:proofErr w:type="spellStart"/>
            <w:r w:rsidRPr="00F96218">
              <w:rPr>
                <w:rFonts w:ascii="Times New Roman" w:eastAsia="Arial" w:hAnsi="Times New Roman" w:cs="Times New Roman"/>
                <w:color w:val="000000"/>
                <w:spacing w:val="-3"/>
                <w:sz w:val="21"/>
                <w:szCs w:val="21"/>
                <w:lang w:eastAsia="ru-RU"/>
              </w:rPr>
              <w:t>посилення</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стиків</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зовнішніх</w:t>
            </w:r>
            <w:proofErr w:type="spellEnd"/>
            <w:r w:rsidRPr="00F96218">
              <w:rPr>
                <w:rFonts w:ascii="Times New Roman" w:eastAsia="Arial" w:hAnsi="Times New Roman" w:cs="Times New Roman"/>
                <w:color w:val="000000"/>
                <w:spacing w:val="-3"/>
                <w:sz w:val="21"/>
                <w:szCs w:val="21"/>
                <w:lang w:eastAsia="ru-RU"/>
              </w:rPr>
              <w:t xml:space="preserve"> </w:t>
            </w:r>
            <w:proofErr w:type="spellStart"/>
            <w:proofErr w:type="gramStart"/>
            <w:r w:rsidRPr="00F96218">
              <w:rPr>
                <w:rFonts w:ascii="Times New Roman" w:eastAsia="Arial" w:hAnsi="Times New Roman" w:cs="Times New Roman"/>
                <w:color w:val="000000"/>
                <w:spacing w:val="-3"/>
                <w:sz w:val="21"/>
                <w:szCs w:val="21"/>
                <w:lang w:eastAsia="ru-RU"/>
              </w:rPr>
              <w:t>ст</w:t>
            </w:r>
            <w:proofErr w:type="gramEnd"/>
            <w:r w:rsidRPr="00F96218">
              <w:rPr>
                <w:rFonts w:ascii="Times New Roman" w:eastAsia="Arial" w:hAnsi="Times New Roman" w:cs="Times New Roman"/>
                <w:color w:val="000000"/>
                <w:spacing w:val="-3"/>
                <w:sz w:val="21"/>
                <w:szCs w:val="21"/>
                <w:lang w:eastAsia="ru-RU"/>
              </w:rPr>
              <w:t>інових</w:t>
            </w:r>
            <w:proofErr w:type="spellEnd"/>
            <w:r w:rsidRPr="00F96218">
              <w:rPr>
                <w:rFonts w:ascii="Times New Roman" w:eastAsia="Arial" w:hAnsi="Times New Roman" w:cs="Times New Roman"/>
                <w:color w:val="000000"/>
                <w:spacing w:val="-3"/>
                <w:sz w:val="21"/>
                <w:szCs w:val="21"/>
                <w:lang w:eastAsia="ru-RU"/>
              </w:rPr>
              <w:t xml:space="preserve"> панелей</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eastAsia="ru-RU"/>
              </w:rPr>
              <w:t xml:space="preserve">по </w:t>
            </w:r>
            <w:proofErr w:type="spellStart"/>
            <w:r w:rsidRPr="00F96218">
              <w:rPr>
                <w:rFonts w:ascii="Times New Roman" w:eastAsia="Arial" w:hAnsi="Times New Roman" w:cs="Times New Roman"/>
                <w:color w:val="000000"/>
                <w:spacing w:val="-3"/>
                <w:sz w:val="21"/>
                <w:szCs w:val="21"/>
                <w:lang w:eastAsia="ru-RU"/>
              </w:rPr>
              <w:t>вісях</w:t>
            </w:r>
            <w:proofErr w:type="spellEnd"/>
            <w:r w:rsidRPr="00F96218">
              <w:rPr>
                <w:rFonts w:ascii="Times New Roman" w:eastAsia="Arial" w:hAnsi="Times New Roman" w:cs="Times New Roman"/>
                <w:color w:val="000000"/>
                <w:spacing w:val="-3"/>
                <w:sz w:val="21"/>
                <w:szCs w:val="21"/>
                <w:lang w:eastAsia="ru-RU"/>
              </w:rPr>
              <w:t xml:space="preserve"> А </w:t>
            </w:r>
            <w:proofErr w:type="gramStart"/>
            <w:r w:rsidRPr="00F96218">
              <w:rPr>
                <w:rFonts w:ascii="Times New Roman" w:eastAsia="Arial" w:hAnsi="Times New Roman" w:cs="Times New Roman"/>
                <w:color w:val="000000"/>
                <w:spacing w:val="-3"/>
                <w:sz w:val="21"/>
                <w:szCs w:val="21"/>
                <w:lang w:eastAsia="ru-RU"/>
              </w:rPr>
              <w:t>-В</w:t>
            </w:r>
            <w:proofErr w:type="gramEnd"/>
            <w:r w:rsidRPr="00F96218">
              <w:rPr>
                <w:rFonts w:ascii="Times New Roman" w:eastAsia="Arial" w:hAnsi="Times New Roman" w:cs="Times New Roman"/>
                <w:color w:val="000000"/>
                <w:spacing w:val="-3"/>
                <w:sz w:val="21"/>
                <w:szCs w:val="21"/>
                <w:lang w:eastAsia="ru-RU"/>
              </w:rPr>
              <w:t xml:space="preserve"> , 24-25, на </w:t>
            </w:r>
            <w:proofErr w:type="spellStart"/>
            <w:r w:rsidRPr="00F96218">
              <w:rPr>
                <w:rFonts w:ascii="Times New Roman" w:eastAsia="Arial" w:hAnsi="Times New Roman" w:cs="Times New Roman"/>
                <w:color w:val="000000"/>
                <w:spacing w:val="-3"/>
                <w:sz w:val="21"/>
                <w:szCs w:val="21"/>
                <w:lang w:eastAsia="ru-RU"/>
              </w:rPr>
              <w:t>відм</w:t>
            </w:r>
            <w:proofErr w:type="spellEnd"/>
            <w:r w:rsidRPr="00F96218">
              <w:rPr>
                <w:rFonts w:ascii="Times New Roman" w:eastAsia="Arial" w:hAnsi="Times New Roman" w:cs="Times New Roman"/>
                <w:color w:val="000000"/>
                <w:spacing w:val="-3"/>
                <w:sz w:val="21"/>
                <w:szCs w:val="21"/>
                <w:lang w:eastAsia="ru-RU"/>
              </w:rPr>
              <w:t xml:space="preserve"> .+18,815 до +21,515</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стін металевими ЗК та 1-м, 2-м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0,14223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0,14223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Гайки шестигранні, діаметр різьби 12-14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0,0023904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Шайби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0,3024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Поліпшене штукатурення по сітці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№3.  </w:t>
            </w:r>
            <w:proofErr w:type="spellStart"/>
            <w:r w:rsidRPr="00F96218">
              <w:rPr>
                <w:rFonts w:ascii="Times New Roman" w:eastAsia="Arial" w:hAnsi="Times New Roman" w:cs="Times New Roman"/>
                <w:color w:val="000000"/>
                <w:spacing w:val="-3"/>
                <w:sz w:val="21"/>
                <w:szCs w:val="21"/>
                <w:lang w:val="en-US" w:eastAsia="ru-RU"/>
              </w:rPr>
              <w:t>Перекриття</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1</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до 5 м2, приведеною товщиною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0,01607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до 5 м2, приведеною товщиною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0,02125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3</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1,85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більше 5 м2, приведеною товщиною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1,85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0,0971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№4.  </w:t>
            </w:r>
            <w:proofErr w:type="spellStart"/>
            <w:r w:rsidRPr="00F96218">
              <w:rPr>
                <w:rFonts w:ascii="Times New Roman" w:eastAsia="Arial" w:hAnsi="Times New Roman" w:cs="Times New Roman"/>
                <w:color w:val="000000"/>
                <w:spacing w:val="-3"/>
                <w:sz w:val="21"/>
                <w:szCs w:val="21"/>
                <w:lang w:val="en-US" w:eastAsia="ru-RU"/>
              </w:rPr>
              <w:t>Підлоги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en-US" w:eastAsia="ru-RU"/>
              </w:rPr>
              <w:t xml:space="preserve">          ТИП 1 - 15,7м2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теплоізоляції та звукоізоляції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керамзитобетону С8/10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0,942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5 мм зміни товщини шару цементної стяжки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або виключати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eastAsia="ru-RU"/>
              </w:rPr>
            </w:pPr>
            <w:r w:rsidRPr="00F96218">
              <w:rPr>
                <w:rFonts w:ascii="Times New Roman" w:eastAsia="Arial" w:hAnsi="Times New Roman" w:cs="Times New Roman"/>
                <w:color w:val="000000"/>
                <w:spacing w:val="-3"/>
                <w:lang w:eastAsia="ru-RU"/>
              </w:rPr>
              <w:t>---</w:t>
            </w:r>
            <w:proofErr w:type="spellStart"/>
            <w:r w:rsidRPr="00F96218">
              <w:rPr>
                <w:rFonts w:ascii="Times New Roman" w:eastAsia="Arial" w:hAnsi="Times New Roman" w:cs="Times New Roman"/>
                <w:color w:val="000000"/>
                <w:spacing w:val="-3"/>
                <w:lang w:eastAsia="ru-RU"/>
              </w:rPr>
              <w:t>Лінолеум</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укладається</w:t>
            </w:r>
            <w:proofErr w:type="spellEnd"/>
            <w:r w:rsidRPr="00F96218">
              <w:rPr>
                <w:rFonts w:ascii="Times New Roman" w:eastAsia="Arial" w:hAnsi="Times New Roman" w:cs="Times New Roman"/>
                <w:color w:val="000000"/>
                <w:spacing w:val="-3"/>
                <w:lang w:eastAsia="ru-RU"/>
              </w:rPr>
              <w:t xml:space="preserve"> за </w:t>
            </w:r>
            <w:proofErr w:type="spellStart"/>
            <w:r w:rsidRPr="00F96218">
              <w:rPr>
                <w:rFonts w:ascii="Times New Roman" w:eastAsia="Arial" w:hAnsi="Times New Roman" w:cs="Times New Roman"/>
                <w:color w:val="000000"/>
                <w:spacing w:val="-3"/>
                <w:lang w:eastAsia="ru-RU"/>
              </w:rPr>
              <w:t>рахунок</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інших</w:t>
            </w:r>
            <w:proofErr w:type="spellEnd"/>
            <w:r w:rsidRPr="00F96218">
              <w:rPr>
                <w:rFonts w:ascii="Times New Roman" w:eastAsia="Arial" w:hAnsi="Times New Roman" w:cs="Times New Roman"/>
                <w:color w:val="000000"/>
                <w:spacing w:val="-3"/>
                <w:lang w:eastAsia="ru-RU"/>
              </w:rPr>
              <w:t xml:space="preserve"> программ</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фінансування</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та</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проєктних</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рішень</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 xml:space="preserve">          ТИП 1* - 13,1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теплоізоляції та звукоізоляції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керамзитобетону С8/10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0,786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5 мм зміни товщини шару цементної стяжки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або виключати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eastAsia="ru-RU"/>
              </w:rPr>
              <w:t>Розділ</w:t>
            </w:r>
            <w:proofErr w:type="spellEnd"/>
            <w:r w:rsidRPr="00F96218">
              <w:rPr>
                <w:rFonts w:ascii="Times New Roman" w:eastAsia="Arial" w:hAnsi="Times New Roman" w:cs="Times New Roman"/>
                <w:color w:val="000000"/>
                <w:spacing w:val="-3"/>
                <w:lang w:eastAsia="ru-RU"/>
              </w:rPr>
              <w:t xml:space="preserve"> №5.  В</w:t>
            </w:r>
            <w:proofErr w:type="gramStart"/>
            <w:r w:rsidRPr="00F96218">
              <w:rPr>
                <w:rFonts w:ascii="Times New Roman" w:eastAsia="Arial" w:hAnsi="Times New Roman" w:cs="Times New Roman"/>
                <w:color w:val="000000"/>
                <w:spacing w:val="-3"/>
                <w:lang w:val="en-US" w:eastAsia="ru-RU"/>
              </w:rPr>
              <w:t>i</w:t>
            </w:r>
            <w:proofErr w:type="spellStart"/>
            <w:proofErr w:type="gramEnd"/>
            <w:r w:rsidRPr="00F96218">
              <w:rPr>
                <w:rFonts w:ascii="Times New Roman" w:eastAsia="Arial" w:hAnsi="Times New Roman" w:cs="Times New Roman"/>
                <w:color w:val="000000"/>
                <w:spacing w:val="-3"/>
                <w:lang w:eastAsia="ru-RU"/>
              </w:rPr>
              <w:t>кна</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балконні</w:t>
            </w:r>
            <w:proofErr w:type="spellEnd"/>
            <w:r w:rsidRPr="00F96218">
              <w:rPr>
                <w:rFonts w:ascii="Times New Roman" w:eastAsia="Arial" w:hAnsi="Times New Roman" w:cs="Times New Roman"/>
                <w:color w:val="000000"/>
                <w:spacing w:val="-3"/>
                <w:lang w:eastAsia="ru-RU"/>
              </w:rPr>
              <w:t xml:space="preserve"> блоки, </w:t>
            </w:r>
            <w:proofErr w:type="spellStart"/>
            <w:r w:rsidRPr="00F96218">
              <w:rPr>
                <w:rFonts w:ascii="Times New Roman" w:eastAsia="Arial" w:hAnsi="Times New Roman" w:cs="Times New Roman"/>
                <w:color w:val="000000"/>
                <w:spacing w:val="-3"/>
                <w:lang w:eastAsia="ru-RU"/>
              </w:rPr>
              <w:t>віконні</w:t>
            </w:r>
            <w:proofErr w:type="spellEnd"/>
            <w:r w:rsidRPr="00F96218">
              <w:rPr>
                <w:rFonts w:ascii="Times New Roman" w:eastAsia="Arial" w:hAnsi="Times New Roman" w:cs="Times New Roman"/>
                <w:color w:val="000000"/>
                <w:spacing w:val="-3"/>
                <w:lang w:eastAsia="ru-RU"/>
              </w:rPr>
              <w:t xml:space="preserve"> блоки </w:t>
            </w:r>
            <w:proofErr w:type="spellStart"/>
            <w:r w:rsidRPr="00F96218">
              <w:rPr>
                <w:rFonts w:ascii="Times New Roman" w:eastAsia="Arial" w:hAnsi="Times New Roman" w:cs="Times New Roman"/>
                <w:color w:val="000000"/>
                <w:spacing w:val="-3"/>
                <w:lang w:eastAsia="ru-RU"/>
              </w:rPr>
              <w:t>лоджій</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Заповнення віконних прорізів готовими блоками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площею до 3 м2 з металопластику  в кам'яних стінах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житлових і 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6,075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6,075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Дюбель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Герметик силіконовий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Заповнення </w:t>
            </w:r>
            <w:proofErr w:type="spellStart"/>
            <w:r w:rsidRPr="00F96218">
              <w:rPr>
                <w:rFonts w:ascii="Times New Roman" w:eastAsia="Arial" w:hAnsi="Times New Roman" w:cs="Times New Roman"/>
                <w:color w:val="000000"/>
                <w:spacing w:val="-3"/>
                <w:lang w:val="uk-UA" w:eastAsia="ru-RU"/>
              </w:rPr>
              <w:t>вiконних</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прорiзiв</w:t>
            </w:r>
            <w:proofErr w:type="spellEnd"/>
            <w:r w:rsidRPr="00F96218">
              <w:rPr>
                <w:rFonts w:ascii="Times New Roman" w:eastAsia="Arial" w:hAnsi="Times New Roman" w:cs="Times New Roman"/>
                <w:color w:val="000000"/>
                <w:spacing w:val="-3"/>
                <w:lang w:val="uk-UA" w:eastAsia="ru-RU"/>
              </w:rPr>
              <w:t xml:space="preserve"> готовими балконними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віконними блоками площею </w:t>
            </w:r>
            <w:proofErr w:type="spellStart"/>
            <w:r w:rsidRPr="00F96218">
              <w:rPr>
                <w:rFonts w:ascii="Times New Roman" w:eastAsia="Arial" w:hAnsi="Times New Roman" w:cs="Times New Roman"/>
                <w:color w:val="000000"/>
                <w:spacing w:val="-3"/>
                <w:lang w:val="uk-UA" w:eastAsia="ru-RU"/>
              </w:rPr>
              <w:t>бiльше</w:t>
            </w:r>
            <w:proofErr w:type="spellEnd"/>
            <w:r w:rsidRPr="00F96218">
              <w:rPr>
                <w:rFonts w:ascii="Times New Roman" w:eastAsia="Arial" w:hAnsi="Times New Roman" w:cs="Times New Roman"/>
                <w:color w:val="000000"/>
                <w:spacing w:val="-3"/>
                <w:lang w:val="uk-UA" w:eastAsia="ru-RU"/>
              </w:rPr>
              <w:t xml:space="preserve"> 3 м2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металлопластику</w:t>
            </w:r>
            <w:proofErr w:type="spellEnd"/>
            <w:r w:rsidRPr="00F96218">
              <w:rPr>
                <w:rFonts w:ascii="Times New Roman" w:eastAsia="Arial" w:hAnsi="Times New Roman" w:cs="Times New Roman"/>
                <w:color w:val="000000"/>
                <w:spacing w:val="-3"/>
                <w:lang w:val="uk-UA" w:eastAsia="ru-RU"/>
              </w:rPr>
              <w:t xml:space="preserve"> в кам'яних </w:t>
            </w:r>
            <w:proofErr w:type="spellStart"/>
            <w:r w:rsidRPr="00F96218">
              <w:rPr>
                <w:rFonts w:ascii="Times New Roman" w:eastAsia="Arial" w:hAnsi="Times New Roman" w:cs="Times New Roman"/>
                <w:color w:val="000000"/>
                <w:spacing w:val="-3"/>
                <w:lang w:val="uk-UA" w:eastAsia="ru-RU"/>
              </w:rPr>
              <w:t>стiнах</w:t>
            </w:r>
            <w:proofErr w:type="spellEnd"/>
            <w:r w:rsidRPr="00F96218">
              <w:rPr>
                <w:rFonts w:ascii="Times New Roman" w:eastAsia="Arial" w:hAnsi="Times New Roman" w:cs="Times New Roman"/>
                <w:color w:val="000000"/>
                <w:spacing w:val="-3"/>
                <w:lang w:val="uk-UA" w:eastAsia="ru-RU"/>
              </w:rPr>
              <w:t xml:space="preserve"> житлових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97,945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76,105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21,84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Дюбель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273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Герметик силіконовий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Установлення пластикових підвіконних </w:t>
            </w:r>
            <w:proofErr w:type="spellStart"/>
            <w:r w:rsidRPr="00F96218">
              <w:rPr>
                <w:rFonts w:ascii="Times New Roman" w:eastAsia="Arial" w:hAnsi="Times New Roman" w:cs="Times New Roman"/>
                <w:color w:val="000000"/>
                <w:spacing w:val="-3"/>
                <w:lang w:val="uk-UA" w:eastAsia="ru-RU"/>
              </w:rPr>
              <w:t>дошок</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Дошки підвіконні пластикові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віконних зливів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105,1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Віконні зливи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109,04125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Кронштейн для кріплення відливу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Заглуша</w:t>
            </w:r>
            <w:proofErr w:type="spellEnd"/>
            <w:r w:rsidRPr="00F96218">
              <w:rPr>
                <w:rFonts w:ascii="Times New Roman" w:eastAsia="Arial" w:hAnsi="Times New Roman" w:cs="Times New Roman"/>
                <w:color w:val="000000"/>
                <w:spacing w:val="-3"/>
                <w:lang w:val="uk-UA" w:eastAsia="ru-RU"/>
              </w:rPr>
              <w:t xml:space="preserve"> для підвіконня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бетоннiй</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основi</w:t>
            </w:r>
            <w:proofErr w:type="spellEnd"/>
            <w:r w:rsidRPr="00F96218">
              <w:rPr>
                <w:rFonts w:ascii="Times New Roman" w:eastAsia="Arial" w:hAnsi="Times New Roman" w:cs="Times New Roman"/>
                <w:color w:val="000000"/>
                <w:spacing w:val="-3"/>
                <w:lang w:val="uk-UA" w:eastAsia="ru-RU"/>
              </w:rPr>
              <w:t xml:space="preserve"> площею до 20 м2 (під підвіконня та злив)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Герметизацiя</w:t>
            </w:r>
            <w:proofErr w:type="spellEnd"/>
            <w:r w:rsidRPr="00F96218">
              <w:rPr>
                <w:rFonts w:ascii="Times New Roman" w:eastAsia="Arial" w:hAnsi="Times New Roman" w:cs="Times New Roman"/>
                <w:color w:val="000000"/>
                <w:spacing w:val="-3"/>
                <w:lang w:val="uk-UA" w:eastAsia="ru-RU"/>
              </w:rPr>
              <w:t xml:space="preserve"> горизонтальних та вертикальних </w:t>
            </w:r>
            <w:proofErr w:type="spellStart"/>
            <w:r w:rsidRPr="00F96218">
              <w:rPr>
                <w:rFonts w:ascii="Times New Roman" w:eastAsia="Arial" w:hAnsi="Times New Roman" w:cs="Times New Roman"/>
                <w:color w:val="000000"/>
                <w:spacing w:val="-3"/>
                <w:lang w:val="uk-UA" w:eastAsia="ru-RU"/>
              </w:rPr>
              <w:t>стикiв</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(ПСУЛ)</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Улаштування </w:t>
            </w:r>
            <w:proofErr w:type="spellStart"/>
            <w:r w:rsidRPr="00F96218">
              <w:rPr>
                <w:rFonts w:ascii="Times New Roman" w:eastAsia="Arial" w:hAnsi="Times New Roman" w:cs="Times New Roman"/>
                <w:color w:val="000000"/>
                <w:spacing w:val="-3"/>
                <w:lang w:val="uk-UA" w:eastAsia="ru-RU"/>
              </w:rPr>
              <w:t>пароiзоляцiї</w:t>
            </w:r>
            <w:proofErr w:type="spellEnd"/>
            <w:r w:rsidRPr="00F96218">
              <w:rPr>
                <w:rFonts w:ascii="Times New Roman" w:eastAsia="Arial" w:hAnsi="Times New Roman" w:cs="Times New Roman"/>
                <w:color w:val="000000"/>
                <w:spacing w:val="-3"/>
                <w:lang w:val="uk-UA" w:eastAsia="ru-RU"/>
              </w:rPr>
              <w:t xml:space="preserve"> в один шар</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водонепроникного шару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№6.  </w:t>
            </w:r>
            <w:proofErr w:type="spellStart"/>
            <w:r w:rsidRPr="00F96218">
              <w:rPr>
                <w:rFonts w:ascii="Times New Roman" w:eastAsia="Arial" w:hAnsi="Times New Roman" w:cs="Times New Roman"/>
                <w:color w:val="000000"/>
                <w:spacing w:val="-3"/>
                <w:lang w:val="en-US" w:eastAsia="ru-RU"/>
              </w:rPr>
              <w:t>Дверi</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дверних коробок в перегородках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дверних полотен внутрішніх міжкімнатних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і кріплення наличників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Блоки дверні дерев'яні марки ДГ21-8 ГОСТ 6629-88  із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дрібнопорожнистим</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гратчастим</w:t>
            </w:r>
            <w:proofErr w:type="spellEnd"/>
            <w:r w:rsidRPr="00F96218">
              <w:rPr>
                <w:rFonts w:ascii="Times New Roman" w:eastAsia="Arial" w:hAnsi="Times New Roman" w:cs="Times New Roman"/>
                <w:color w:val="000000"/>
                <w:spacing w:val="-3"/>
                <w:lang w:val="uk-UA" w:eastAsia="ru-RU"/>
              </w:rPr>
              <w:t>) заповненням щита,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глухі (</w:t>
            </w:r>
            <w:proofErr w:type="spellStart"/>
            <w:r w:rsidRPr="00F96218">
              <w:rPr>
                <w:rFonts w:ascii="Times New Roman" w:eastAsia="Arial" w:hAnsi="Times New Roman" w:cs="Times New Roman"/>
                <w:color w:val="000000"/>
                <w:spacing w:val="-3"/>
                <w:lang w:val="uk-UA" w:eastAsia="ru-RU"/>
              </w:rPr>
              <w:t>iз</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закiнченим</w:t>
            </w:r>
            <w:proofErr w:type="spellEnd"/>
            <w:r w:rsidRPr="00F96218">
              <w:rPr>
                <w:rFonts w:ascii="Times New Roman" w:eastAsia="Arial" w:hAnsi="Times New Roman" w:cs="Times New Roman"/>
                <w:color w:val="000000"/>
                <w:spacing w:val="-3"/>
                <w:lang w:val="uk-UA" w:eastAsia="ru-RU"/>
              </w:rPr>
              <w:t xml:space="preserve"> опоряджувальним покриттям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емалями за 2 рази)(Ф326)</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((1989,38x0,83)+(1,40x0x140,493))x1,59</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Наличники, тип Н-1, Н-2, розмір 13х74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Залізні вироби для блоків вхідних дверей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помешкання, </w:t>
            </w:r>
            <w:proofErr w:type="spellStart"/>
            <w:r w:rsidRPr="00F96218">
              <w:rPr>
                <w:rFonts w:ascii="Times New Roman" w:eastAsia="Arial" w:hAnsi="Times New Roman" w:cs="Times New Roman"/>
                <w:color w:val="000000"/>
                <w:spacing w:val="-3"/>
                <w:lang w:val="uk-UA" w:eastAsia="ru-RU"/>
              </w:rPr>
              <w:t>однопольних</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комплект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10345" w:type="dxa"/>
        <w:jc w:val="center"/>
        <w:tblLayout w:type="fixed"/>
        <w:tblCellMar>
          <w:left w:w="28" w:type="dxa"/>
          <w:right w:w="28" w:type="dxa"/>
        </w:tblCellMar>
        <w:tblLook w:val="0000" w:firstRow="0" w:lastRow="0" w:firstColumn="0" w:lastColumn="0" w:noHBand="0" w:noVBand="0"/>
      </w:tblPr>
      <w:tblGrid>
        <w:gridCol w:w="80"/>
        <w:gridCol w:w="57"/>
        <w:gridCol w:w="430"/>
        <w:gridCol w:w="137"/>
        <w:gridCol w:w="4706"/>
        <w:gridCol w:w="544"/>
        <w:gridCol w:w="137"/>
        <w:gridCol w:w="1281"/>
        <w:gridCol w:w="137"/>
        <w:gridCol w:w="1281"/>
        <w:gridCol w:w="137"/>
        <w:gridCol w:w="1281"/>
        <w:gridCol w:w="78"/>
        <w:gridCol w:w="59"/>
      </w:tblGrid>
      <w:tr w:rsidR="00F96218" w:rsidRPr="00F96218" w:rsidTr="000576C8">
        <w:trPr>
          <w:gridAfter w:val="2"/>
          <w:wAfter w:w="137" w:type="dxa"/>
          <w:jc w:val="center"/>
        </w:trPr>
        <w:tc>
          <w:tcPr>
            <w:tcW w:w="567" w:type="dxa"/>
            <w:gridSpan w:val="3"/>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gridSpan w:val="3"/>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Фарбування емаллю по дереву заповнень дверних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прорізів з підготовленням поверхні (фарбування</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наличникiв</w:t>
            </w:r>
            <w:proofErr w:type="spellEnd"/>
            <w:r w:rsidRPr="00F96218">
              <w:rPr>
                <w:rFonts w:ascii="Times New Roman" w:eastAsia="Arial" w:hAnsi="Times New Roman" w:cs="Times New Roman"/>
                <w:color w:val="000000"/>
                <w:spacing w:val="-3"/>
                <w:lang w:val="uk-UA" w:eastAsia="ru-RU"/>
              </w:rPr>
              <w:t>)</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0,477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№7.  </w:t>
            </w:r>
            <w:proofErr w:type="spellStart"/>
            <w:r w:rsidRPr="00F96218">
              <w:rPr>
                <w:rFonts w:ascii="Times New Roman" w:eastAsia="Arial" w:hAnsi="Times New Roman" w:cs="Times New Roman"/>
                <w:color w:val="000000"/>
                <w:spacing w:val="-3"/>
                <w:lang w:val="en-US" w:eastAsia="ru-RU"/>
              </w:rPr>
              <w:t>Опорядження</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та</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відновлення</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Відновлення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захисного</w:t>
            </w:r>
            <w:proofErr w:type="spellEnd"/>
            <w:r w:rsidRPr="00F96218">
              <w:rPr>
                <w:rFonts w:ascii="Times New Roman" w:eastAsia="Arial" w:hAnsi="Times New Roman" w:cs="Times New Roman"/>
                <w:color w:val="000000"/>
                <w:spacing w:val="-3"/>
                <w:lang w:eastAsia="ru-RU"/>
              </w:rPr>
              <w:t xml:space="preserve"> шару бетону- 6,5м</w:t>
            </w:r>
            <w:proofErr w:type="gramStart"/>
            <w:r w:rsidRPr="00F96218">
              <w:rPr>
                <w:rFonts w:ascii="Times New Roman" w:eastAsia="Arial" w:hAnsi="Times New Roman" w:cs="Times New Roman"/>
                <w:color w:val="000000"/>
                <w:spacing w:val="-3"/>
                <w:lang w:eastAsia="ru-RU"/>
              </w:rPr>
              <w:t>2</w:t>
            </w:r>
            <w:proofErr w:type="gram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Підготовка бетонних поверхонь, що підлягають ремонту: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вертикальні поверхні з оголенням арматури </w:t>
            </w:r>
            <w:proofErr w:type="spellStart"/>
            <w:r w:rsidRPr="00F96218">
              <w:rPr>
                <w:rFonts w:ascii="Times New Roman" w:eastAsia="Arial" w:hAnsi="Times New Roman" w:cs="Times New Roman"/>
                <w:color w:val="000000"/>
                <w:spacing w:val="-3"/>
                <w:lang w:val="uk-UA" w:eastAsia="ru-RU"/>
              </w:rPr>
              <w:t>матеріалом-</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monotop</w:t>
            </w:r>
            <w:proofErr w:type="spellEnd"/>
            <w:r w:rsidRPr="00F96218">
              <w:rPr>
                <w:rFonts w:ascii="Times New Roman" w:eastAsia="Arial" w:hAnsi="Times New Roman" w:cs="Times New Roman"/>
                <w:color w:val="000000"/>
                <w:spacing w:val="-3"/>
                <w:lang w:val="uk-UA" w:eastAsia="ru-RU"/>
              </w:rPr>
              <w:t xml:space="preserve"> 610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Покриття антикорозійне для арматури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поновленого захисного шару бетонних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залізобетонних конструкцій при товщині шару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ремонтного матеріалу 10 мм: вертикальні поверхні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Матеріал ремонтний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614 [сухий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компонент]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Додавати на кожні наступні 10 мм збільшення товщини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одного ремонтного шару вертикальних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бетонних та залізобетонних конструкцій</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Матеріал ремонтний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614 [сухий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компонент]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Торкретування бетонної поверхні при товщині шару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покриття 20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Матеріал Sikacrete®-04 для торкретування</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0,2665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Посилення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залізобетонних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елементі</w:t>
            </w:r>
            <w:proofErr w:type="gramStart"/>
            <w:r w:rsidRPr="00F96218">
              <w:rPr>
                <w:rFonts w:ascii="Times New Roman" w:eastAsia="Arial" w:hAnsi="Times New Roman" w:cs="Times New Roman"/>
                <w:color w:val="000000"/>
                <w:spacing w:val="-3"/>
                <w:lang w:eastAsia="ru-RU"/>
              </w:rPr>
              <w:t>в</w:t>
            </w:r>
            <w:proofErr w:type="spellEnd"/>
            <w:proofErr w:type="gramEnd"/>
            <w:r w:rsidRPr="00F96218">
              <w:rPr>
                <w:rFonts w:ascii="Times New Roman" w:eastAsia="Arial" w:hAnsi="Times New Roman" w:cs="Times New Roman"/>
                <w:color w:val="000000"/>
                <w:spacing w:val="-3"/>
                <w:lang w:eastAsia="ru-RU"/>
              </w:rPr>
              <w:t xml:space="preserve">                        </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eastAsia="ru-RU"/>
              </w:rPr>
              <w:t>конструкцій</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зовнішні</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ст</w:t>
            </w:r>
            <w:proofErr w:type="gramEnd"/>
            <w:r w:rsidRPr="00F96218">
              <w:rPr>
                <w:rFonts w:ascii="Times New Roman" w:eastAsia="Arial" w:hAnsi="Times New Roman" w:cs="Times New Roman"/>
                <w:color w:val="000000"/>
                <w:spacing w:val="-3"/>
                <w:lang w:eastAsia="ru-RU"/>
              </w:rPr>
              <w:t>іни</w:t>
            </w:r>
            <w:proofErr w:type="spellEnd"/>
            <w:r w:rsidRPr="00F96218">
              <w:rPr>
                <w:rFonts w:ascii="Times New Roman" w:eastAsia="Arial" w:hAnsi="Times New Roman" w:cs="Times New Roman"/>
                <w:color w:val="000000"/>
                <w:spacing w:val="-3"/>
                <w:lang w:eastAsia="ru-RU"/>
              </w:rPr>
              <w:t>)- 3.3м2</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Підсилення залізобетонних конструкцій полотнами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вуглецевих волокон </w:t>
            </w:r>
            <w:proofErr w:type="spellStart"/>
            <w:r w:rsidRPr="00F96218">
              <w:rPr>
                <w:rFonts w:ascii="Times New Roman" w:eastAsia="Arial" w:hAnsi="Times New Roman" w:cs="Times New Roman"/>
                <w:color w:val="000000"/>
                <w:spacing w:val="-3"/>
                <w:lang w:val="uk-UA" w:eastAsia="ru-RU"/>
              </w:rPr>
              <w:t>SikaWrap</w:t>
            </w:r>
            <w:proofErr w:type="spellEnd"/>
            <w:r w:rsidRPr="00F96218">
              <w:rPr>
                <w:rFonts w:ascii="Times New Roman" w:eastAsia="Arial" w:hAnsi="Times New Roman" w:cs="Times New Roman"/>
                <w:color w:val="000000"/>
                <w:spacing w:val="-3"/>
                <w:lang w:val="uk-UA" w:eastAsia="ru-RU"/>
              </w:rPr>
              <w:t>: в зоні підвіконня та кут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Ін`єктування</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тр</w:t>
            </w:r>
            <w:proofErr w:type="gramEnd"/>
            <w:r w:rsidRPr="00F96218">
              <w:rPr>
                <w:rFonts w:ascii="Times New Roman" w:eastAsia="Arial" w:hAnsi="Times New Roman" w:cs="Times New Roman"/>
                <w:color w:val="000000"/>
                <w:spacing w:val="-3"/>
                <w:lang w:eastAsia="ru-RU"/>
              </w:rPr>
              <w:t>іщин</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зовнішні</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стіни</w:t>
            </w:r>
            <w:proofErr w:type="spellEnd"/>
            <w:r w:rsidRPr="00F96218">
              <w:rPr>
                <w:rFonts w:ascii="Times New Roman" w:eastAsia="Arial" w:hAnsi="Times New Roman" w:cs="Times New Roman"/>
                <w:color w:val="000000"/>
                <w:spacing w:val="-3"/>
                <w:lang w:eastAsia="ru-RU"/>
              </w:rPr>
              <w:t>)- 46,1м.п.</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Гідроізоляція швів, </w:t>
            </w:r>
            <w:proofErr w:type="spellStart"/>
            <w:r w:rsidRPr="00F96218">
              <w:rPr>
                <w:rFonts w:ascii="Times New Roman" w:eastAsia="Arial" w:hAnsi="Times New Roman" w:cs="Times New Roman"/>
                <w:color w:val="000000"/>
                <w:spacing w:val="-3"/>
                <w:lang w:val="uk-UA" w:eastAsia="ru-RU"/>
              </w:rPr>
              <w:t>тріщін</w:t>
            </w:r>
            <w:proofErr w:type="spellEnd"/>
            <w:r w:rsidRPr="00F96218">
              <w:rPr>
                <w:rFonts w:ascii="Times New Roman" w:eastAsia="Arial" w:hAnsi="Times New Roman" w:cs="Times New Roman"/>
                <w:color w:val="000000"/>
                <w:spacing w:val="-3"/>
                <w:lang w:val="uk-UA" w:eastAsia="ru-RU"/>
              </w:rPr>
              <w:t xml:space="preserve"> методом </w:t>
            </w:r>
            <w:proofErr w:type="spellStart"/>
            <w:r w:rsidRPr="00F96218">
              <w:rPr>
                <w:rFonts w:ascii="Times New Roman" w:eastAsia="Arial" w:hAnsi="Times New Roman" w:cs="Times New Roman"/>
                <w:color w:val="000000"/>
                <w:spacing w:val="-3"/>
                <w:lang w:val="uk-UA" w:eastAsia="ru-RU"/>
              </w:rPr>
              <w:t>ін'єктування</w:t>
            </w:r>
            <w:proofErr w:type="spellEnd"/>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 шва</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46,1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Герметизація</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м</w:t>
            </w:r>
            <w:proofErr w:type="gramEnd"/>
            <w:r w:rsidRPr="00F96218">
              <w:rPr>
                <w:rFonts w:ascii="Times New Roman" w:eastAsia="Arial" w:hAnsi="Times New Roman" w:cs="Times New Roman"/>
                <w:color w:val="000000"/>
                <w:spacing w:val="-3"/>
                <w:lang w:eastAsia="ru-RU"/>
              </w:rPr>
              <w:t>іжпанельних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швів</w:t>
            </w:r>
            <w:proofErr w:type="spellEnd"/>
            <w:r w:rsidRPr="00F96218">
              <w:rPr>
                <w:rFonts w:ascii="Times New Roman" w:eastAsia="Arial" w:hAnsi="Times New Roman" w:cs="Times New Roman"/>
                <w:color w:val="000000"/>
                <w:spacing w:val="-3"/>
                <w:lang w:eastAsia="ru-RU"/>
              </w:rPr>
              <w:t xml:space="preserve"> - 186 </w:t>
            </w:r>
            <w:proofErr w:type="spellStart"/>
            <w:r w:rsidRPr="00F96218">
              <w:rPr>
                <w:rFonts w:ascii="Times New Roman" w:eastAsia="Arial" w:hAnsi="Times New Roman" w:cs="Times New Roman"/>
                <w:color w:val="000000"/>
                <w:spacing w:val="-3"/>
                <w:lang w:eastAsia="ru-RU"/>
              </w:rPr>
              <w:t>м.п</w:t>
            </w:r>
            <w:proofErr w:type="spellEnd"/>
            <w:r w:rsidRPr="00F96218">
              <w:rPr>
                <w:rFonts w:ascii="Times New Roman" w:eastAsia="Arial" w:hAnsi="Times New Roman" w:cs="Times New Roman"/>
                <w:color w:val="000000"/>
                <w:spacing w:val="-3"/>
                <w:lang w:eastAsia="ru-RU"/>
              </w:rPr>
              <w:t>.</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Герметизація горизонтальних та вертикальних стиків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стінових панелей еластичним шовним герметиком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Sikaflex-11 FC+</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__________________</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Суцільне вирівнювання штукатурки стель усередині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будівлі цементно-вапняним розчином при товщині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накиді до 5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Поліпшене штукатурення поверхонь стін </w:t>
            </w:r>
            <w:proofErr w:type="spellStart"/>
            <w:r w:rsidRPr="00F96218">
              <w:rPr>
                <w:rFonts w:ascii="Times New Roman" w:eastAsia="Arial" w:hAnsi="Times New Roman" w:cs="Times New Roman"/>
                <w:color w:val="000000"/>
                <w:spacing w:val="-3"/>
                <w:lang w:val="uk-UA" w:eastAsia="ru-RU"/>
              </w:rPr>
              <w:t>всередені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будівлі цементно-вапняним або цементним розчином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каменю та бетону</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№8.  </w:t>
            </w:r>
            <w:proofErr w:type="spellStart"/>
            <w:r w:rsidRPr="00F96218">
              <w:rPr>
                <w:rFonts w:ascii="Times New Roman" w:eastAsia="Arial" w:hAnsi="Times New Roman" w:cs="Times New Roman"/>
                <w:color w:val="000000"/>
                <w:spacing w:val="-3"/>
                <w:lang w:val="en-US" w:eastAsia="ru-RU"/>
              </w:rPr>
              <w:t>Різні</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та розбирання зовнішніх металевих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трубчастих інвентарних риштувань, висота риштувань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 16 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493,78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на кожні наступні 4 м висоти риштувань (к=2,35)</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493,78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_________________</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w:t>
            </w:r>
            <w:proofErr w:type="spellStart"/>
            <w:r w:rsidRPr="00F96218">
              <w:rPr>
                <w:rFonts w:ascii="Times New Roman" w:eastAsia="Arial" w:hAnsi="Times New Roman" w:cs="Times New Roman"/>
                <w:color w:val="000000"/>
                <w:spacing w:val="-3"/>
                <w:lang w:val="en-US" w:eastAsia="ru-RU"/>
              </w:rPr>
              <w:t>Пандуси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Розробка ґрунту вручну в траншеях глибиною до 2 м без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кріплень з укосами, група ґрунту 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Засипання вручну траншей, пазух котлованів та ям,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група ґрунту 1</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ґрунту до 22 км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залізобетонних конструкцій пандусів</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клас А-ІІІ, діаметр 8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0,0225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металевих огорож без поручня</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Огорожа ОГ1 (анодована)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0,777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5,63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152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покриттів товщиною 3,5 мм (к=0,7)</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5,63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Навантаження сміття вручну</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Навантаження сміття екскаваторами на </w:t>
            </w:r>
            <w:proofErr w:type="spellStart"/>
            <w:r w:rsidRPr="00F96218">
              <w:rPr>
                <w:rFonts w:ascii="Times New Roman" w:eastAsia="Arial" w:hAnsi="Times New Roman" w:cs="Times New Roman"/>
                <w:color w:val="000000"/>
                <w:spacing w:val="-3"/>
                <w:lang w:val="uk-UA" w:eastAsia="ru-RU"/>
              </w:rPr>
              <w:t>автомобілі-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самоскиди, місткість ковша екскаватора 0,5 м3.</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сміття до 22 км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
        </w:tc>
      </w:tr>
      <w:tr w:rsidR="00F96218" w:rsidRPr="00F96218" w:rsidTr="000576C8">
        <w:trPr>
          <w:gridBefore w:val="1"/>
          <w:gridAfter w:val="1"/>
          <w:wBefore w:w="80" w:type="dxa"/>
          <w:wAfter w:w="59" w:type="dxa"/>
          <w:jc w:val="center"/>
        </w:trPr>
        <w:tc>
          <w:tcPr>
            <w:tcW w:w="10206" w:type="dxa"/>
            <w:gridSpan w:val="1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b/>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електросвітлення</w:t>
            </w:r>
            <w:proofErr w:type="spellEnd"/>
          </w:p>
        </w:tc>
      </w:tr>
      <w:tr w:rsidR="00F96218" w:rsidRPr="00F96218" w:rsidTr="000576C8">
        <w:trPr>
          <w:gridBefore w:val="1"/>
          <w:gridAfter w:val="1"/>
          <w:wBefore w:w="80" w:type="dxa"/>
          <w:wAfter w:w="59" w:type="dxa"/>
          <w:jc w:val="center"/>
        </w:trPr>
        <w:tc>
          <w:tcPr>
            <w:tcW w:w="5330" w:type="dxa"/>
            <w:gridSpan w:val="4"/>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4876" w:type="dxa"/>
            <w:gridSpan w:val="8"/>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gridAfter w:val="1"/>
          <w:wBefore w:w="80" w:type="dxa"/>
          <w:wAfter w:w="59" w:type="dxa"/>
          <w:jc w:val="center"/>
        </w:trPr>
        <w:tc>
          <w:tcPr>
            <w:tcW w:w="10206" w:type="dxa"/>
            <w:gridSpan w:val="1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2"/>
          <w:wBefore w:w="137" w:type="dxa"/>
          <w:jc w:val="center"/>
        </w:trPr>
        <w:tc>
          <w:tcPr>
            <w:tcW w:w="567" w:type="dxa"/>
            <w:gridSpan w:val="2"/>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3"/>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gridSpan w:val="2"/>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gridSpan w:val="2"/>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2"/>
          <w:wBefore w:w="137"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3"/>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№1.  </w:t>
            </w:r>
            <w:proofErr w:type="spellStart"/>
            <w:r w:rsidRPr="00F96218">
              <w:rPr>
                <w:rFonts w:ascii="Times New Roman" w:eastAsia="Arial" w:hAnsi="Times New Roman" w:cs="Times New Roman"/>
                <w:color w:val="000000"/>
                <w:spacing w:val="-3"/>
                <w:lang w:val="en-US" w:eastAsia="ru-RU"/>
              </w:rPr>
              <w:t>Монтажнi</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3"/>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Демонтаж світильників</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Демонтаж електропроводки з вимикачами, розетками</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Прокладання проводів при схованій проводці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необштукатуреній</w:t>
            </w:r>
            <w:proofErr w:type="spellEnd"/>
            <w:r w:rsidRPr="00F96218">
              <w:rPr>
                <w:rFonts w:ascii="Times New Roman" w:eastAsia="Arial" w:hAnsi="Times New Roman" w:cs="Times New Roman"/>
                <w:color w:val="000000"/>
                <w:spacing w:val="-3"/>
                <w:lang w:val="uk-UA" w:eastAsia="ru-RU"/>
              </w:rPr>
              <w:t xml:space="preserve"> поверхні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Монтаж світильника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вимикачів утопленого типу при схованій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проводці, 1-клавішних</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штепсельних розеток утопленого типу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 схованій проводці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№2.  </w:t>
            </w:r>
            <w:proofErr w:type="spellStart"/>
            <w:r w:rsidRPr="00F96218">
              <w:rPr>
                <w:rFonts w:ascii="Times New Roman" w:eastAsia="Arial" w:hAnsi="Times New Roman" w:cs="Times New Roman"/>
                <w:color w:val="000000"/>
                <w:spacing w:val="-3"/>
                <w:lang w:val="en-US" w:eastAsia="ru-RU"/>
              </w:rPr>
              <w:t>Матеріали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3"/>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Світильник стельовий з лампою </w:t>
            </w:r>
            <w:proofErr w:type="spellStart"/>
            <w:r w:rsidRPr="00F96218">
              <w:rPr>
                <w:rFonts w:ascii="Times New Roman" w:eastAsia="Arial" w:hAnsi="Times New Roman" w:cs="Times New Roman"/>
                <w:color w:val="000000"/>
                <w:spacing w:val="-3"/>
                <w:lang w:val="uk-UA" w:eastAsia="ru-RU"/>
              </w:rPr>
              <w:t>світлодіодною</w:t>
            </w:r>
            <w:proofErr w:type="spellEnd"/>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Вимикач </w:t>
            </w:r>
            <w:proofErr w:type="spellStart"/>
            <w:r w:rsidRPr="00F96218">
              <w:rPr>
                <w:rFonts w:ascii="Times New Roman" w:eastAsia="Arial" w:hAnsi="Times New Roman" w:cs="Times New Roman"/>
                <w:color w:val="000000"/>
                <w:spacing w:val="-3"/>
                <w:lang w:val="uk-UA" w:eastAsia="ru-RU"/>
              </w:rPr>
              <w:t>одноклавішний</w:t>
            </w:r>
            <w:proofErr w:type="spellEnd"/>
            <w:r w:rsidRPr="00F96218">
              <w:rPr>
                <w:rFonts w:ascii="Times New Roman" w:eastAsia="Arial" w:hAnsi="Times New Roman" w:cs="Times New Roman"/>
                <w:color w:val="000000"/>
                <w:spacing w:val="-3"/>
                <w:lang w:val="uk-UA" w:eastAsia="ru-RU"/>
              </w:rPr>
              <w:t xml:space="preserve"> для прихованої установки ІР20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Розетка подвійна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Коробка встановлювальна КР67/2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Коробки </w:t>
            </w:r>
            <w:proofErr w:type="spellStart"/>
            <w:r w:rsidRPr="00F96218">
              <w:rPr>
                <w:rFonts w:ascii="Times New Roman" w:eastAsia="Arial" w:hAnsi="Times New Roman" w:cs="Times New Roman"/>
                <w:color w:val="000000"/>
                <w:spacing w:val="-3"/>
                <w:lang w:val="uk-UA" w:eastAsia="ru-RU"/>
              </w:rPr>
              <w:t>вiдгалужувальнi</w:t>
            </w:r>
            <w:proofErr w:type="spellEnd"/>
            <w:r w:rsidRPr="00F96218">
              <w:rPr>
                <w:rFonts w:ascii="Times New Roman" w:eastAsia="Arial" w:hAnsi="Times New Roman" w:cs="Times New Roman"/>
                <w:color w:val="000000"/>
                <w:spacing w:val="-3"/>
                <w:lang w:val="uk-UA" w:eastAsia="ru-RU"/>
              </w:rPr>
              <w:t xml:space="preserve"> КМ97</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3х2,5 мм2 </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gridSpan w:val="3"/>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3х1,5 мм2 </w:t>
            </w:r>
          </w:p>
        </w:tc>
        <w:tc>
          <w:tcPr>
            <w:tcW w:w="1418" w:type="dxa"/>
            <w:gridSpan w:val="2"/>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20,4</w:t>
            </w:r>
          </w:p>
        </w:tc>
        <w:tc>
          <w:tcPr>
            <w:tcW w:w="1418" w:type="dxa"/>
            <w:gridSpan w:val="3"/>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gridSpan w:val="3"/>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2х1,5 мм2 </w:t>
            </w:r>
          </w:p>
        </w:tc>
        <w:tc>
          <w:tcPr>
            <w:tcW w:w="1418" w:type="dxa"/>
            <w:gridSpan w:val="2"/>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10,2</w:t>
            </w:r>
          </w:p>
        </w:tc>
        <w:tc>
          <w:tcPr>
            <w:tcW w:w="1418" w:type="dxa"/>
            <w:gridSpan w:val="3"/>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tbl>
      <w:tblPr>
        <w:tblW w:w="10345" w:type="dxa"/>
        <w:jc w:val="center"/>
        <w:tblLayout w:type="fixed"/>
        <w:tblCellMar>
          <w:left w:w="28" w:type="dxa"/>
          <w:right w:w="28" w:type="dxa"/>
        </w:tblCellMar>
        <w:tblLook w:val="0000" w:firstRow="0" w:lastRow="0" w:firstColumn="0" w:lastColumn="0" w:noHBand="0" w:noVBand="0"/>
      </w:tblPr>
      <w:tblGrid>
        <w:gridCol w:w="137"/>
        <w:gridCol w:w="567"/>
        <w:gridCol w:w="4626"/>
        <w:gridCol w:w="761"/>
        <w:gridCol w:w="1418"/>
        <w:gridCol w:w="1418"/>
        <w:gridCol w:w="1279"/>
        <w:gridCol w:w="139"/>
      </w:tblGrid>
      <w:tr w:rsidR="00F96218" w:rsidRPr="00F96218" w:rsidTr="000576C8">
        <w:trPr>
          <w:gridAfter w:val="1"/>
          <w:wAfter w:w="13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опалення</w:t>
            </w:r>
          </w:p>
        </w:tc>
      </w:tr>
      <w:tr w:rsidR="00F96218" w:rsidRPr="00F96218" w:rsidTr="000576C8">
        <w:trPr>
          <w:gridAfter w:val="1"/>
          <w:wAfter w:w="139" w:type="dxa"/>
          <w:jc w:val="center"/>
        </w:trPr>
        <w:tc>
          <w:tcPr>
            <w:tcW w:w="5330"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4876" w:type="dxa"/>
            <w:gridSpan w:val="4"/>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1"/>
          <w:wAfter w:w="13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2"/>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опалювальних радіаторів сталевих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кВт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Кронштейни Кр1-РС для радіаторів сталевих спарених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комплект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Радіатори біметалеві  секційні </w:t>
            </w:r>
            <w:proofErr w:type="spellStart"/>
            <w:r w:rsidRPr="00F96218">
              <w:rPr>
                <w:rFonts w:ascii="Times New Roman" w:eastAsia="Arial" w:hAnsi="Times New Roman" w:cs="Times New Roman"/>
                <w:color w:val="000000"/>
                <w:spacing w:val="-3"/>
                <w:lang w:val="uk-UA" w:eastAsia="ru-RU"/>
              </w:rPr>
              <w:t>Fondital</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Alustal</w:t>
            </w:r>
            <w:proofErr w:type="spellEnd"/>
            <w:r w:rsidRPr="00F96218">
              <w:rPr>
                <w:rFonts w:ascii="Times New Roman" w:eastAsia="Arial" w:hAnsi="Times New Roman" w:cs="Times New Roman"/>
                <w:color w:val="000000"/>
                <w:spacing w:val="-3"/>
                <w:lang w:val="uk-UA" w:eastAsia="ru-RU"/>
              </w:rPr>
              <w:t xml:space="preserve"> 500/100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15секцій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Прокладання трубопроводів водопостачання з труб</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поліетиленових [поліпропіленових] напірних діаметром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Труби поліпропіленові PN 28 "STABI"  для гарячої води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опалення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25х4,2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Коліно 90 град. із поліпропілену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Трійник із поліпропілену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2"/>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Перехідник /зовнішня різьба/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25х1/2" мм</w:t>
            </w:r>
          </w:p>
        </w:tc>
        <w:tc>
          <w:tcPr>
            <w:tcW w:w="1418" w:type="dxa"/>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2"/>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Вентитиль</w:t>
            </w:r>
            <w:proofErr w:type="spellEnd"/>
            <w:r w:rsidRPr="00F96218">
              <w:rPr>
                <w:rFonts w:ascii="Times New Roman" w:eastAsia="Arial" w:hAnsi="Times New Roman" w:cs="Times New Roman"/>
                <w:color w:val="000000"/>
                <w:spacing w:val="-3"/>
                <w:lang w:val="uk-UA" w:eastAsia="ru-RU"/>
              </w:rPr>
              <w:t xml:space="preserve"> запірний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1/2" мм RL-1 кутовий</w:t>
            </w:r>
          </w:p>
        </w:tc>
        <w:tc>
          <w:tcPr>
            <w:tcW w:w="1418" w:type="dxa"/>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F96218" w:rsidRPr="00F96218" w:rsidTr="000576C8">
        <w:trPr>
          <w:gridAfter w:val="1"/>
          <w:wAfter w:w="5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благоустрій території</w:t>
            </w:r>
          </w:p>
        </w:tc>
      </w:tr>
      <w:tr w:rsidR="00F96218" w:rsidRPr="00F96218" w:rsidTr="000576C8">
        <w:trPr>
          <w:gridAfter w:val="1"/>
          <w:wAfter w:w="59" w:type="dxa"/>
          <w:jc w:val="center"/>
        </w:trPr>
        <w:tc>
          <w:tcPr>
            <w:tcW w:w="5330"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lastRenderedPageBreak/>
              <w:t xml:space="preserve"> </w:t>
            </w:r>
          </w:p>
        </w:tc>
        <w:tc>
          <w:tcPr>
            <w:tcW w:w="4876" w:type="dxa"/>
            <w:gridSpan w:val="4"/>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1"/>
          <w:wAfter w:w="5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2"/>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Розбирання асфальтобетонних покриттів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механізованим способом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асфальтобетонних покриттів вручну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бортових каменів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щебеневих покриттів та основ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Улаштування дорожніх корит </w:t>
            </w:r>
            <w:proofErr w:type="spellStart"/>
            <w:r w:rsidRPr="00F96218">
              <w:rPr>
                <w:rFonts w:ascii="Times New Roman" w:eastAsia="Arial" w:hAnsi="Times New Roman" w:cs="Times New Roman"/>
                <w:color w:val="000000"/>
                <w:spacing w:val="-3"/>
                <w:lang w:val="uk-UA" w:eastAsia="ru-RU"/>
              </w:rPr>
              <w:t>напівкоритного</w:t>
            </w:r>
            <w:proofErr w:type="spellEnd"/>
            <w:r w:rsidRPr="00F96218">
              <w:rPr>
                <w:rFonts w:ascii="Times New Roman" w:eastAsia="Arial" w:hAnsi="Times New Roman" w:cs="Times New Roman"/>
                <w:color w:val="000000"/>
                <w:spacing w:val="-3"/>
                <w:lang w:val="uk-UA" w:eastAsia="ru-RU"/>
              </w:rPr>
              <w:t xml:space="preserve">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вручну, глибина корита до 250 мм (100-150мм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Навантаження ґрунту з навантаженням на </w:t>
            </w:r>
            <w:proofErr w:type="spellStart"/>
            <w:r w:rsidRPr="00F96218">
              <w:rPr>
                <w:rFonts w:ascii="Times New Roman" w:eastAsia="Arial" w:hAnsi="Times New Roman" w:cs="Times New Roman"/>
                <w:color w:val="000000"/>
                <w:spacing w:val="-3"/>
                <w:lang w:val="uk-UA" w:eastAsia="ru-RU"/>
              </w:rPr>
              <w:t>автомобілі-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самоскиди екскаваторами </w:t>
            </w:r>
            <w:proofErr w:type="spellStart"/>
            <w:r w:rsidRPr="00F96218">
              <w:rPr>
                <w:rFonts w:ascii="Times New Roman" w:eastAsia="Arial" w:hAnsi="Times New Roman" w:cs="Times New Roman"/>
                <w:color w:val="000000"/>
                <w:spacing w:val="-3"/>
                <w:lang w:val="uk-UA" w:eastAsia="ru-RU"/>
              </w:rPr>
              <w:t>одноковшовими</w:t>
            </w:r>
            <w:proofErr w:type="spellEnd"/>
            <w:r w:rsidRPr="00F96218">
              <w:rPr>
                <w:rFonts w:ascii="Times New Roman" w:eastAsia="Arial" w:hAnsi="Times New Roman" w:cs="Times New Roman"/>
                <w:color w:val="000000"/>
                <w:spacing w:val="-3"/>
                <w:lang w:val="uk-UA" w:eastAsia="ru-RU"/>
              </w:rPr>
              <w:t xml:space="preserve"> дизельними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 пневмоколісному ходу з </w:t>
            </w:r>
            <w:proofErr w:type="spellStart"/>
            <w:r w:rsidRPr="00F96218">
              <w:rPr>
                <w:rFonts w:ascii="Times New Roman" w:eastAsia="Arial" w:hAnsi="Times New Roman" w:cs="Times New Roman"/>
                <w:color w:val="000000"/>
                <w:spacing w:val="-3"/>
                <w:lang w:val="uk-UA" w:eastAsia="ru-RU"/>
              </w:rPr>
              <w:t>ковшом</w:t>
            </w:r>
            <w:proofErr w:type="spellEnd"/>
            <w:r w:rsidRPr="00F96218">
              <w:rPr>
                <w:rFonts w:ascii="Times New Roman" w:eastAsia="Arial" w:hAnsi="Times New Roman" w:cs="Times New Roman"/>
                <w:color w:val="000000"/>
                <w:spacing w:val="-3"/>
                <w:lang w:val="uk-UA" w:eastAsia="ru-RU"/>
              </w:rPr>
              <w:t xml:space="preserve"> місткістю 0,25 м3,</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група ґрунтів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ґрунту до 22 км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10,675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 xml:space="preserve">___Ремонт асфальтового </w:t>
            </w:r>
            <w:proofErr w:type="spellStart"/>
            <w:r w:rsidRPr="00F96218">
              <w:rPr>
                <w:rFonts w:ascii="Times New Roman" w:eastAsia="Arial" w:hAnsi="Times New Roman" w:cs="Times New Roman"/>
                <w:color w:val="000000"/>
                <w:spacing w:val="-3"/>
                <w:lang w:eastAsia="ru-RU"/>
              </w:rPr>
              <w:t>покриття</w:t>
            </w:r>
            <w:proofErr w:type="spellEnd"/>
            <w:r w:rsidRPr="00F96218">
              <w:rPr>
                <w:rFonts w:ascii="Times New Roman" w:eastAsia="Arial" w:hAnsi="Times New Roman" w:cs="Times New Roman"/>
                <w:color w:val="000000"/>
                <w:spacing w:val="-3"/>
                <w:lang w:eastAsia="ru-RU"/>
              </w:rPr>
              <w:t xml:space="preserve"> ТИП</w:t>
            </w:r>
            <w:proofErr w:type="gramStart"/>
            <w:r w:rsidRPr="00F96218">
              <w:rPr>
                <w:rFonts w:ascii="Times New Roman" w:eastAsia="Arial" w:hAnsi="Times New Roman" w:cs="Times New Roman"/>
                <w:color w:val="000000"/>
                <w:spacing w:val="-3"/>
                <w:lang w:eastAsia="ru-RU"/>
              </w:rPr>
              <w:t>1</w:t>
            </w:r>
            <w:proofErr w:type="gramEnd"/>
            <w:r w:rsidRPr="00F96218">
              <w:rPr>
                <w:rFonts w:ascii="Times New Roman" w:eastAsia="Arial" w:hAnsi="Times New Roman" w:cs="Times New Roman"/>
                <w:color w:val="000000"/>
                <w:spacing w:val="-3"/>
                <w:lang w:eastAsia="ru-RU"/>
              </w:rPr>
              <w:t xml:space="preserve"> (локально)</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Улаштування підстильних та </w:t>
            </w:r>
            <w:proofErr w:type="spellStart"/>
            <w:r w:rsidRPr="00F96218">
              <w:rPr>
                <w:rFonts w:ascii="Times New Roman" w:eastAsia="Arial" w:hAnsi="Times New Roman" w:cs="Times New Roman"/>
                <w:color w:val="000000"/>
                <w:spacing w:val="-3"/>
                <w:lang w:val="uk-UA" w:eastAsia="ru-RU"/>
              </w:rPr>
              <w:t>вирівнювальних</w:t>
            </w:r>
            <w:proofErr w:type="spellEnd"/>
            <w:r w:rsidRPr="00F96218">
              <w:rPr>
                <w:rFonts w:ascii="Times New Roman" w:eastAsia="Arial" w:hAnsi="Times New Roman" w:cs="Times New Roman"/>
                <w:color w:val="000000"/>
                <w:spacing w:val="-3"/>
                <w:lang w:val="uk-UA" w:eastAsia="ru-RU"/>
              </w:rPr>
              <w:t xml:space="preserve"> шарів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основи з піску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одношарових основ товщиною 15 см із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щебеню фракції 40-70 мм з межею міцності на стиск</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понад 98,1 </w:t>
            </w:r>
            <w:proofErr w:type="spellStart"/>
            <w:r w:rsidRPr="00F96218">
              <w:rPr>
                <w:rFonts w:ascii="Times New Roman" w:eastAsia="Arial" w:hAnsi="Times New Roman" w:cs="Times New Roman"/>
                <w:color w:val="000000"/>
                <w:spacing w:val="-3"/>
                <w:lang w:val="uk-UA" w:eastAsia="ru-RU"/>
              </w:rPr>
              <w:t>МПа</w:t>
            </w:r>
            <w:proofErr w:type="spellEnd"/>
            <w:r w:rsidRPr="00F96218">
              <w:rPr>
                <w:rFonts w:ascii="Times New Roman" w:eastAsia="Arial" w:hAnsi="Times New Roman" w:cs="Times New Roman"/>
                <w:color w:val="000000"/>
                <w:spacing w:val="-3"/>
                <w:lang w:val="uk-UA" w:eastAsia="ru-RU"/>
              </w:rPr>
              <w:t xml:space="preserve"> [1000 кг/см2]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кожний 1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 18-23-1, 18-23-2, 18-23-3</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покриттів товщиною 4 см із гарячих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асфальтобетонних сумішей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0,5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18-43-1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Суміші асфальтобетонні гарячі і теплі [асфальтобетон</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щільний] (дорожні)(аеродромні), що застосовуються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нижніх шарах покриттів, крупнозернисті, тип А, марка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24,75198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покриттів товщиною 4 см із гарячих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асфальтобетонних сумішей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0,5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18-43-1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Суміші асфальтобетонні гарячі і теплі [асфальтобетон</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щільний] (дорожні)(аеродромні), що застосовуються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верхніх шарах покриттів, дрібнозернисті, тип А, марка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21,52656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бортових каменів бетонних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залізобетонних при інших видах покриттів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Камені бетонні бортові, прямі рядові із бетону М 300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(МРЗ-150)(Ф70)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val="uk-UA"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4905,27x0,15x0,30x1,0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w:t>
            </w:r>
            <w:proofErr w:type="spellStart"/>
            <w:r w:rsidRPr="00F96218">
              <w:rPr>
                <w:rFonts w:ascii="Times New Roman" w:eastAsia="Arial" w:hAnsi="Times New Roman" w:cs="Times New Roman"/>
                <w:color w:val="000000"/>
                <w:spacing w:val="-3"/>
                <w:lang w:val="en-US" w:eastAsia="ru-RU"/>
              </w:rPr>
              <w:t>Покриття</w:t>
            </w:r>
            <w:proofErr w:type="spellEnd"/>
            <w:r w:rsidRPr="00F96218">
              <w:rPr>
                <w:rFonts w:ascii="Times New Roman" w:eastAsia="Arial" w:hAnsi="Times New Roman" w:cs="Times New Roman"/>
                <w:color w:val="000000"/>
                <w:spacing w:val="-3"/>
                <w:lang w:val="en-US" w:eastAsia="ru-RU"/>
              </w:rPr>
              <w:t xml:space="preserve"> ТИП2 - 63,8м2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headerReference w:type="default" r:id="rId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покриття з фігурних елементів мощення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приготуванням піщано-цементної суміші площадок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тротуарів шириною понад 2 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Установлення бетонних </w:t>
            </w:r>
            <w:proofErr w:type="spellStart"/>
            <w:r w:rsidRPr="00F96218">
              <w:rPr>
                <w:rFonts w:ascii="Times New Roman" w:eastAsia="Arial" w:hAnsi="Times New Roman" w:cs="Times New Roman"/>
                <w:color w:val="000000"/>
                <w:spacing w:val="-3"/>
                <w:lang w:val="uk-UA" w:eastAsia="ru-RU"/>
              </w:rPr>
              <w:t>поребриків</w:t>
            </w:r>
            <w:proofErr w:type="spellEnd"/>
            <w:r w:rsidRPr="00F96218">
              <w:rPr>
                <w:rFonts w:ascii="Times New Roman" w:eastAsia="Arial" w:hAnsi="Times New Roman" w:cs="Times New Roman"/>
                <w:color w:val="000000"/>
                <w:spacing w:val="-3"/>
                <w:lang w:val="uk-UA" w:eastAsia="ru-RU"/>
              </w:rPr>
              <w:t xml:space="preserve"> на бетонну основу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64,1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Поребрики</w:t>
            </w:r>
            <w:proofErr w:type="spellEnd"/>
            <w:r w:rsidRPr="00F96218">
              <w:rPr>
                <w:rFonts w:ascii="Times New Roman" w:eastAsia="Arial" w:hAnsi="Times New Roman" w:cs="Times New Roman"/>
                <w:color w:val="000000"/>
                <w:spacing w:val="-3"/>
                <w:lang w:val="uk-UA" w:eastAsia="ru-RU"/>
              </w:rPr>
              <w:t xml:space="preserve"> П7 із бетону М-300 ГОСТ 6665-74(Ф70)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0,08x0,20x1,0x4905,27</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64,1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Нанесення горизонтальної дорожньої розмітки фарбою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вручну, тип лінії 1.1, при ширині лінії 100 мм (під</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автостоянку)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 xml:space="preserve">___ </w:t>
            </w:r>
            <w:proofErr w:type="spellStart"/>
            <w:r w:rsidRPr="00F96218">
              <w:rPr>
                <w:rFonts w:ascii="Times New Roman" w:eastAsia="Arial" w:hAnsi="Times New Roman" w:cs="Times New Roman"/>
                <w:color w:val="000000"/>
                <w:spacing w:val="-3"/>
                <w:lang w:val="en-US" w:eastAsia="ru-RU"/>
              </w:rPr>
              <w:t>Ремонт</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вимощення</w:t>
            </w:r>
            <w:proofErr w:type="spellEnd"/>
            <w:r w:rsidRPr="00F96218">
              <w:rPr>
                <w:rFonts w:ascii="Times New Roman" w:eastAsia="Arial" w:hAnsi="Times New Roman" w:cs="Times New Roman"/>
                <w:color w:val="000000"/>
                <w:spacing w:val="-3"/>
                <w:lang w:val="en-US" w:eastAsia="ru-RU"/>
              </w:rPr>
              <w:t xml:space="preserve"> 35,2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бетонної підготовки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одношарових асфальтобетонних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покриттів доріжок та тротуарів із дрібнозернистої</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асфальтобетонної суміші товщиною 3 см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35,2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 xml:space="preserve">___ Ремонт </w:t>
            </w:r>
            <w:proofErr w:type="spellStart"/>
            <w:r w:rsidRPr="00F96218">
              <w:rPr>
                <w:rFonts w:ascii="Times New Roman" w:eastAsia="Arial" w:hAnsi="Times New Roman" w:cs="Times New Roman"/>
                <w:color w:val="000000"/>
                <w:spacing w:val="-3"/>
                <w:lang w:eastAsia="ru-RU"/>
              </w:rPr>
              <w:t>вхідних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ганків</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сходів</w:t>
            </w:r>
            <w:proofErr w:type="spellEnd"/>
            <w:r w:rsidRPr="00F96218">
              <w:rPr>
                <w:rFonts w:ascii="Times New Roman" w:eastAsia="Arial" w:hAnsi="Times New Roman" w:cs="Times New Roman"/>
                <w:color w:val="000000"/>
                <w:spacing w:val="-3"/>
                <w:lang w:eastAsia="ru-RU"/>
              </w:rPr>
              <w:t xml:space="preserve"> - 3,9 м</w:t>
            </w:r>
            <w:proofErr w:type="gramStart"/>
            <w:r w:rsidRPr="00F96218">
              <w:rPr>
                <w:rFonts w:ascii="Times New Roman" w:eastAsia="Arial" w:hAnsi="Times New Roman" w:cs="Times New Roman"/>
                <w:color w:val="000000"/>
                <w:spacing w:val="-3"/>
                <w:lang w:eastAsia="ru-RU"/>
              </w:rPr>
              <w:t>2</w:t>
            </w:r>
            <w:proofErr w:type="gram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Очищення конструкцій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Грунтування</w:t>
            </w:r>
            <w:proofErr w:type="spellEnd"/>
            <w:r w:rsidRPr="00F96218">
              <w:rPr>
                <w:rFonts w:ascii="Times New Roman" w:eastAsia="Arial" w:hAnsi="Times New Roman" w:cs="Times New Roman"/>
                <w:color w:val="000000"/>
                <w:spacing w:val="-3"/>
                <w:lang w:val="uk-UA" w:eastAsia="ru-RU"/>
              </w:rPr>
              <w:t xml:space="preserve">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Укладання бетону товщиною 100 мм по перекриттях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10 мм зміни товщини бетону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6-10-1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29</w:t>
            </w:r>
          </w:p>
        </w:tc>
        <w:tc>
          <w:tcPr>
            <w:tcW w:w="5387" w:type="dxa"/>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Армування конструкцій</w:t>
            </w:r>
          </w:p>
        </w:tc>
        <w:tc>
          <w:tcPr>
            <w:tcW w:w="1418" w:type="dxa"/>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0,02886</w:t>
            </w:r>
          </w:p>
        </w:tc>
        <w:tc>
          <w:tcPr>
            <w:tcW w:w="1418" w:type="dxa"/>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30</w:t>
            </w:r>
          </w:p>
        </w:tc>
        <w:tc>
          <w:tcPr>
            <w:tcW w:w="5387" w:type="dxa"/>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клас А-ІІІ, діаметр 10 мм</w:t>
            </w:r>
          </w:p>
        </w:tc>
        <w:tc>
          <w:tcPr>
            <w:tcW w:w="1418" w:type="dxa"/>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0,02886</w:t>
            </w:r>
          </w:p>
        </w:tc>
        <w:tc>
          <w:tcPr>
            <w:tcW w:w="1418" w:type="dxa"/>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spacing w:after="0" w:line="240" w:lineRule="auto"/>
        <w:jc w:val="center"/>
        <w:rPr>
          <w:rFonts w:ascii="Times New Roman" w:eastAsia="Arial" w:hAnsi="Times New Roman" w:cs="Times New Roman"/>
          <w:b/>
          <w:color w:val="000000"/>
          <w:sz w:val="24"/>
          <w:szCs w:val="24"/>
          <w:lang w:val="uk-UA" w:eastAsia="ru-RU"/>
        </w:rPr>
      </w:pPr>
    </w:p>
    <w:p w:rsidR="00F96218" w:rsidRPr="00F96218" w:rsidRDefault="00F96218" w:rsidP="00F96218">
      <w:pPr>
        <w:autoSpaceDE w:val="0"/>
        <w:autoSpaceDN w:val="0"/>
        <w:spacing w:after="0" w:line="240" w:lineRule="auto"/>
        <w:rPr>
          <w:rFonts w:ascii="Arial" w:eastAsia="Arial" w:hAnsi="Arial" w:cs="Arial"/>
          <w:color w:val="000000"/>
          <w:sz w:val="24"/>
          <w:szCs w:val="24"/>
          <w:lang w:val="uk-UA"/>
        </w:rPr>
      </w:pPr>
    </w:p>
    <w:p w:rsidR="005A057B" w:rsidRPr="00F96218" w:rsidRDefault="005A057B" w:rsidP="00F96218">
      <w:pPr>
        <w:tabs>
          <w:tab w:val="left" w:pos="1382"/>
        </w:tabs>
        <w:rPr>
          <w:rFonts w:ascii="Times New Roman" w:hAnsi="Times New Roman" w:cs="Times New Roman"/>
          <w:sz w:val="24"/>
          <w:szCs w:val="24"/>
          <w:lang w:val="uk-UA"/>
        </w:rPr>
      </w:pPr>
    </w:p>
    <w:sectPr w:rsidR="005A057B" w:rsidRPr="00F96218"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18" w:rsidRPr="006D7C5F" w:rsidRDefault="00F96218" w:rsidP="006D7C5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1F7F59">
      <w:rPr>
        <w:noProof/>
        <w:sz w:val="16"/>
        <w:szCs w:val="16"/>
      </w:rPr>
      <w:t>9</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1F7F59"/>
    <w:rsid w:val="0022007A"/>
    <w:rsid w:val="002911CD"/>
    <w:rsid w:val="00340160"/>
    <w:rsid w:val="0037439B"/>
    <w:rsid w:val="00495C85"/>
    <w:rsid w:val="004D371D"/>
    <w:rsid w:val="005A057B"/>
    <w:rsid w:val="005A592B"/>
    <w:rsid w:val="00614D8B"/>
    <w:rsid w:val="006527A3"/>
    <w:rsid w:val="006A0CD0"/>
    <w:rsid w:val="006A1D80"/>
    <w:rsid w:val="006C4685"/>
    <w:rsid w:val="00725583"/>
    <w:rsid w:val="0076680A"/>
    <w:rsid w:val="009A232A"/>
    <w:rsid w:val="00AD3E7E"/>
    <w:rsid w:val="00B57FD4"/>
    <w:rsid w:val="00BE41F1"/>
    <w:rsid w:val="00C1168D"/>
    <w:rsid w:val="00C13D76"/>
    <w:rsid w:val="00C32CCC"/>
    <w:rsid w:val="00D14C16"/>
    <w:rsid w:val="00D174A4"/>
    <w:rsid w:val="00D65815"/>
    <w:rsid w:val="00DB47FB"/>
    <w:rsid w:val="00DC1F3A"/>
    <w:rsid w:val="00E0486A"/>
    <w:rsid w:val="00E25028"/>
    <w:rsid w:val="00E31791"/>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464619508">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12884</Words>
  <Characters>7345</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5</cp:revision>
  <dcterms:created xsi:type="dcterms:W3CDTF">2023-09-12T16:51:00Z</dcterms:created>
  <dcterms:modified xsi:type="dcterms:W3CDTF">2023-11-30T14:36:00Z</dcterms:modified>
</cp:coreProperties>
</file>