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068899C6" w:rsidR="009655ED" w:rsidRDefault="003F1478" w:rsidP="003F1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478">
        <w:rPr>
          <w:rFonts w:ascii="Times New Roman" w:hAnsi="Times New Roman" w:cs="Times New Roman"/>
          <w:sz w:val="24"/>
          <w:szCs w:val="24"/>
          <w:lang w:val="uk-UA"/>
        </w:rPr>
        <w:t>ДК 021:2015 - 44510000-8 Знаряддя " Інвентар для благоустрою у зимовий період "</w:t>
      </w:r>
    </w:p>
    <w:p w14:paraId="417FEEDC" w14:textId="77777777" w:rsidR="003F1478" w:rsidRDefault="003F1478" w:rsidP="003F1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D1493BF" w14:textId="424627A5" w:rsidR="009655ED" w:rsidRDefault="003F147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1478">
        <w:rPr>
          <w:rFonts w:ascii="Times New Roman" w:hAnsi="Times New Roman" w:cs="Times New Roman"/>
          <w:sz w:val="24"/>
          <w:szCs w:val="24"/>
          <w:lang w:val="uk-UA"/>
        </w:rPr>
        <w:t>UA-2023-10-20-014483-a</w:t>
      </w:r>
    </w:p>
    <w:p w14:paraId="186BC9F3" w14:textId="77777777" w:rsidR="003F1478" w:rsidRPr="002E01FC" w:rsidRDefault="003F147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47C34AC9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у зв’язку із виробничою необхідністю </w:t>
      </w:r>
      <w:r w:rsidR="003F1478" w:rsidRPr="003F1478">
        <w:rPr>
          <w:rFonts w:ascii="Times New Roman" w:hAnsi="Times New Roman" w:cs="Times New Roman"/>
          <w:sz w:val="24"/>
          <w:szCs w:val="24"/>
          <w:lang w:val="uk-UA"/>
        </w:rPr>
        <w:t>для забезпечення санітарно-побутового очищення зелених зон та пішохідних доріжок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A0FE0B5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3F1478" w:rsidRPr="003F1478">
        <w:rPr>
          <w:rFonts w:ascii="Times New Roman" w:hAnsi="Times New Roman" w:cs="Times New Roman"/>
          <w:sz w:val="24"/>
          <w:szCs w:val="24"/>
          <w:lang w:val="uk-UA"/>
        </w:rPr>
        <w:t>160 000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3F1478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30</cp:revision>
  <dcterms:created xsi:type="dcterms:W3CDTF">2022-07-20T13:03:00Z</dcterms:created>
  <dcterms:modified xsi:type="dcterms:W3CDTF">2023-10-23T07:35:00Z</dcterms:modified>
</cp:coreProperties>
</file>