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F066D29" w14:textId="67FC123C" w:rsidR="00FF1BB2" w:rsidRPr="00FF1BB2" w:rsidRDefault="00FF1BB2" w:rsidP="00FF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BB2">
        <w:rPr>
          <w:rFonts w:ascii="Times New Roman" w:hAnsi="Times New Roman" w:cs="Times New Roman"/>
          <w:sz w:val="24"/>
          <w:szCs w:val="24"/>
          <w:lang w:val="uk-UA"/>
        </w:rPr>
        <w:t>ДК 021:2015: 34130000-7 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Pr="00FF1BB2">
        <w:rPr>
          <w:rFonts w:ascii="Times New Roman" w:hAnsi="Times New Roman" w:cs="Times New Roman"/>
          <w:sz w:val="24"/>
          <w:szCs w:val="24"/>
          <w:lang w:val="uk-UA"/>
        </w:rPr>
        <w:t xml:space="preserve"> вантажні засоби</w:t>
      </w:r>
      <w:r w:rsidRPr="00FF1BB2">
        <w:rPr>
          <w:rFonts w:ascii="Times New Roman" w:hAnsi="Times New Roman" w:cs="Times New Roman"/>
          <w:sz w:val="24"/>
          <w:szCs w:val="24"/>
        </w:rPr>
        <w:t xml:space="preserve"> </w:t>
      </w:r>
      <w:r w:rsidRPr="00FF1BB2">
        <w:rPr>
          <w:rFonts w:ascii="Times New Roman" w:hAnsi="Times New Roman" w:cs="Times New Roman"/>
          <w:sz w:val="24"/>
          <w:szCs w:val="24"/>
          <w:lang w:val="uk-UA"/>
        </w:rPr>
        <w:t>Автомобіль вантажний бортовий</w:t>
      </w:r>
    </w:p>
    <w:p w14:paraId="3DAF2E56" w14:textId="165B1377" w:rsidR="00765141" w:rsidRPr="00FF1BB2" w:rsidRDefault="00765141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3A46" w14:textId="77777777" w:rsidR="002C3FE5" w:rsidRPr="002E01FC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816BAFC" w14:textId="51B3D019" w:rsidR="00FF1BB2" w:rsidRDefault="00E8041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0417">
        <w:rPr>
          <w:rFonts w:ascii="Times New Roman" w:hAnsi="Times New Roman" w:cs="Times New Roman"/>
          <w:sz w:val="24"/>
          <w:szCs w:val="24"/>
          <w:lang w:val="uk-UA"/>
        </w:rPr>
        <w:t>UA-2024-02-12-009088-a</w:t>
      </w:r>
    </w:p>
    <w:p w14:paraId="7A431FED" w14:textId="77777777" w:rsidR="00E80417" w:rsidRPr="002E01FC" w:rsidRDefault="00E8041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1B33E3" w14:textId="2AA244F0" w:rsidR="00FF1BB2" w:rsidRP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BB2">
        <w:rPr>
          <w:rFonts w:ascii="Times New Roman" w:hAnsi="Times New Roman" w:cs="Times New Roman"/>
          <w:sz w:val="24"/>
          <w:szCs w:val="24"/>
          <w:lang w:val="uk-UA"/>
        </w:rPr>
        <w:t>Визначення потреби в товарах здійснювалось на підставі аналізу фактичного використання товарів для забезпечення діяльності замовника у минулих періодах та з урахуванням запланованих поточних завдань замовника, у зв’язку із збільшенням обсягів запланованих робіт і відповідно збільшенням штатної чисельності працівників існуючої на підприємстві техніки недостатньо для транспортування працівників, обладнання та інвентарю на об’єкти для виконання покладених на підприємство виробничих завдань та необхідно придбати ще 4 одиниці техніки. На підставі існуючої потреби сформовано технічне завдання з описом предмета закупівлі із зазначенням технічних і якісних характеристик автомобіля з найбільш відповідними до вимог замовника показниками.</w:t>
      </w:r>
    </w:p>
    <w:p w14:paraId="3D27BFA9" w14:textId="61198BF6" w:rsidR="00A730B9" w:rsidRDefault="00A730B9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7F475471" w14:textId="77777777" w:rsid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A6C86" w14:textId="518F7DC9" w:rsidR="00683353" w:rsidRDefault="00765141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80417">
        <w:rPr>
          <w:rFonts w:ascii="Times New Roman" w:hAnsi="Times New Roman" w:cs="Times New Roman"/>
          <w:sz w:val="24"/>
          <w:szCs w:val="24"/>
          <w:lang w:val="uk-UA"/>
        </w:rPr>
        <w:t>7 400 000,00</w:t>
      </w:r>
      <w:bookmarkStart w:id="0" w:name="_GoBack"/>
      <w:bookmarkEnd w:id="0"/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6E7F67A3" w:rsidR="00765141" w:rsidRDefault="00765141" w:rsidP="00FF1B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E80417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14</cp:revision>
  <dcterms:created xsi:type="dcterms:W3CDTF">2022-07-20T13:03:00Z</dcterms:created>
  <dcterms:modified xsi:type="dcterms:W3CDTF">2024-02-13T06:57:00Z</dcterms:modified>
</cp:coreProperties>
</file>