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100BC5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Pr="00100B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ДК 021:2015: (34920000-2) – дорожнє обладнання (придбання дорожнього обладнання).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Кількість: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4 520 шт..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поставки товару: </w:t>
      </w:r>
      <w:r w:rsidRPr="00100BC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54005, Україна, Миколаївська область, Миколаїв,  вул. Адмірала Макарова, 7</w:t>
      </w: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00BC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6 270 800,00 грн. з ПДВ.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поставки товару: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01.07.2023.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30 календарних днів з моменту підписання акту приймання-передачі та надання Постачальником рахунка на оплату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 рік з моменту підписання акту прийому-передачі товару. 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100B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00BC5" w:rsidRPr="00100BC5" w:rsidRDefault="00100BC5" w:rsidP="00100BC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100 000,00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100BC5" w:rsidRPr="00100BC5" w:rsidRDefault="00100BC5" w:rsidP="00100BC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100BC5">
        <w:rPr>
          <w:rFonts w:ascii="Calibri" w:eastAsia="Calibri" w:hAnsi="Calibri" w:cs="Times New Roman"/>
        </w:rPr>
        <w:t xml:space="preserve"> 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100BC5" w:rsidRPr="00100BC5" w:rsidRDefault="00100BC5" w:rsidP="00100BC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Очікувана вартість закупівлі визначена на підставі аналізу загальнодоступних інформаційних джерел, зокрема веб-сайтів із прасами на товари, що складають потребу в закупівлі. Так, одним із таких сайтів є сайт за посиланням </w:t>
      </w:r>
      <w:hyperlink r:id="rId6" w:history="1">
        <w:r w:rsidRPr="00100B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https://roadtraffic.all.biz/uk/</w:t>
        </w:r>
      </w:hyperlink>
      <w:r w:rsidRPr="00100B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де розміщена інформація щодо цін на аналогічні товари одного з найбільших виробників такої продукції з найбільш економічно вигідними цінами. </w:t>
      </w: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BC5" w:rsidRPr="00100BC5" w:rsidRDefault="00100BC5" w:rsidP="0010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B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Технічне завдання </w:t>
      </w:r>
      <w:r w:rsidRPr="00100B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предмету:</w:t>
      </w:r>
      <w:r w:rsidRPr="00100B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ДК 021:2015: (34920000-2) – дорожнє обладнання (придбання дорожнього обладнання)</w:t>
      </w:r>
      <w:r w:rsidRPr="00100B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00BC5" w:rsidRPr="00100BC5" w:rsidRDefault="00100BC5" w:rsidP="00100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І. </w:t>
      </w:r>
      <w:r w:rsidRPr="00100BC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Бар'єр дорожній огороджувальний ДБ02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Бар'єр захисний ПЕ 2000х1000 високоякісний поліетилен (стійкий до ультрафіолету) виготовлений з дуже міцного і захисного матеріалу і посиленими металевим профілем стійками.</w:t>
      </w: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Колір – білий.</w:t>
      </w:r>
    </w:p>
    <w:p w:rsidR="00100BC5" w:rsidRPr="00100BC5" w:rsidRDefault="00100BC5" w:rsidP="0010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Світлоповертаючі</w:t>
      </w:r>
      <w:proofErr w:type="spellEnd"/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елементи: 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 смужки з двох сторін</w:t>
      </w:r>
    </w:p>
    <w:p w:rsidR="00100BC5" w:rsidRPr="00100BC5" w:rsidRDefault="00100BC5" w:rsidP="00100B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100BC5" w:rsidRPr="00100BC5" w:rsidRDefault="00100BC5" w:rsidP="00100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Температурний режим експлуатації: 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-40°С до +60°С</w:t>
      </w:r>
    </w:p>
    <w:p w:rsidR="00100BC5" w:rsidRPr="00100BC5" w:rsidRDefault="00100BC5" w:rsidP="00100B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100BC5" w:rsidRPr="00100BC5" w:rsidRDefault="00100BC5" w:rsidP="00100B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Висота: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100 см</w:t>
      </w:r>
    </w:p>
    <w:p w:rsidR="00100BC5" w:rsidRPr="00100BC5" w:rsidRDefault="00100BC5" w:rsidP="00100B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Ширина: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200 см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ІІ. Опора для бар’єрного захисту для установки </w:t>
      </w:r>
      <w:proofErr w:type="spellStart"/>
      <w:r w:rsidRPr="00100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барєрів</w:t>
      </w:r>
      <w:proofErr w:type="spellEnd"/>
      <w:r w:rsidRPr="00100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дорожніх захисних ДБ02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 xml:space="preserve">Колір: </w:t>
      </w:r>
      <w:r w:rsidRPr="00100B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Чорний</w:t>
      </w:r>
    </w:p>
    <w:p w:rsidR="00100BC5" w:rsidRPr="00100BC5" w:rsidRDefault="00100BC5" w:rsidP="0010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 xml:space="preserve">Висота: </w:t>
      </w:r>
      <w:r w:rsidRPr="00100B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120-140 мм</w:t>
      </w:r>
    </w:p>
    <w:p w:rsidR="00100BC5" w:rsidRPr="00100BC5" w:rsidRDefault="00100BC5" w:rsidP="00100B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 xml:space="preserve">Вага: </w:t>
      </w:r>
      <w:r w:rsidRPr="00100B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25кг</w:t>
      </w:r>
    </w:p>
    <w:p w:rsidR="00100BC5" w:rsidRPr="00100BC5" w:rsidRDefault="00100BC5" w:rsidP="0010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 xml:space="preserve">Матеріал: </w:t>
      </w:r>
      <w:r w:rsidRPr="00100B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полімер-піщана суміш</w:t>
      </w:r>
    </w:p>
    <w:p w:rsidR="00100BC5" w:rsidRPr="00100BC5" w:rsidRDefault="00100BC5" w:rsidP="00100B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 xml:space="preserve">Температурний режим експлуатації: </w:t>
      </w:r>
      <w:r w:rsidRPr="00100BC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-40°С до +60°С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Віха пластикова помаранчева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Висота - 1200мм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Діаметр - 40мм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 - пластик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Світлоповертаючі</w:t>
      </w:r>
      <w:proofErr w:type="spellEnd"/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елементи - 2 смужки.</w:t>
      </w: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Колір помаранчевий.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0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0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Підставка для віхи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 основи, мм: 330 х 330 х 60 або 350 х 350 х 80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Матеріал: полімер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Вага, кг: 7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Колір: чорний 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10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0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00BC5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Конус дорожній </w:t>
      </w:r>
      <w:proofErr w:type="spellStart"/>
      <w:r w:rsidRPr="00100BC5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>світловідбиваючий</w:t>
      </w:r>
      <w:proofErr w:type="spellEnd"/>
      <w:r w:rsidRPr="00100BC5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 еластичний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Колір: 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помаранчевий</w:t>
      </w:r>
    </w:p>
    <w:p w:rsidR="00100BC5" w:rsidRPr="00100BC5" w:rsidRDefault="00100BC5" w:rsidP="00100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Висота: 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520мм</w:t>
      </w:r>
    </w:p>
    <w:p w:rsidR="00100BC5" w:rsidRPr="00100BC5" w:rsidRDefault="00100BC5" w:rsidP="0010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Вага: 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0,5кг</w:t>
      </w:r>
    </w:p>
    <w:p w:rsidR="00100BC5" w:rsidRPr="00100BC5" w:rsidRDefault="00100BC5" w:rsidP="00100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Матеріал: 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пластик</w:t>
      </w:r>
    </w:p>
    <w:p w:rsidR="00100BC5" w:rsidRPr="00100BC5" w:rsidRDefault="00100BC5" w:rsidP="0010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Розміри основи: 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275*275мм</w:t>
      </w:r>
    </w:p>
    <w:p w:rsidR="00100BC5" w:rsidRPr="00100BC5" w:rsidRDefault="00100BC5" w:rsidP="00100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Світлоповертаючі</w:t>
      </w:r>
      <w:proofErr w:type="spellEnd"/>
      <w:r w:rsidRPr="00100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елементи: </w:t>
      </w:r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 біла/1 </w:t>
      </w:r>
      <w:proofErr w:type="spellStart"/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світлоповертаюча</w:t>
      </w:r>
      <w:proofErr w:type="spellEnd"/>
      <w:r w:rsidRPr="00100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смужка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BC5" w:rsidRPr="00100BC5" w:rsidRDefault="00100BC5" w:rsidP="00100BC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</w:pPr>
      <w:r w:rsidRPr="00100BC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uk-UA" w:eastAsia="ar-SA"/>
        </w:rPr>
        <w:t>Гарантія виготовлення / термін придатності:</w:t>
      </w:r>
      <w:r w:rsidRPr="00100BC5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ar-SA"/>
        </w:rPr>
        <w:t xml:space="preserve"> </w:t>
      </w:r>
      <w:r w:rsidRPr="00100BC5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гарантійний термін на товар не менше 5 років з моменту підписання акту-прийому передачі.</w:t>
      </w:r>
    </w:p>
    <w:p w:rsidR="00100BC5" w:rsidRPr="00100BC5" w:rsidRDefault="00100BC5" w:rsidP="00100BC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</w:pPr>
      <w:r w:rsidRPr="00100BC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uk-UA" w:eastAsia="ar-SA"/>
        </w:rPr>
        <w:t>Вимоги, щодо країни походження товару:</w:t>
      </w:r>
      <w:r w:rsidRPr="00100BC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 забороняється пропонувати товари країною походження яких є російська федерація та республіка </w:t>
      </w:r>
      <w:proofErr w:type="spellStart"/>
      <w:r w:rsidRPr="00100BC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білорусь</w:t>
      </w:r>
      <w:proofErr w:type="spellEnd"/>
      <w:r w:rsidRPr="00100BC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>.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B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Учасник надає у складі тендерної пропозиції супроводжувальні документи </w:t>
      </w: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товар та/або на декілька найменувань товару та/або на групу товарів та/або на частину групи товарів:</w:t>
      </w:r>
      <w:r w:rsidRPr="00100B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00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документи про якість/відповідність товару (сертифікат відповідності та/або сертифікат/паспорт якості та/або декларацію про відповідність та/або інші документи) встановлені діючим законодавством та зокрема, але не виключно  ДСТУ 8751:2017 «Безпека дорожнього руху ОГОРОДЖЕННЯ ДОРОЖНІ І НАПРЯМНІ ПРИСТРОЇ Правила використання Загальні технічні вимоги». </w:t>
      </w:r>
    </w:p>
    <w:p w:rsidR="00100BC5" w:rsidRPr="00100BC5" w:rsidRDefault="00100BC5" w:rsidP="00100BC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C1F3A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100BC5"/>
    <w:rsid w:val="002911CD"/>
    <w:rsid w:val="00340160"/>
    <w:rsid w:val="004D371D"/>
    <w:rsid w:val="00614D8B"/>
    <w:rsid w:val="006527A3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adtraffic.all.biz/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2023-03-01T12:17:00Z</dcterms:created>
  <dcterms:modified xsi:type="dcterms:W3CDTF">2023-03-01T12:17:00Z</dcterms:modified>
</cp:coreProperties>
</file>