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F3A" w:rsidRPr="00464760" w:rsidRDefault="00DC1F3A" w:rsidP="00464760">
      <w:pPr>
        <w:pStyle w:val="a3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64760">
        <w:rPr>
          <w:rFonts w:ascii="Times New Roman" w:hAnsi="Times New Roman" w:cs="Times New Roman"/>
          <w:b/>
          <w:sz w:val="24"/>
          <w:szCs w:val="24"/>
          <w:lang w:val="uk-UA"/>
        </w:rPr>
        <w:t>Обґрунтування технічних та якісних характеристик предмета закупівлі, його очікуваної вартості та/або розміру бюджетного призначення</w:t>
      </w:r>
    </w:p>
    <w:p w:rsidR="00340160" w:rsidRPr="00464760" w:rsidRDefault="00340160" w:rsidP="00464760">
      <w:pPr>
        <w:pStyle w:val="a3"/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Найменування: 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департамент житлово-комунального господарства Миколаївської міської ради; 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Місцезнаходження: 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м. Миколаїв, 54005, вул. </w:t>
      </w:r>
      <w:r w:rsidR="00537CF2">
        <w:rPr>
          <w:rFonts w:ascii="Times New Roman" w:eastAsia="Calibri" w:hAnsi="Times New Roman" w:cs="Times New Roman"/>
          <w:sz w:val="24"/>
          <w:szCs w:val="24"/>
          <w:lang w:val="uk-UA"/>
        </w:rPr>
        <w:t>Адмірала Макарова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>, 7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ЄДРПОУ: </w:t>
      </w:r>
      <w:r w:rsidRPr="00464760">
        <w:rPr>
          <w:rFonts w:ascii="Times New Roman" w:hAnsi="Times New Roman" w:cs="Times New Roman"/>
          <w:sz w:val="24"/>
          <w:szCs w:val="24"/>
          <w:lang w:val="uk-UA"/>
        </w:rPr>
        <w:t>03365707</w:t>
      </w:r>
    </w:p>
    <w:p w:rsidR="00DE0DF2" w:rsidRPr="00DE0DF2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DE0DF2">
        <w:rPr>
          <w:rFonts w:ascii="Times New Roman" w:eastAsia="Calibri" w:hAnsi="Times New Roman" w:cs="Times New Roman"/>
          <w:b/>
          <w:sz w:val="24"/>
          <w:szCs w:val="24"/>
          <w:lang w:val="uk-UA"/>
        </w:rPr>
        <w:t>Предмет закупівлі:</w:t>
      </w:r>
      <w:r w:rsidRPr="00DE0DF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="00DE0DF2" w:rsidRPr="00DE0DF2">
        <w:rPr>
          <w:rFonts w:ascii="Times New Roman" w:eastAsia="Calibri" w:hAnsi="Times New Roman" w:cs="Times New Roman"/>
          <w:sz w:val="24"/>
          <w:szCs w:val="24"/>
          <w:lang w:val="uk-UA"/>
        </w:rPr>
        <w:t>ДК 021:2015 (09130000-9) – нафта і дистиляти (бензин автомобільний А-95-Євро5-Е</w:t>
      </w:r>
      <w:r w:rsidR="00DE0DF2">
        <w:rPr>
          <w:rFonts w:ascii="Times New Roman" w:eastAsia="Calibri" w:hAnsi="Times New Roman" w:cs="Times New Roman"/>
          <w:sz w:val="24"/>
          <w:szCs w:val="24"/>
          <w:lang w:val="uk-UA"/>
        </w:rPr>
        <w:t>5</w:t>
      </w:r>
      <w:r w:rsidR="00F03641">
        <w:rPr>
          <w:rFonts w:ascii="Times New Roman" w:eastAsia="Calibri" w:hAnsi="Times New Roman" w:cs="Times New Roman"/>
          <w:sz w:val="24"/>
          <w:szCs w:val="24"/>
          <w:lang w:val="uk-UA"/>
        </w:rPr>
        <w:t>/Е0</w:t>
      </w:r>
      <w:r w:rsidR="00DE0DF2" w:rsidRPr="00DE0DF2">
        <w:rPr>
          <w:rFonts w:ascii="Times New Roman" w:eastAsia="Calibri" w:hAnsi="Times New Roman" w:cs="Times New Roman"/>
          <w:sz w:val="24"/>
          <w:szCs w:val="24"/>
          <w:lang w:val="uk-UA"/>
        </w:rPr>
        <w:t>).</w:t>
      </w:r>
    </w:p>
    <w:p w:rsidR="00464760" w:rsidRPr="00DE0DF2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DE0DF2">
        <w:rPr>
          <w:rFonts w:ascii="Times New Roman" w:eastAsia="Calibri" w:hAnsi="Times New Roman" w:cs="Times New Roman"/>
          <w:b/>
          <w:sz w:val="24"/>
          <w:szCs w:val="24"/>
          <w:lang w:val="uk-UA"/>
        </w:rPr>
        <w:t>Кількість:</w:t>
      </w:r>
      <w:r w:rsidRPr="00DE0DF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="00DE0DF2">
        <w:rPr>
          <w:rFonts w:ascii="Times New Roman" w:eastAsia="Calibri" w:hAnsi="Times New Roman" w:cs="Times New Roman"/>
          <w:sz w:val="24"/>
          <w:szCs w:val="24"/>
          <w:lang w:val="uk-UA"/>
        </w:rPr>
        <w:t>2 1</w:t>
      </w:r>
      <w:r w:rsidRPr="00DE0DF2">
        <w:rPr>
          <w:rFonts w:ascii="Times New Roman" w:eastAsia="Calibri" w:hAnsi="Times New Roman" w:cs="Times New Roman"/>
          <w:sz w:val="24"/>
          <w:szCs w:val="24"/>
          <w:lang w:val="uk-UA"/>
        </w:rPr>
        <w:t>00 л.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Місце поставки товару: </w:t>
      </w:r>
      <w:r w:rsidRPr="00464760">
        <w:rPr>
          <w:rFonts w:ascii="Times New Roman" w:hAnsi="Times New Roman" w:cs="Times New Roman"/>
          <w:sz w:val="24"/>
          <w:szCs w:val="24"/>
          <w:lang w:val="uk-UA"/>
        </w:rPr>
        <w:t>54001, Україна, Миколаївська область, Миколаїв, АЗС постачальника.</w:t>
      </w:r>
      <w:r w:rsidRPr="00464760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          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Очікувана вартість: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="00DE0DF2">
        <w:rPr>
          <w:rFonts w:ascii="Times New Roman" w:eastAsia="Calibri" w:hAnsi="Times New Roman" w:cs="Times New Roman"/>
          <w:sz w:val="24"/>
          <w:szCs w:val="24"/>
          <w:lang w:val="uk-UA"/>
        </w:rPr>
        <w:t>117 705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>,00 грн. з ПДВ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Строк поставки товару: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з моменту підписання договору і до </w:t>
      </w:r>
      <w:r w:rsidR="00C13847">
        <w:rPr>
          <w:rFonts w:ascii="Times New Roman" w:eastAsia="Calibri" w:hAnsi="Times New Roman" w:cs="Times New Roman"/>
          <w:sz w:val="24"/>
          <w:szCs w:val="24"/>
          <w:lang w:val="uk-UA"/>
        </w:rPr>
        <w:t>2</w:t>
      </w:r>
      <w:r w:rsidR="004851E6">
        <w:rPr>
          <w:rFonts w:ascii="Times New Roman" w:eastAsia="Calibri" w:hAnsi="Times New Roman" w:cs="Times New Roman"/>
          <w:sz w:val="24"/>
          <w:szCs w:val="24"/>
          <w:lang w:val="uk-UA"/>
        </w:rPr>
        <w:t>5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>.12.202</w:t>
      </w:r>
      <w:r w:rsidR="009C0F89">
        <w:rPr>
          <w:rFonts w:ascii="Times New Roman" w:eastAsia="Calibri" w:hAnsi="Times New Roman" w:cs="Times New Roman"/>
          <w:sz w:val="24"/>
          <w:szCs w:val="24"/>
          <w:lang w:val="uk-UA"/>
        </w:rPr>
        <w:t>4 року.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</w:p>
    <w:p w:rsidR="00464760" w:rsidRPr="00464760" w:rsidRDefault="00E320EE" w:rsidP="00E320E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E320EE">
        <w:rPr>
          <w:rFonts w:ascii="Times New Roman" w:eastAsia="Calibri" w:hAnsi="Times New Roman" w:cs="Times New Roman"/>
          <w:sz w:val="24"/>
          <w:szCs w:val="24"/>
          <w:lang w:val="uk-UA"/>
        </w:rPr>
        <w:t>9.</w:t>
      </w:r>
      <w:r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</w:t>
      </w:r>
      <w:r w:rsidR="00464760"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Кінцевий строк подання тендерних пропозицій:</w:t>
      </w:r>
      <w:r w:rsidR="00464760"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буде визначено при створені оголошення про проведення процедури закупівлі, але не менше 7 днів з моменту оголошення закупівлі.</w:t>
      </w:r>
    </w:p>
    <w:p w:rsidR="00DE0DF2" w:rsidRPr="00DE0DF2" w:rsidRDefault="00DE0DF2" w:rsidP="00E320E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</w:pPr>
      <w:r w:rsidRPr="00DE0DF2">
        <w:rPr>
          <w:rFonts w:ascii="Times New Roman" w:eastAsia="Calibri" w:hAnsi="Times New Roman" w:cs="Times New Roman"/>
          <w:sz w:val="24"/>
          <w:szCs w:val="24"/>
          <w:lang w:val="uk-UA"/>
        </w:rPr>
        <w:t>10.</w:t>
      </w:r>
      <w:r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</w:t>
      </w:r>
      <w:r w:rsidR="00464760"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Умови оплати:</w:t>
      </w:r>
      <w:r w:rsidR="00464760"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Pr="00DE0DF2">
        <w:rPr>
          <w:rFonts w:ascii="Times New Roman" w:eastAsia="Calibri" w:hAnsi="Times New Roman" w:cs="Times New Roman"/>
          <w:color w:val="000000"/>
          <w:sz w:val="24"/>
          <w:szCs w:val="24"/>
          <w:lang w:val="uk-UA" w:eastAsia="ru-RU"/>
        </w:rPr>
        <w:t xml:space="preserve">Замовник здійснює оплату Товару (партії Товару) на підставі рахунка  виставленого на підставі заявки на довірчий документ, видаткової накладної та після підписання Сторонами акту приймання-передачі товару, протягом 20 календарних днів. </w:t>
      </w:r>
    </w:p>
    <w:p w:rsidR="00464760" w:rsidRPr="00464760" w:rsidRDefault="00E320EE" w:rsidP="00E320EE">
      <w:pPr>
        <w:tabs>
          <w:tab w:val="left" w:pos="0"/>
        </w:tabs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11. </w:t>
      </w:r>
      <w:r w:rsidR="00464760"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Гарантійний строк: -</w:t>
      </w:r>
      <w:r w:rsidR="00464760"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. </w:t>
      </w:r>
    </w:p>
    <w:p w:rsidR="00E320EE" w:rsidRDefault="00E320EE" w:rsidP="00E320EE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E320EE">
        <w:rPr>
          <w:rFonts w:ascii="Times New Roman" w:eastAsia="Calibri" w:hAnsi="Times New Roman" w:cs="Times New Roman"/>
          <w:sz w:val="24"/>
          <w:szCs w:val="24"/>
          <w:lang w:val="uk-UA"/>
        </w:rPr>
        <w:t>12</w:t>
      </w:r>
      <w:r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. </w:t>
      </w:r>
      <w:r w:rsidR="00464760"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Мова, якою повинні готуватись тендерні пропозиції:</w:t>
      </w:r>
      <w:r w:rsidR="00464760"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українська</w:t>
      </w:r>
      <w:r w:rsidR="00464760" w:rsidRPr="0046476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464760" w:rsidRPr="00464760" w:rsidRDefault="00E320EE" w:rsidP="00E320EE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13. </w:t>
      </w:r>
      <w:r w:rsidR="00464760"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Розмір, вид та умови надання забезпечення тендерних пропозицій:</w:t>
      </w:r>
      <w:r w:rsidR="00464760"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Не вимагається</w:t>
      </w:r>
    </w:p>
    <w:p w:rsidR="00464760" w:rsidRPr="00464760" w:rsidRDefault="00E320EE" w:rsidP="00E320EE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E320EE">
        <w:rPr>
          <w:rFonts w:ascii="Times New Roman" w:eastAsia="Calibri" w:hAnsi="Times New Roman" w:cs="Times New Roman"/>
          <w:sz w:val="24"/>
          <w:szCs w:val="24"/>
          <w:lang w:val="uk-UA"/>
        </w:rPr>
        <w:t>14</w:t>
      </w:r>
      <w:r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. </w:t>
      </w:r>
      <w:r w:rsidR="00464760"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Дата та час розкриття тендерних пропозицій:</w:t>
      </w:r>
      <w:r w:rsidR="00464760"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10:00,0</w:t>
      </w:r>
      <w:r w:rsidR="00F03641">
        <w:rPr>
          <w:rFonts w:ascii="Times New Roman" w:eastAsia="Calibri" w:hAnsi="Times New Roman" w:cs="Times New Roman"/>
          <w:sz w:val="24"/>
          <w:szCs w:val="24"/>
          <w:lang w:val="uk-UA"/>
        </w:rPr>
        <w:t>6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.0</w:t>
      </w:r>
      <w:r w:rsidR="00F03641">
        <w:rPr>
          <w:rFonts w:ascii="Times New Roman" w:eastAsia="Calibri" w:hAnsi="Times New Roman" w:cs="Times New Roman"/>
          <w:sz w:val="24"/>
          <w:szCs w:val="24"/>
          <w:lang w:val="uk-UA"/>
        </w:rPr>
        <w:t>8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.2024 року</w:t>
      </w:r>
      <w:r w:rsidR="00464760"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>.</w:t>
      </w:r>
    </w:p>
    <w:p w:rsidR="00464760" w:rsidRPr="00E320EE" w:rsidRDefault="00E320EE" w:rsidP="00E320EE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E320EE">
        <w:rPr>
          <w:rFonts w:ascii="Times New Roman" w:eastAsia="Calibri" w:hAnsi="Times New Roman" w:cs="Times New Roman"/>
          <w:sz w:val="24"/>
          <w:szCs w:val="24"/>
          <w:lang w:val="uk-UA"/>
        </w:rPr>
        <w:t>15</w:t>
      </w:r>
      <w:r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. </w:t>
      </w:r>
      <w:r w:rsidR="00464760"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Розмір мінімального кроку пониження ціни: </w:t>
      </w:r>
      <w:r w:rsidR="00464760" w:rsidRPr="00E320EE">
        <w:rPr>
          <w:rFonts w:ascii="Times New Roman" w:eastAsia="Calibri" w:hAnsi="Times New Roman" w:cs="Times New Roman"/>
          <w:sz w:val="24"/>
          <w:szCs w:val="24"/>
          <w:lang w:val="uk-UA"/>
        </w:rPr>
        <w:t>1 %.</w:t>
      </w:r>
    </w:p>
    <w:p w:rsidR="00E320EE" w:rsidRDefault="00E320EE" w:rsidP="00E320EE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E320EE">
        <w:rPr>
          <w:rFonts w:ascii="Times New Roman" w:eastAsia="Calibri" w:hAnsi="Times New Roman" w:cs="Times New Roman"/>
          <w:sz w:val="24"/>
          <w:szCs w:val="24"/>
          <w:lang w:val="uk-UA"/>
        </w:rPr>
        <w:t>16.</w:t>
      </w:r>
      <w:r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</w:t>
      </w:r>
      <w:r w:rsidR="00464760"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Забезпечення виконання договору про закупівлю: не передбачається</w:t>
      </w:r>
      <w:r w:rsidR="00464760"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. </w:t>
      </w:r>
    </w:p>
    <w:p w:rsidR="00E320EE" w:rsidRPr="00E320EE" w:rsidRDefault="00E320EE" w:rsidP="002F6C40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17. </w:t>
      </w:r>
      <w:r w:rsidR="00464760" w:rsidRPr="00F86AF4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Підтвердження визначення очікуваної вартості: </w:t>
      </w:r>
      <w:r w:rsidRPr="00E320E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Очікувана вартість закупівлі визначена на підставі аналізу загальнодоступних інформаційних джерел, зокрема веб-сайтів із </w:t>
      </w:r>
      <w:proofErr w:type="spellStart"/>
      <w:r w:rsidRPr="00E320EE">
        <w:rPr>
          <w:rFonts w:ascii="Times New Roman" w:eastAsia="Calibri" w:hAnsi="Times New Roman" w:cs="Times New Roman"/>
          <w:sz w:val="24"/>
          <w:szCs w:val="24"/>
          <w:lang w:val="uk-UA"/>
        </w:rPr>
        <w:t>прайсами</w:t>
      </w:r>
      <w:proofErr w:type="spellEnd"/>
      <w:r w:rsidRPr="00E320E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на товар, що є предметом закупівлі. </w:t>
      </w:r>
    </w:p>
    <w:p w:rsidR="00015098" w:rsidRPr="00E320EE" w:rsidRDefault="00E320EE" w:rsidP="00E320EE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320E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="00F86AF4" w:rsidRPr="00E320EE">
        <w:rPr>
          <w:rFonts w:ascii="Times New Roman" w:eastAsia="Calibri" w:hAnsi="Times New Roman" w:cs="Times New Roman"/>
          <w:b/>
          <w:sz w:val="24"/>
          <w:szCs w:val="24"/>
          <w:lang w:val="uk-UA"/>
        </w:rPr>
        <w:tab/>
      </w:r>
      <w:r w:rsidR="00C13847" w:rsidRPr="00E320E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</w:p>
    <w:p w:rsidR="00015098" w:rsidRPr="00015098" w:rsidRDefault="00015098" w:rsidP="00015098">
      <w:pPr>
        <w:tabs>
          <w:tab w:val="left" w:pos="61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64760" w:rsidRDefault="00464760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5098" w:rsidRPr="00015098" w:rsidRDefault="00015098" w:rsidP="00015098">
      <w:pPr>
        <w:tabs>
          <w:tab w:val="left" w:pos="7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015098" w:rsidRDefault="00015098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13847" w:rsidRDefault="00C1384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86AF4" w:rsidRDefault="00F86AF4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86AF4" w:rsidRDefault="00F86AF4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86AF4" w:rsidRDefault="00F86AF4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86AF4" w:rsidRDefault="00F86AF4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13847" w:rsidRDefault="00C1384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320EE" w:rsidRDefault="00E320EE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320EE" w:rsidRDefault="00E320EE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13847" w:rsidRDefault="00C1384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13847" w:rsidRDefault="00C1384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5098" w:rsidRDefault="00015098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851E6" w:rsidRPr="00354FE6" w:rsidRDefault="004851E6" w:rsidP="004851E6">
      <w:pPr>
        <w:pStyle w:val="Standard"/>
        <w:jc w:val="center"/>
        <w:rPr>
          <w:rFonts w:eastAsia="Times New Roman" w:cs="Times New Roman"/>
          <w:b/>
        </w:rPr>
      </w:pPr>
      <w:r w:rsidRPr="00354FE6">
        <w:rPr>
          <w:rFonts w:cs="Times New Roman"/>
          <w:b/>
        </w:rPr>
        <w:lastRenderedPageBreak/>
        <w:t>В</w:t>
      </w:r>
      <w:r w:rsidRPr="00354FE6">
        <w:rPr>
          <w:rFonts w:eastAsia="Times New Roman" w:cs="Times New Roman"/>
          <w:b/>
        </w:rPr>
        <w:t>имоги до предмета закупівлі</w:t>
      </w:r>
    </w:p>
    <w:p w:rsidR="004851E6" w:rsidRDefault="004851E6" w:rsidP="004851E6">
      <w:pPr>
        <w:spacing w:line="240" w:lineRule="auto"/>
        <w:ind w:left="-142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  <w:r w:rsidRPr="007172FD">
        <w:rPr>
          <w:rFonts w:ascii="Times New Roman" w:hAnsi="Times New Roman" w:cs="Times New Roman"/>
          <w:b/>
          <w:sz w:val="24"/>
          <w:szCs w:val="24"/>
          <w:lang w:val="uk-UA"/>
        </w:rPr>
        <w:t>нформація про технічні, якісні та кількісні характеристики предмета закупівлі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)</w:t>
      </w:r>
    </w:p>
    <w:p w:rsidR="004851E6" w:rsidRDefault="004851E6" w:rsidP="004851E6">
      <w:pPr>
        <w:pStyle w:val="3"/>
        <w:spacing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uk-UA"/>
        </w:rPr>
      </w:pPr>
    </w:p>
    <w:p w:rsidR="00E320EE" w:rsidRDefault="00E320EE" w:rsidP="00E320EE">
      <w:pPr>
        <w:pStyle w:val="2"/>
        <w:ind w:firstLine="6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Бензин</w:t>
      </w:r>
      <w:r>
        <w:rPr>
          <w:rFonts w:ascii="Times New Roman" w:hAnsi="Times New Roman"/>
          <w:sz w:val="24"/>
          <w:szCs w:val="24"/>
          <w:lang w:val="uk-UA"/>
        </w:rPr>
        <w:t xml:space="preserve"> автомобільний </w:t>
      </w:r>
      <w:r>
        <w:rPr>
          <w:rFonts w:ascii="Times New Roman" w:hAnsi="Times New Roman"/>
          <w:bCs/>
          <w:sz w:val="24"/>
          <w:szCs w:val="24"/>
          <w:lang w:val="uk-UA"/>
        </w:rPr>
        <w:t>А-95-Євро5-Е5</w:t>
      </w:r>
      <w:r w:rsidR="00F03641">
        <w:rPr>
          <w:rFonts w:ascii="Times New Roman" w:hAnsi="Times New Roman"/>
          <w:bCs/>
          <w:sz w:val="24"/>
          <w:szCs w:val="24"/>
          <w:lang w:val="uk-UA"/>
        </w:rPr>
        <w:t>/Е</w:t>
      </w:r>
      <w:proofErr w:type="gramStart"/>
      <w:r w:rsidR="00F03641">
        <w:rPr>
          <w:rFonts w:ascii="Times New Roman" w:hAnsi="Times New Roman"/>
          <w:bCs/>
          <w:sz w:val="24"/>
          <w:szCs w:val="24"/>
          <w:lang w:val="uk-UA"/>
        </w:rPr>
        <w:t>0</w:t>
      </w:r>
      <w:proofErr w:type="gramEnd"/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  <w:lang w:val="uk-UA"/>
        </w:rPr>
        <w:t>2 100</w:t>
      </w:r>
      <w:r>
        <w:rPr>
          <w:rFonts w:ascii="Times New Roman" w:hAnsi="Times New Roman"/>
          <w:sz w:val="24"/>
          <w:szCs w:val="24"/>
        </w:rPr>
        <w:t xml:space="preserve"> л.</w:t>
      </w:r>
    </w:p>
    <w:p w:rsidR="00E320EE" w:rsidRDefault="00E320EE" w:rsidP="00E320EE">
      <w:pPr>
        <w:pStyle w:val="a5"/>
        <w:ind w:right="366" w:firstLine="652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E320EE" w:rsidRDefault="00E320EE" w:rsidP="00E320EE">
      <w:pPr>
        <w:pStyle w:val="a5"/>
        <w:ind w:right="-3" w:firstLine="652"/>
        <w:jc w:val="both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Товар поставляється/передається виключно в автотранспорт та/або тару Замовника на підставі пред'явленого працівником Замовника довірчого документу, що підтверджує право на отримання пального, емітованого Постачальником.</w:t>
      </w:r>
    </w:p>
    <w:p w:rsidR="00E320EE" w:rsidRDefault="00E320EE" w:rsidP="00E320EE">
      <w:pPr>
        <w:tabs>
          <w:tab w:val="left" w:pos="709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Якість товару та його характеристики повинні відповідати вимогам Технічного регламенту щодо вимог до автомобільних бензинів, дизельного, суднових та котельних палив затвердженому постановою КМУ № 927 від 01.08.2013 року,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ДСТУ 7687:2015 «Бензини автомобільні Євро. Технічні умови»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та іншим  нормативно-правовим актам, якими встановлені технічні та якісні характеристики бензинів автомобільних.</w:t>
      </w:r>
    </w:p>
    <w:p w:rsidR="00E320EE" w:rsidRDefault="00E320EE" w:rsidP="00E320EE">
      <w:pPr>
        <w:tabs>
          <w:tab w:val="left" w:pos="709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  <w:t xml:space="preserve">З метою економії пального та раціонального використання робочого часу працівників Замовника, АЗС постачальника/партнера постачальника мають бути розташовані на відстані не більше ніж 5 (п’ять) км. від місцезнаходження Замовника (Миколаївська область,                           м. Миколаїв, вул. </w:t>
      </w:r>
      <w:r w:rsidR="00537CF2">
        <w:rPr>
          <w:rFonts w:ascii="Times New Roman" w:eastAsia="Calibri" w:hAnsi="Times New Roman" w:cs="Times New Roman"/>
          <w:sz w:val="24"/>
          <w:szCs w:val="24"/>
          <w:lang w:val="uk-UA"/>
        </w:rPr>
        <w:t>Адмірала Макарова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uk-UA"/>
        </w:rPr>
        <w:t xml:space="preserve">, 7) </w:t>
      </w:r>
    </w:p>
    <w:p w:rsidR="005B545E" w:rsidRDefault="005B545E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5B545E" w:rsidRDefault="005B545E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214846" w:rsidRDefault="00214846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24FDB" w:rsidRDefault="00324FDB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24FDB" w:rsidRDefault="00324FDB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14846" w:rsidRDefault="00214846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14846" w:rsidRDefault="002D3389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687890A1" wp14:editId="7376E6CE">
            <wp:extent cx="6199505" cy="4454525"/>
            <wp:effectExtent l="0" t="0" r="0" b="317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9505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389" w:rsidRDefault="002D3389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D3389" w:rsidRDefault="002D3389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400DC9C" wp14:editId="701C2649">
            <wp:extent cx="6194425" cy="409702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389" w:rsidRDefault="002D3389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D3389" w:rsidRDefault="002D3389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D3389" w:rsidRDefault="002D3389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D3389" w:rsidRDefault="002D3389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2F126F6F" wp14:editId="37BFCE61">
            <wp:extent cx="6207125" cy="3991610"/>
            <wp:effectExtent l="0" t="0" r="3175" b="889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7125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3389" w:rsidSect="00E608FD">
      <w:pgSz w:w="11906" w:h="16838"/>
      <w:pgMar w:top="993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3B6FB2"/>
    <w:multiLevelType w:val="hybridMultilevel"/>
    <w:tmpl w:val="08E4519A"/>
    <w:lvl w:ilvl="0" w:tplc="E9A4BB00">
      <w:start w:val="1"/>
      <w:numFmt w:val="decimal"/>
      <w:lvlText w:val="%1."/>
      <w:lvlJc w:val="left"/>
      <w:pPr>
        <w:ind w:left="3763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815"/>
    <w:rsid w:val="000139A7"/>
    <w:rsid w:val="00015098"/>
    <w:rsid w:val="00044DBE"/>
    <w:rsid w:val="000B4C80"/>
    <w:rsid w:val="00100BC5"/>
    <w:rsid w:val="00214846"/>
    <w:rsid w:val="002911CD"/>
    <w:rsid w:val="002D3389"/>
    <w:rsid w:val="002D372D"/>
    <w:rsid w:val="002F6C40"/>
    <w:rsid w:val="003002F3"/>
    <w:rsid w:val="00324FDB"/>
    <w:rsid w:val="00340160"/>
    <w:rsid w:val="00364001"/>
    <w:rsid w:val="003E406A"/>
    <w:rsid w:val="00464760"/>
    <w:rsid w:val="004851E6"/>
    <w:rsid w:val="004D371D"/>
    <w:rsid w:val="00537CF2"/>
    <w:rsid w:val="005B545E"/>
    <w:rsid w:val="00614D8B"/>
    <w:rsid w:val="006527A3"/>
    <w:rsid w:val="006A0CD0"/>
    <w:rsid w:val="006A1D80"/>
    <w:rsid w:val="006A4649"/>
    <w:rsid w:val="006C4685"/>
    <w:rsid w:val="006D36DE"/>
    <w:rsid w:val="00725583"/>
    <w:rsid w:val="009A232A"/>
    <w:rsid w:val="009C0661"/>
    <w:rsid w:val="009C0F89"/>
    <w:rsid w:val="00AD3E7E"/>
    <w:rsid w:val="00B20C34"/>
    <w:rsid w:val="00B57FD4"/>
    <w:rsid w:val="00BE41F1"/>
    <w:rsid w:val="00C13847"/>
    <w:rsid w:val="00C13D76"/>
    <w:rsid w:val="00C32CCC"/>
    <w:rsid w:val="00C8737E"/>
    <w:rsid w:val="00D14C16"/>
    <w:rsid w:val="00D174A4"/>
    <w:rsid w:val="00D65815"/>
    <w:rsid w:val="00DB47FB"/>
    <w:rsid w:val="00DC1F3A"/>
    <w:rsid w:val="00DE0DF2"/>
    <w:rsid w:val="00E25028"/>
    <w:rsid w:val="00E320EE"/>
    <w:rsid w:val="00E608FD"/>
    <w:rsid w:val="00EE67BD"/>
    <w:rsid w:val="00F03641"/>
    <w:rsid w:val="00F86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4C16"/>
    <w:pPr>
      <w:ind w:left="720"/>
      <w:contextualSpacing/>
    </w:pPr>
  </w:style>
  <w:style w:type="character" w:customStyle="1" w:styleId="a4">
    <w:name w:val="Без интервала Знак"/>
    <w:link w:val="a5"/>
    <w:locked/>
    <w:rsid w:val="006D36DE"/>
    <w:rPr>
      <w:rFonts w:ascii="Calibri" w:eastAsia="Times New Roman" w:hAnsi="Calibri" w:cs="Times New Roman"/>
      <w:lang w:eastAsia="ru-RU"/>
    </w:rPr>
  </w:style>
  <w:style w:type="paragraph" w:styleId="a5">
    <w:name w:val="No Spacing"/>
    <w:link w:val="a4"/>
    <w:qFormat/>
    <w:rsid w:val="006D3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">
    <w:name w:val="Обычный3"/>
    <w:rsid w:val="006D36DE"/>
    <w:pPr>
      <w:spacing w:after="0"/>
    </w:pPr>
    <w:rPr>
      <w:rFonts w:ascii="Arial" w:eastAsia="Arial" w:hAnsi="Arial" w:cs="Arial"/>
      <w:color w:val="000000"/>
      <w:lang w:eastAsia="ru-RU"/>
    </w:rPr>
  </w:style>
  <w:style w:type="paragraph" w:customStyle="1" w:styleId="2">
    <w:name w:val="Без интервала2"/>
    <w:uiPriority w:val="1"/>
    <w:qFormat/>
    <w:rsid w:val="006D3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87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737E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4851E6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val="uk-UA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4C16"/>
    <w:pPr>
      <w:ind w:left="720"/>
      <w:contextualSpacing/>
    </w:pPr>
  </w:style>
  <w:style w:type="character" w:customStyle="1" w:styleId="a4">
    <w:name w:val="Без интервала Знак"/>
    <w:link w:val="a5"/>
    <w:locked/>
    <w:rsid w:val="006D36DE"/>
    <w:rPr>
      <w:rFonts w:ascii="Calibri" w:eastAsia="Times New Roman" w:hAnsi="Calibri" w:cs="Times New Roman"/>
      <w:lang w:eastAsia="ru-RU"/>
    </w:rPr>
  </w:style>
  <w:style w:type="paragraph" w:styleId="a5">
    <w:name w:val="No Spacing"/>
    <w:link w:val="a4"/>
    <w:qFormat/>
    <w:rsid w:val="006D3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">
    <w:name w:val="Обычный3"/>
    <w:rsid w:val="006D36DE"/>
    <w:pPr>
      <w:spacing w:after="0"/>
    </w:pPr>
    <w:rPr>
      <w:rFonts w:ascii="Arial" w:eastAsia="Arial" w:hAnsi="Arial" w:cs="Arial"/>
      <w:color w:val="000000"/>
      <w:lang w:eastAsia="ru-RU"/>
    </w:rPr>
  </w:style>
  <w:style w:type="paragraph" w:customStyle="1" w:styleId="2">
    <w:name w:val="Без интервала2"/>
    <w:uiPriority w:val="1"/>
    <w:qFormat/>
    <w:rsid w:val="006D3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87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737E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4851E6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val="uk-UA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4</Pages>
  <Words>1796</Words>
  <Characters>1025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Dmytruk</dc:creator>
  <cp:lastModifiedBy>Dmytruk</cp:lastModifiedBy>
  <cp:revision>28</cp:revision>
  <dcterms:created xsi:type="dcterms:W3CDTF">2023-03-01T12:20:00Z</dcterms:created>
  <dcterms:modified xsi:type="dcterms:W3CDTF">2024-07-31T06:09:00Z</dcterms:modified>
</cp:coreProperties>
</file>