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3D284E" w:rsidRDefault="00DC1F3A" w:rsidP="00DC1F3A">
      <w:pPr>
        <w:pStyle w:val="a3"/>
        <w:spacing w:after="0" w:line="240" w:lineRule="auto"/>
        <w:ind w:left="284"/>
        <w:jc w:val="center"/>
        <w:rPr>
          <w:rFonts w:ascii="Times New Roman" w:hAnsi="Times New Roman" w:cs="Times New Roman"/>
          <w:b/>
          <w:sz w:val="24"/>
          <w:szCs w:val="24"/>
          <w:lang w:val="uk-UA"/>
        </w:rPr>
      </w:pPr>
      <w:r w:rsidRPr="003D284E">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3D284E"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3D284E" w:rsidRDefault="00015098"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Найменування: </w:t>
      </w:r>
      <w:r w:rsidRPr="003D284E">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Місцезнаходження: </w:t>
      </w:r>
      <w:r w:rsidRPr="003D284E">
        <w:rPr>
          <w:rFonts w:ascii="Times New Roman" w:eastAsia="Calibri" w:hAnsi="Times New Roman" w:cs="Times New Roman"/>
          <w:sz w:val="24"/>
          <w:szCs w:val="24"/>
          <w:lang w:val="uk-UA"/>
        </w:rPr>
        <w:t xml:space="preserve">м. Миколаїв, 54005, вул. </w:t>
      </w:r>
      <w:r w:rsidR="00B87538">
        <w:rPr>
          <w:rFonts w:ascii="Times New Roman" w:eastAsia="Calibri" w:hAnsi="Times New Roman" w:cs="Times New Roman"/>
          <w:sz w:val="24"/>
          <w:szCs w:val="24"/>
          <w:lang w:val="uk-UA"/>
        </w:rPr>
        <w:t>Павла Скоропадського</w:t>
      </w:r>
      <w:r w:rsidRPr="003D284E">
        <w:rPr>
          <w:rFonts w:ascii="Times New Roman" w:eastAsia="Calibri" w:hAnsi="Times New Roman" w:cs="Times New Roman"/>
          <w:sz w:val="24"/>
          <w:szCs w:val="24"/>
          <w:lang w:val="uk-UA"/>
        </w:rPr>
        <w:t>, 7</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ЄДРПОУ: </w:t>
      </w:r>
      <w:r w:rsidRPr="003D284E">
        <w:rPr>
          <w:rFonts w:ascii="Times New Roman" w:eastAsia="Times New Roman" w:hAnsi="Times New Roman" w:cs="Times New Roman"/>
          <w:sz w:val="24"/>
          <w:szCs w:val="24"/>
          <w:lang w:val="uk-UA"/>
        </w:rPr>
        <w:t>03365707</w:t>
      </w:r>
    </w:p>
    <w:p w:rsidR="00230023" w:rsidRPr="003D284E" w:rsidRDefault="00015098" w:rsidP="00230023">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Предмет закупівлі: </w:t>
      </w:r>
      <w:r w:rsidR="0070390E">
        <w:rPr>
          <w:rFonts w:ascii="Times New Roman" w:eastAsia="Times New Roman" w:hAnsi="Times New Roman" w:cs="Times New Roman"/>
          <w:bCs/>
          <w:sz w:val="24"/>
          <w:szCs w:val="24"/>
          <w:lang w:val="uk-UA" w:eastAsia="ru-RU"/>
        </w:rPr>
        <w:t>Поточний</w:t>
      </w:r>
      <w:r w:rsidR="00230023" w:rsidRPr="003D284E">
        <w:rPr>
          <w:rFonts w:ascii="Times New Roman" w:eastAsia="Times New Roman" w:hAnsi="Times New Roman" w:cs="Times New Roman"/>
          <w:bCs/>
          <w:sz w:val="24"/>
          <w:szCs w:val="24"/>
          <w:lang w:val="uk-UA" w:eastAsia="ru-RU"/>
        </w:rPr>
        <w:t xml:space="preserve"> ремонт </w:t>
      </w:r>
      <w:r w:rsidR="005C2572">
        <w:rPr>
          <w:rFonts w:ascii="Times New Roman" w:eastAsia="Times New Roman" w:hAnsi="Times New Roman" w:cs="Times New Roman"/>
          <w:bCs/>
          <w:sz w:val="24"/>
          <w:szCs w:val="24"/>
          <w:lang w:val="uk-UA" w:eastAsia="ru-RU"/>
        </w:rPr>
        <w:t xml:space="preserve">тротуару по </w:t>
      </w:r>
      <w:r w:rsidR="0070390E">
        <w:rPr>
          <w:rFonts w:ascii="Times New Roman" w:eastAsia="Times New Roman" w:hAnsi="Times New Roman" w:cs="Times New Roman"/>
          <w:bCs/>
          <w:sz w:val="24"/>
          <w:szCs w:val="24"/>
          <w:lang w:val="uk-UA" w:eastAsia="ru-RU"/>
        </w:rPr>
        <w:t>вул. Маріупольська від пр. Центральний до вул. Павла Скоропадського (парний бік)</w:t>
      </w:r>
      <w:r w:rsidR="005C2572">
        <w:rPr>
          <w:rFonts w:ascii="Times New Roman" w:eastAsia="Times New Roman" w:hAnsi="Times New Roman" w:cs="Times New Roman"/>
          <w:bCs/>
          <w:sz w:val="24"/>
          <w:szCs w:val="24"/>
          <w:lang w:val="uk-UA" w:eastAsia="ru-RU"/>
        </w:rPr>
        <w:t xml:space="preserve"> в м. Миколаєві</w:t>
      </w:r>
      <w:r w:rsidR="00230023" w:rsidRPr="003D284E">
        <w:rPr>
          <w:rFonts w:ascii="Times New Roman" w:eastAsia="Times New Roman" w:hAnsi="Times New Roman" w:cs="Times New Roman"/>
          <w:bCs/>
          <w:sz w:val="24"/>
          <w:szCs w:val="24"/>
          <w:lang w:val="uk-UA" w:eastAsia="ru-RU"/>
        </w:rPr>
        <w:t xml:space="preserve"> (ДК 021:2015 (</w:t>
      </w:r>
      <w:r w:rsidR="005C2572" w:rsidRPr="005C2572">
        <w:rPr>
          <w:rFonts w:ascii="Times New Roman" w:eastAsia="Times New Roman" w:hAnsi="Times New Roman" w:cs="Times New Roman"/>
          <w:bCs/>
          <w:sz w:val="24"/>
          <w:szCs w:val="24"/>
          <w:lang w:val="uk-UA" w:eastAsia="ru-RU"/>
        </w:rPr>
        <w:t>45230000-8</w:t>
      </w:r>
      <w:r w:rsidR="00230023" w:rsidRPr="003D284E">
        <w:rPr>
          <w:rFonts w:ascii="Times New Roman" w:eastAsia="Times New Roman" w:hAnsi="Times New Roman" w:cs="Times New Roman"/>
          <w:bCs/>
          <w:sz w:val="24"/>
          <w:szCs w:val="24"/>
          <w:lang w:val="uk-UA" w:eastAsia="ru-RU"/>
        </w:rPr>
        <w:t xml:space="preserve">) – </w:t>
      </w:r>
      <w:r w:rsidR="005C2572" w:rsidRPr="005C2572">
        <w:rPr>
          <w:rFonts w:ascii="Times New Roman" w:eastAsia="Times New Roman" w:hAnsi="Times New Roman" w:cs="Times New Roman"/>
          <w:bCs/>
          <w:sz w:val="24"/>
          <w:szCs w:val="24"/>
          <w:lang w:val="uk-UA" w:eastAsia="ru-RU"/>
        </w:rPr>
        <w:t>Будівництво трубопроводів, ліній зв’язку та електропередач, шосе, доріг, аеродромів і залізничних доріг; вирівнювання поверхонь</w:t>
      </w:r>
      <w:r w:rsidR="00230023" w:rsidRPr="003D284E">
        <w:rPr>
          <w:rFonts w:ascii="Times New Roman" w:eastAsia="Times New Roman" w:hAnsi="Times New Roman" w:cs="Times New Roman"/>
          <w:bCs/>
          <w:sz w:val="24"/>
          <w:szCs w:val="24"/>
          <w:lang w:val="uk-UA" w:eastAsia="ru-RU"/>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Кількість:</w:t>
      </w:r>
      <w:r w:rsidR="00203F41" w:rsidRPr="003D284E">
        <w:rPr>
          <w:rFonts w:ascii="Times New Roman" w:eastAsia="Calibri" w:hAnsi="Times New Roman" w:cs="Times New Roman"/>
          <w:sz w:val="24"/>
          <w:szCs w:val="24"/>
          <w:lang w:val="uk-UA"/>
        </w:rPr>
        <w:t xml:space="preserve"> 1 </w:t>
      </w:r>
      <w:r w:rsidR="0070390E">
        <w:rPr>
          <w:rFonts w:ascii="Times New Roman" w:eastAsia="Calibri" w:hAnsi="Times New Roman" w:cs="Times New Roman"/>
          <w:sz w:val="24"/>
          <w:szCs w:val="24"/>
          <w:lang w:val="uk-UA"/>
        </w:rPr>
        <w:t>послуга</w:t>
      </w:r>
      <w:r w:rsidR="00203F41" w:rsidRPr="003D284E">
        <w:rPr>
          <w:rFonts w:ascii="Times New Roman" w:eastAsia="Calibri" w:hAnsi="Times New Roman" w:cs="Times New Roman"/>
          <w:sz w:val="24"/>
          <w:szCs w:val="24"/>
          <w:lang w:val="uk-UA"/>
        </w:rPr>
        <w:t xml:space="preserve"> та відповідно до технічного завдання тендерної документації</w:t>
      </w:r>
      <w:r w:rsidRPr="003D284E">
        <w:rPr>
          <w:rFonts w:ascii="Times New Roman" w:eastAsia="Calibri" w:hAnsi="Times New Roman" w:cs="Times New Roman"/>
          <w:sz w:val="24"/>
          <w:szCs w:val="24"/>
          <w:lang w:val="uk-UA"/>
        </w:rPr>
        <w:t>.</w:t>
      </w:r>
    </w:p>
    <w:p w:rsidR="00015098" w:rsidRPr="003D284E" w:rsidRDefault="00015098" w:rsidP="0070390E">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3D284E">
        <w:rPr>
          <w:rFonts w:ascii="Times New Roman" w:eastAsia="Calibri" w:hAnsi="Times New Roman" w:cs="Times New Roman"/>
          <w:b/>
          <w:sz w:val="24"/>
          <w:szCs w:val="24"/>
          <w:lang w:val="uk-UA"/>
        </w:rPr>
        <w:t xml:space="preserve">Місце </w:t>
      </w:r>
      <w:r w:rsidR="00B074BA"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 xml:space="preserve">: </w:t>
      </w:r>
      <w:r w:rsidR="00E0486A" w:rsidRPr="003D284E">
        <w:rPr>
          <w:rFonts w:ascii="Times New Roman" w:eastAsia="Times New Roman" w:hAnsi="Times New Roman" w:cs="Times New Roman"/>
          <w:sz w:val="24"/>
          <w:szCs w:val="24"/>
          <w:lang w:val="uk-UA"/>
        </w:rPr>
        <w:t xml:space="preserve">Україна, Миколаївська область, 54001, м. Миколаїв,                                </w:t>
      </w:r>
      <w:r w:rsidR="0070390E" w:rsidRPr="0070390E">
        <w:rPr>
          <w:rFonts w:ascii="Times New Roman" w:eastAsia="Times New Roman" w:hAnsi="Times New Roman" w:cs="Times New Roman"/>
          <w:sz w:val="24"/>
          <w:szCs w:val="24"/>
          <w:lang w:val="uk-UA"/>
        </w:rPr>
        <w:t>вул. Маріупольська від пр. Центральний до вул. Павла Скоропадського (парний бік)</w:t>
      </w:r>
      <w:r w:rsidRPr="003D284E">
        <w:rPr>
          <w:rFonts w:ascii="Times New Roman" w:eastAsia="Calibri" w:hAnsi="Times New Roman" w:cs="Times New Roman"/>
          <w:bCs/>
          <w:sz w:val="24"/>
          <w:szCs w:val="24"/>
          <w:lang w:val="uk-UA"/>
        </w:rPr>
        <w:t xml:space="preserve">.   </w:t>
      </w:r>
      <w:r w:rsidRPr="003D284E">
        <w:rPr>
          <w:rFonts w:ascii="Times New Roman" w:eastAsia="Calibri" w:hAnsi="Times New Roman" w:cs="Times New Roman"/>
          <w:b/>
          <w:sz w:val="24"/>
          <w:szCs w:val="24"/>
          <w:lang w:val="uk-UA"/>
        </w:rPr>
        <w:t xml:space="preserve">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Очікувана вартість:</w:t>
      </w:r>
      <w:r w:rsidRPr="003D284E">
        <w:rPr>
          <w:rFonts w:ascii="Times New Roman" w:eastAsia="Calibri" w:hAnsi="Times New Roman" w:cs="Times New Roman"/>
          <w:sz w:val="24"/>
          <w:szCs w:val="24"/>
          <w:lang w:val="uk-UA"/>
        </w:rPr>
        <w:t xml:space="preserve"> </w:t>
      </w:r>
      <w:r w:rsidR="0070390E">
        <w:rPr>
          <w:rFonts w:ascii="Times New Roman" w:eastAsia="Calibri" w:hAnsi="Times New Roman" w:cs="Times New Roman"/>
          <w:sz w:val="24"/>
          <w:szCs w:val="24"/>
          <w:lang w:val="uk-UA"/>
        </w:rPr>
        <w:t>688 939,54</w:t>
      </w:r>
      <w:r w:rsidRPr="003D284E">
        <w:rPr>
          <w:rFonts w:ascii="Times New Roman" w:eastAsia="Calibri" w:hAnsi="Times New Roman" w:cs="Times New Roman"/>
          <w:sz w:val="24"/>
          <w:szCs w:val="24"/>
          <w:lang w:val="uk-UA"/>
        </w:rPr>
        <w:t xml:space="preserve"> грн. з ПДВ.</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Строк </w:t>
      </w:r>
      <w:r w:rsidR="00203F41"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w:t>
      </w:r>
      <w:r w:rsidRPr="003D284E">
        <w:rPr>
          <w:rFonts w:ascii="Times New Roman" w:eastAsia="Calibri" w:hAnsi="Times New Roman" w:cs="Times New Roman"/>
          <w:sz w:val="24"/>
          <w:szCs w:val="24"/>
          <w:lang w:val="uk-UA"/>
        </w:rPr>
        <w:t xml:space="preserve"> з моменту підписання договору і до </w:t>
      </w:r>
      <w:r w:rsidR="00376F13">
        <w:rPr>
          <w:rFonts w:ascii="Times New Roman" w:eastAsia="Calibri" w:hAnsi="Times New Roman" w:cs="Times New Roman"/>
          <w:sz w:val="24"/>
          <w:szCs w:val="24"/>
          <w:lang w:val="uk-UA"/>
        </w:rPr>
        <w:t>1</w:t>
      </w:r>
      <w:bookmarkStart w:id="0" w:name="_GoBack"/>
      <w:bookmarkEnd w:id="0"/>
      <w:r w:rsidR="0070390E">
        <w:rPr>
          <w:rFonts w:ascii="Times New Roman" w:eastAsia="Calibri" w:hAnsi="Times New Roman" w:cs="Times New Roman"/>
          <w:sz w:val="24"/>
          <w:szCs w:val="24"/>
          <w:lang w:val="uk-UA"/>
        </w:rPr>
        <w:t>6</w:t>
      </w:r>
      <w:r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0</w:t>
      </w:r>
      <w:r w:rsidR="005C2572">
        <w:rPr>
          <w:rFonts w:ascii="Times New Roman" w:eastAsia="Calibri" w:hAnsi="Times New Roman" w:cs="Times New Roman"/>
          <w:sz w:val="24"/>
          <w:szCs w:val="24"/>
          <w:lang w:val="uk-UA"/>
        </w:rPr>
        <w:t>6</w:t>
      </w:r>
      <w:r w:rsidRPr="003D284E">
        <w:rPr>
          <w:rFonts w:ascii="Times New Roman" w:eastAsia="Calibri" w:hAnsi="Times New Roman" w:cs="Times New Roman"/>
          <w:sz w:val="24"/>
          <w:szCs w:val="24"/>
          <w:lang w:val="uk-UA"/>
        </w:rPr>
        <w:t>.202</w:t>
      </w:r>
      <w:r w:rsidR="00230023" w:rsidRPr="003D284E">
        <w:rPr>
          <w:rFonts w:ascii="Times New Roman" w:eastAsia="Calibri" w:hAnsi="Times New Roman" w:cs="Times New Roman"/>
          <w:sz w:val="24"/>
          <w:szCs w:val="24"/>
          <w:lang w:val="uk-UA"/>
        </w:rPr>
        <w:t>5</w:t>
      </w:r>
      <w:r w:rsidR="00E0486A" w:rsidRPr="003D284E">
        <w:rPr>
          <w:rFonts w:ascii="Times New Roman" w:eastAsia="Calibri" w:hAnsi="Times New Roman" w:cs="Times New Roman"/>
          <w:sz w:val="24"/>
          <w:szCs w:val="24"/>
          <w:lang w:val="uk-UA"/>
        </w:rPr>
        <w:t xml:space="preserve"> року</w:t>
      </w:r>
      <w:r w:rsidRPr="003D284E">
        <w:rPr>
          <w:rFonts w:ascii="Times New Roman" w:eastAsia="Calibri" w:hAnsi="Times New Roman" w:cs="Times New Roman"/>
          <w:sz w:val="24"/>
          <w:szCs w:val="24"/>
          <w:lang w:val="uk-UA"/>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Кінцевий строк подання тендерних пропозицій:</w:t>
      </w:r>
      <w:r w:rsidRPr="003D284E">
        <w:rPr>
          <w:rFonts w:ascii="Times New Roman" w:eastAsia="Calibri" w:hAnsi="Times New Roman" w:cs="Times New Roman"/>
          <w:sz w:val="24"/>
          <w:szCs w:val="24"/>
          <w:lang w:val="uk-UA"/>
        </w:rPr>
        <w:t xml:space="preserve"> </w:t>
      </w:r>
      <w:r w:rsidR="009F6E9F" w:rsidRPr="003D284E">
        <w:rPr>
          <w:rFonts w:ascii="Times New Roman" w:eastAsia="Calibri" w:hAnsi="Times New Roman" w:cs="Times New Roman"/>
          <w:sz w:val="24"/>
          <w:szCs w:val="24"/>
          <w:lang w:val="uk-UA"/>
        </w:rPr>
        <w:t>1</w:t>
      </w:r>
      <w:r w:rsidR="00E77F96" w:rsidRPr="003D284E">
        <w:rPr>
          <w:rFonts w:ascii="Times New Roman" w:eastAsia="Calibri" w:hAnsi="Times New Roman" w:cs="Times New Roman"/>
          <w:sz w:val="24"/>
          <w:szCs w:val="24"/>
          <w:lang w:val="uk-UA"/>
        </w:rPr>
        <w:t>0</w:t>
      </w:r>
      <w:r w:rsidR="009F6E9F" w:rsidRPr="003D284E">
        <w:rPr>
          <w:rFonts w:ascii="Times New Roman" w:eastAsia="Calibri" w:hAnsi="Times New Roman" w:cs="Times New Roman"/>
          <w:sz w:val="24"/>
          <w:szCs w:val="24"/>
          <w:lang w:val="uk-UA"/>
        </w:rPr>
        <w:t xml:space="preserve">:00, </w:t>
      </w:r>
      <w:r w:rsidR="0070390E">
        <w:rPr>
          <w:rFonts w:ascii="Times New Roman" w:eastAsia="Calibri" w:hAnsi="Times New Roman" w:cs="Times New Roman"/>
          <w:sz w:val="24"/>
          <w:szCs w:val="24"/>
          <w:lang w:val="uk-UA"/>
        </w:rPr>
        <w:t>28</w:t>
      </w:r>
      <w:r w:rsidR="009F6E9F" w:rsidRPr="003D284E">
        <w:rPr>
          <w:rFonts w:ascii="Times New Roman" w:eastAsia="Calibri" w:hAnsi="Times New Roman" w:cs="Times New Roman"/>
          <w:sz w:val="24"/>
          <w:szCs w:val="24"/>
          <w:lang w:val="uk-UA"/>
        </w:rPr>
        <w:t>.</w:t>
      </w:r>
      <w:r w:rsidR="00E77F96" w:rsidRPr="003D284E">
        <w:rPr>
          <w:rFonts w:ascii="Times New Roman" w:eastAsia="Calibri" w:hAnsi="Times New Roman" w:cs="Times New Roman"/>
          <w:sz w:val="24"/>
          <w:szCs w:val="24"/>
          <w:lang w:val="uk-UA"/>
        </w:rPr>
        <w:t>0</w:t>
      </w:r>
      <w:r w:rsidR="0070390E">
        <w:rPr>
          <w:rFonts w:ascii="Times New Roman" w:eastAsia="Calibri" w:hAnsi="Times New Roman" w:cs="Times New Roman"/>
          <w:sz w:val="24"/>
          <w:szCs w:val="24"/>
          <w:lang w:val="uk-UA"/>
        </w:rPr>
        <w:t>3</w:t>
      </w:r>
      <w:r w:rsidR="009F6E9F" w:rsidRPr="003D284E">
        <w:rPr>
          <w:rFonts w:ascii="Times New Roman" w:eastAsia="Calibri" w:hAnsi="Times New Roman" w:cs="Times New Roman"/>
          <w:sz w:val="24"/>
          <w:szCs w:val="24"/>
          <w:lang w:val="uk-UA"/>
        </w:rPr>
        <w:t>.202</w:t>
      </w:r>
      <w:r w:rsidR="005C2572">
        <w:rPr>
          <w:rFonts w:ascii="Times New Roman" w:eastAsia="Calibri" w:hAnsi="Times New Roman" w:cs="Times New Roman"/>
          <w:sz w:val="24"/>
          <w:szCs w:val="24"/>
          <w:lang w:val="uk-UA"/>
        </w:rPr>
        <w:t>5</w:t>
      </w:r>
      <w:r w:rsidRPr="003D284E">
        <w:rPr>
          <w:rFonts w:ascii="Times New Roman" w:eastAsia="Calibri" w:hAnsi="Times New Roman" w:cs="Times New Roman"/>
          <w:sz w:val="24"/>
          <w:szCs w:val="24"/>
          <w:lang w:val="uk-UA"/>
        </w:rPr>
        <w:t>.</w:t>
      </w:r>
    </w:p>
    <w:p w:rsidR="00FD0E9C" w:rsidRPr="003D284E"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Умови оплати: </w:t>
      </w:r>
      <w:r w:rsidR="00FD0E9C" w:rsidRPr="003D284E">
        <w:rPr>
          <w:rFonts w:ascii="Times New Roman" w:eastAsia="Times New Roman" w:hAnsi="Times New Roman" w:cs="Times New Roman"/>
          <w:sz w:val="24"/>
          <w:szCs w:val="24"/>
          <w:lang w:val="uk-UA" w:eastAsia="ru-RU"/>
        </w:rPr>
        <w:t xml:space="preserve">Розрахунки за надані послуги здійснюються на підставі документів про обсяги та вартість наданих послуг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приймання </w:t>
      </w:r>
      <w:r w:rsidR="009A5C79">
        <w:rPr>
          <w:rFonts w:ascii="Times New Roman" w:eastAsia="Times New Roman" w:hAnsi="Times New Roman" w:cs="Times New Roman"/>
          <w:sz w:val="24"/>
          <w:szCs w:val="24"/>
          <w:lang w:val="uk-UA" w:eastAsia="ru-RU"/>
        </w:rPr>
        <w:t>наданих послуг/</w:t>
      </w:r>
      <w:r w:rsidR="00FD0E9C" w:rsidRPr="003D284E">
        <w:rPr>
          <w:rFonts w:ascii="Times New Roman" w:eastAsia="Times New Roman" w:hAnsi="Times New Roman" w:cs="Times New Roman"/>
          <w:sz w:val="24"/>
          <w:szCs w:val="24"/>
          <w:lang w:val="uk-UA" w:eastAsia="ru-RU"/>
        </w:rPr>
        <w:t xml:space="preserve">виконаних </w:t>
      </w:r>
      <w:r w:rsidR="009A5C79">
        <w:rPr>
          <w:rFonts w:ascii="Times New Roman" w:eastAsia="Times New Roman" w:hAnsi="Times New Roman" w:cs="Times New Roman"/>
          <w:sz w:val="24"/>
          <w:szCs w:val="24"/>
          <w:lang w:val="uk-UA" w:eastAsia="ru-RU"/>
        </w:rPr>
        <w:t xml:space="preserve">будівельних </w:t>
      </w:r>
      <w:r w:rsidR="00FD0E9C" w:rsidRPr="003D284E">
        <w:rPr>
          <w:rFonts w:ascii="Times New Roman" w:eastAsia="Times New Roman" w:hAnsi="Times New Roman" w:cs="Times New Roman"/>
          <w:sz w:val="24"/>
          <w:szCs w:val="24"/>
          <w:lang w:val="uk-UA" w:eastAsia="ru-RU"/>
        </w:rPr>
        <w:t>робіт.</w:t>
      </w:r>
    </w:p>
    <w:p w:rsidR="00FD0E9C" w:rsidRPr="003D284E"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3D284E">
        <w:rPr>
          <w:rFonts w:ascii="Times New Roman" w:eastAsia="Calibri" w:hAnsi="Times New Roman" w:cs="Times New Roman"/>
          <w:b/>
          <w:sz w:val="24"/>
          <w:szCs w:val="24"/>
          <w:lang w:val="uk-UA"/>
        </w:rPr>
        <w:t xml:space="preserve">Гарантійний строк: </w:t>
      </w:r>
      <w:r w:rsidR="00FD0E9C" w:rsidRPr="003D284E">
        <w:rPr>
          <w:rFonts w:ascii="Times New Roman" w:eastAsia="Times New Roman" w:hAnsi="Times New Roman" w:cs="Times New Roman"/>
          <w:color w:val="000000"/>
          <w:sz w:val="24"/>
          <w:szCs w:val="24"/>
          <w:lang w:val="uk-UA" w:eastAsia="ru-RU"/>
        </w:rPr>
        <w:t xml:space="preserve">Підрядник надає гарантії на </w:t>
      </w:r>
      <w:r w:rsidR="009A5C79">
        <w:rPr>
          <w:rFonts w:ascii="Times New Roman" w:eastAsia="Times New Roman" w:hAnsi="Times New Roman" w:cs="Times New Roman"/>
          <w:color w:val="000000"/>
          <w:sz w:val="24"/>
          <w:szCs w:val="24"/>
          <w:lang w:val="uk-UA" w:eastAsia="ru-RU"/>
        </w:rPr>
        <w:t>надані послуги</w:t>
      </w:r>
      <w:r w:rsidR="002B07E4" w:rsidRPr="003D284E">
        <w:rPr>
          <w:rFonts w:ascii="Times New Roman" w:eastAsia="Times New Roman" w:hAnsi="Times New Roman" w:cs="Times New Roman"/>
          <w:color w:val="000000"/>
          <w:sz w:val="24"/>
          <w:szCs w:val="24"/>
          <w:lang w:val="uk-UA" w:eastAsia="ru-RU"/>
        </w:rPr>
        <w:t xml:space="preserve"> </w:t>
      </w:r>
      <w:r w:rsidR="00FD0E9C" w:rsidRPr="003D284E">
        <w:rPr>
          <w:rFonts w:ascii="Times New Roman" w:eastAsia="Times New Roman" w:hAnsi="Times New Roman" w:cs="Times New Roman"/>
          <w:color w:val="000000"/>
          <w:sz w:val="24"/>
          <w:szCs w:val="24"/>
          <w:lang w:val="uk-UA" w:eastAsia="ru-RU"/>
        </w:rPr>
        <w:t xml:space="preserve">на термін </w:t>
      </w:r>
      <w:r w:rsidR="009A5C79">
        <w:rPr>
          <w:rFonts w:ascii="Times New Roman" w:eastAsia="Times New Roman" w:hAnsi="Times New Roman" w:cs="Times New Roman"/>
          <w:color w:val="000000"/>
          <w:sz w:val="24"/>
          <w:szCs w:val="24"/>
          <w:lang w:val="uk-UA" w:eastAsia="ru-RU"/>
        </w:rPr>
        <w:t>3</w:t>
      </w:r>
      <w:r w:rsidR="00FD0E9C" w:rsidRPr="003D284E">
        <w:rPr>
          <w:rFonts w:ascii="Times New Roman" w:eastAsia="Times New Roman" w:hAnsi="Times New Roman" w:cs="Times New Roman"/>
          <w:color w:val="000000"/>
          <w:sz w:val="24"/>
          <w:szCs w:val="24"/>
          <w:lang w:val="uk-UA" w:eastAsia="ru-RU"/>
        </w:rPr>
        <w:t xml:space="preserve"> (</w:t>
      </w:r>
      <w:r w:rsidR="009A5C79">
        <w:rPr>
          <w:rFonts w:ascii="Times New Roman" w:eastAsia="Times New Roman" w:hAnsi="Times New Roman" w:cs="Times New Roman"/>
          <w:color w:val="000000"/>
          <w:sz w:val="24"/>
          <w:szCs w:val="24"/>
          <w:lang w:val="uk-UA" w:eastAsia="ru-RU"/>
        </w:rPr>
        <w:t>три</w:t>
      </w:r>
      <w:r w:rsidR="00FD0E9C" w:rsidRPr="003D284E">
        <w:rPr>
          <w:rFonts w:ascii="Times New Roman" w:eastAsia="Times New Roman" w:hAnsi="Times New Roman" w:cs="Times New Roman"/>
          <w:color w:val="000000"/>
          <w:sz w:val="24"/>
          <w:szCs w:val="24"/>
          <w:lang w:val="uk-UA" w:eastAsia="ru-RU"/>
        </w:rPr>
        <w:t>) рок</w:t>
      </w:r>
      <w:r w:rsidR="009A5C79">
        <w:rPr>
          <w:rFonts w:ascii="Times New Roman" w:eastAsia="Times New Roman" w:hAnsi="Times New Roman" w:cs="Times New Roman"/>
          <w:color w:val="000000"/>
          <w:sz w:val="24"/>
          <w:szCs w:val="24"/>
          <w:lang w:val="uk-UA" w:eastAsia="ru-RU"/>
        </w:rPr>
        <w:t>и</w:t>
      </w:r>
      <w:r w:rsidR="00FD0E9C" w:rsidRPr="003D284E">
        <w:rPr>
          <w:rFonts w:ascii="Times New Roman" w:eastAsia="Times New Roman" w:hAnsi="Times New Roman" w:cs="Times New Roman"/>
          <w:color w:val="000000"/>
          <w:sz w:val="24"/>
          <w:szCs w:val="24"/>
          <w:lang w:val="uk-UA" w:eastAsia="ru-RU"/>
        </w:rPr>
        <w:t xml:space="preserve"> з моменту підписання сторонами актів приймання</w:t>
      </w:r>
      <w:r w:rsidR="009A5C79">
        <w:rPr>
          <w:rFonts w:ascii="Times New Roman" w:eastAsia="Times New Roman" w:hAnsi="Times New Roman" w:cs="Times New Roman"/>
          <w:color w:val="000000"/>
          <w:sz w:val="24"/>
          <w:szCs w:val="24"/>
          <w:lang w:val="uk-UA" w:eastAsia="ru-RU"/>
        </w:rPr>
        <w:t xml:space="preserve"> наданих послуг/</w:t>
      </w:r>
      <w:r w:rsidR="00FD0E9C" w:rsidRPr="003D284E">
        <w:rPr>
          <w:rFonts w:ascii="Times New Roman" w:eastAsia="Times New Roman" w:hAnsi="Times New Roman" w:cs="Times New Roman"/>
          <w:color w:val="000000"/>
          <w:sz w:val="24"/>
          <w:szCs w:val="24"/>
          <w:lang w:val="uk-UA" w:eastAsia="ru-RU"/>
        </w:rPr>
        <w:t xml:space="preserve">виконаних будівельних робіт за формою № КБ-2в та довідок про вартість виконаних будівельних робіт та витрат за формою № КБ-3. </w:t>
      </w:r>
    </w:p>
    <w:p w:rsidR="00015098" w:rsidRPr="003D284E"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Мова, якою повинні готуватись тендерні пропозиції: </w:t>
      </w:r>
      <w:r w:rsidRPr="003D284E">
        <w:rPr>
          <w:rFonts w:ascii="Times New Roman" w:eastAsia="Calibri" w:hAnsi="Times New Roman" w:cs="Times New Roman"/>
          <w:sz w:val="24"/>
          <w:szCs w:val="24"/>
          <w:lang w:val="uk-UA"/>
        </w:rPr>
        <w:t>українська</w:t>
      </w:r>
      <w:r w:rsidRPr="003D284E">
        <w:rPr>
          <w:rFonts w:ascii="Times New Roman" w:eastAsia="Times New Roman" w:hAnsi="Times New Roman" w:cs="Times New Roman"/>
          <w:sz w:val="24"/>
          <w:szCs w:val="24"/>
          <w:lang w:val="uk-UA"/>
        </w:rPr>
        <w:t xml:space="preserve">. </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Розмір, вид та умови надання забезпечення тендерних пропозицій:</w:t>
      </w:r>
      <w:r w:rsidRPr="003D284E">
        <w:rPr>
          <w:rFonts w:ascii="Times New Roman" w:eastAsia="Calibri" w:hAnsi="Times New Roman" w:cs="Times New Roman"/>
          <w:sz w:val="24"/>
          <w:szCs w:val="24"/>
          <w:lang w:val="uk-UA"/>
        </w:rPr>
        <w:t xml:space="preserve"> </w:t>
      </w:r>
      <w:r w:rsidR="009A5C79">
        <w:rPr>
          <w:rFonts w:ascii="Times New Roman" w:eastAsia="Calibri" w:hAnsi="Times New Roman" w:cs="Times New Roman"/>
          <w:sz w:val="24"/>
          <w:szCs w:val="24"/>
          <w:lang w:val="uk-UA"/>
        </w:rPr>
        <w:t>20</w:t>
      </w:r>
      <w:r w:rsidR="00203F41" w:rsidRPr="003D284E">
        <w:rPr>
          <w:rFonts w:ascii="Times New Roman" w:eastAsia="Calibri" w:hAnsi="Times New Roman" w:cs="Times New Roman"/>
          <w:sz w:val="24"/>
          <w:szCs w:val="24"/>
          <w:lang w:val="uk-UA"/>
        </w:rPr>
        <w:t xml:space="preserve"> 0</w:t>
      </w:r>
      <w:r w:rsidRPr="003D284E">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3D284E">
        <w:rPr>
          <w:rFonts w:ascii="Times New Roman" w:eastAsia="Calibri" w:hAnsi="Times New Roman" w:cs="Times New Roman"/>
          <w:sz w:val="24"/>
          <w:szCs w:val="24"/>
          <w:lang w:val="uk-UA"/>
        </w:rPr>
        <w:t>пропозиції</w:t>
      </w:r>
      <w:proofErr w:type="spellEnd"/>
      <w:r w:rsidRPr="003D284E">
        <w:rPr>
          <w:rFonts w:ascii="Times New Roman" w:eastAsia="Calibri" w:hAnsi="Times New Roman" w:cs="Times New Roman"/>
          <w:sz w:val="24"/>
          <w:szCs w:val="24"/>
          <w:lang w:val="uk-UA"/>
        </w:rPr>
        <w:t xml:space="preserve"> від 14.12.2020 року № 2628.</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Дата та час розкриття тендерних пропозицій:</w:t>
      </w:r>
      <w:r w:rsidRPr="003D284E">
        <w:rPr>
          <w:rFonts w:ascii="Calibri" w:eastAsia="Calibri" w:hAnsi="Calibri" w:cs="Times New Roman"/>
          <w:lang w:val="uk-UA"/>
        </w:rPr>
        <w:t xml:space="preserve"> </w:t>
      </w:r>
      <w:r w:rsidRPr="003D284E">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9A5C79">
        <w:rPr>
          <w:rFonts w:ascii="Times New Roman" w:eastAsia="Calibri" w:hAnsi="Times New Roman" w:cs="Times New Roman"/>
          <w:sz w:val="24"/>
          <w:szCs w:val="24"/>
          <w:lang w:val="uk-UA"/>
        </w:rPr>
        <w:t>7</w:t>
      </w:r>
      <w:r w:rsidRPr="003D284E">
        <w:rPr>
          <w:rFonts w:ascii="Times New Roman" w:eastAsia="Calibri" w:hAnsi="Times New Roman" w:cs="Times New Roman"/>
          <w:sz w:val="24"/>
          <w:szCs w:val="24"/>
          <w:lang w:val="uk-UA"/>
        </w:rPr>
        <w:t xml:space="preserve"> днів з моменту оголошення закупівлі.</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Розмір мінімального кроку пониження ціни: </w:t>
      </w:r>
      <w:r w:rsidRPr="003D284E">
        <w:rPr>
          <w:rFonts w:ascii="Times New Roman" w:eastAsia="Calibri" w:hAnsi="Times New Roman" w:cs="Times New Roman"/>
          <w:sz w:val="24"/>
          <w:szCs w:val="24"/>
          <w:lang w:val="uk-UA"/>
        </w:rPr>
        <w:t>1%.</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Забезпечення виконання договору про закупівлю: </w:t>
      </w:r>
      <w:r w:rsidR="009127A0">
        <w:rPr>
          <w:rFonts w:ascii="Times New Roman" w:eastAsia="Calibri" w:hAnsi="Times New Roman" w:cs="Times New Roman"/>
          <w:sz w:val="24"/>
          <w:szCs w:val="24"/>
          <w:lang w:val="uk-UA"/>
        </w:rPr>
        <w:t>не вимагається</w:t>
      </w:r>
      <w:r w:rsidRPr="003D284E">
        <w:rPr>
          <w:rFonts w:ascii="Times New Roman" w:eastAsia="Calibri" w:hAnsi="Times New Roman" w:cs="Times New Roman"/>
          <w:sz w:val="24"/>
          <w:szCs w:val="24"/>
          <w:lang w:val="uk-UA"/>
        </w:rPr>
        <w:t xml:space="preserve">.  </w:t>
      </w:r>
    </w:p>
    <w:p w:rsidR="00015098" w:rsidRPr="003D284E"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3D284E">
        <w:rPr>
          <w:rFonts w:ascii="Times New Roman" w:eastAsia="Calibri" w:hAnsi="Times New Roman" w:cs="Times New Roman"/>
          <w:sz w:val="24"/>
          <w:szCs w:val="24"/>
          <w:lang w:val="uk-UA"/>
        </w:rPr>
        <w:t xml:space="preserve">очікувана вартість предмета закупівлі визначена </w:t>
      </w:r>
      <w:r w:rsidR="009127A0">
        <w:rPr>
          <w:rFonts w:ascii="Times New Roman" w:eastAsia="Calibri" w:hAnsi="Times New Roman" w:cs="Times New Roman"/>
          <w:sz w:val="24"/>
          <w:szCs w:val="24"/>
          <w:lang w:val="uk-UA"/>
        </w:rPr>
        <w:t xml:space="preserve">фахівцями технічного відділу ДЖКГ ММР </w:t>
      </w:r>
      <w:r w:rsidR="00EA6927" w:rsidRPr="003D284E">
        <w:rPr>
          <w:rFonts w:ascii="Times New Roman" w:eastAsia="Calibri" w:hAnsi="Times New Roman" w:cs="Times New Roman"/>
          <w:sz w:val="24"/>
          <w:szCs w:val="24"/>
          <w:lang w:val="uk-UA"/>
        </w:rPr>
        <w:t xml:space="preserve">на підставі </w:t>
      </w:r>
      <w:r w:rsidR="009127A0">
        <w:rPr>
          <w:rFonts w:ascii="Times New Roman" w:eastAsia="Calibri" w:hAnsi="Times New Roman" w:cs="Times New Roman"/>
          <w:sz w:val="24"/>
          <w:szCs w:val="24"/>
          <w:lang w:val="uk-UA"/>
        </w:rPr>
        <w:t xml:space="preserve">складеного ними </w:t>
      </w:r>
      <w:r w:rsidR="009A5C79">
        <w:rPr>
          <w:rFonts w:ascii="Times New Roman" w:eastAsia="Calibri" w:hAnsi="Times New Roman" w:cs="Times New Roman"/>
          <w:sz w:val="24"/>
          <w:szCs w:val="24"/>
          <w:lang w:val="uk-UA"/>
        </w:rPr>
        <w:t>дефектного акту</w:t>
      </w:r>
      <w:r w:rsidR="009127A0">
        <w:rPr>
          <w:rFonts w:ascii="Times New Roman" w:eastAsia="Calibri" w:hAnsi="Times New Roman" w:cs="Times New Roman"/>
          <w:sz w:val="24"/>
          <w:szCs w:val="24"/>
          <w:lang w:val="uk-UA"/>
        </w:rPr>
        <w:t xml:space="preserve">, </w:t>
      </w:r>
      <w:r w:rsidR="00203F41" w:rsidRPr="003D284E">
        <w:rPr>
          <w:rFonts w:ascii="Times New Roman" w:eastAsia="Calibri" w:hAnsi="Times New Roman" w:cs="Times New Roman"/>
          <w:sz w:val="24"/>
          <w:szCs w:val="24"/>
          <w:lang w:val="uk-UA"/>
        </w:rPr>
        <w:t>за допомогою програмного комплексу АВК-5 (3.</w:t>
      </w:r>
      <w:r w:rsidR="003D284E" w:rsidRPr="003D284E">
        <w:rPr>
          <w:rFonts w:ascii="Times New Roman" w:eastAsia="Calibri" w:hAnsi="Times New Roman" w:cs="Times New Roman"/>
          <w:sz w:val="24"/>
          <w:szCs w:val="24"/>
          <w:lang w:val="uk-UA"/>
        </w:rPr>
        <w:t>9</w:t>
      </w:r>
      <w:r w:rsidR="00203F41" w:rsidRPr="003D284E">
        <w:rPr>
          <w:rFonts w:ascii="Times New Roman" w:eastAsia="Calibri" w:hAnsi="Times New Roman" w:cs="Times New Roman"/>
          <w:sz w:val="24"/>
          <w:szCs w:val="24"/>
          <w:lang w:val="uk-UA"/>
        </w:rPr>
        <w:t>.</w:t>
      </w:r>
      <w:r w:rsidR="00B2159D">
        <w:rPr>
          <w:rFonts w:ascii="Times New Roman" w:eastAsia="Calibri" w:hAnsi="Times New Roman" w:cs="Times New Roman"/>
          <w:sz w:val="24"/>
          <w:szCs w:val="24"/>
          <w:lang w:val="uk-UA"/>
        </w:rPr>
        <w:t>3</w:t>
      </w:r>
      <w:r w:rsidR="00203F41" w:rsidRPr="003D284E">
        <w:rPr>
          <w:rFonts w:ascii="Times New Roman" w:eastAsia="Calibri" w:hAnsi="Times New Roman" w:cs="Times New Roman"/>
          <w:sz w:val="24"/>
          <w:szCs w:val="24"/>
          <w:lang w:val="uk-UA"/>
        </w:rPr>
        <w:t>)</w:t>
      </w:r>
      <w:r w:rsidR="00EA6927"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 xml:space="preserve"> </w:t>
      </w: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3D284E"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3D284E" w:rsidRDefault="007450CB" w:rsidP="00E608FD">
      <w:pPr>
        <w:pStyle w:val="a3"/>
        <w:spacing w:after="0" w:line="240" w:lineRule="auto"/>
        <w:ind w:left="284"/>
        <w:jc w:val="both"/>
        <w:rPr>
          <w:rFonts w:ascii="Times New Roman" w:hAnsi="Times New Roman" w:cs="Times New Roman"/>
          <w:sz w:val="24"/>
          <w:szCs w:val="24"/>
          <w:lang w:val="uk-UA"/>
        </w:rPr>
      </w:pPr>
    </w:p>
    <w:p w:rsidR="007450CB"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F7591E"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3D284E">
        <w:rPr>
          <w:rFonts w:ascii="Times New Roman" w:eastAsia="Times New Roman" w:hAnsi="Times New Roman" w:cs="Times New Roman"/>
          <w:b/>
          <w:sz w:val="24"/>
          <w:szCs w:val="24"/>
          <w:lang w:val="uk-UA"/>
        </w:rPr>
        <w:lastRenderedPageBreak/>
        <w:t>Технічне завдання</w:t>
      </w:r>
    </w:p>
    <w:p w:rsidR="00B2159D"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tbl>
      <w:tblPr>
        <w:tblW w:w="10260" w:type="dxa"/>
        <w:jc w:val="center"/>
        <w:tblLayout w:type="fixed"/>
        <w:tblCellMar>
          <w:left w:w="28" w:type="dxa"/>
          <w:right w:w="28" w:type="dxa"/>
        </w:tblCellMar>
        <w:tblLook w:val="04A0" w:firstRow="1" w:lastRow="0" w:firstColumn="1" w:lastColumn="0" w:noHBand="0" w:noVBand="1"/>
      </w:tblPr>
      <w:tblGrid>
        <w:gridCol w:w="53"/>
        <w:gridCol w:w="566"/>
        <w:gridCol w:w="80"/>
        <w:gridCol w:w="4623"/>
        <w:gridCol w:w="683"/>
        <w:gridCol w:w="1419"/>
        <w:gridCol w:w="1418"/>
        <w:gridCol w:w="1356"/>
        <w:gridCol w:w="62"/>
      </w:tblGrid>
      <w:tr w:rsidR="009D2E35" w:rsidTr="009D2E35">
        <w:trPr>
          <w:gridAfter w:val="1"/>
          <w:wAfter w:w="62" w:type="dxa"/>
          <w:jc w:val="center"/>
        </w:trPr>
        <w:tc>
          <w:tcPr>
            <w:tcW w:w="10198" w:type="dxa"/>
            <w:gridSpan w:val="8"/>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Умови</w:t>
            </w:r>
            <w:proofErr w:type="spellEnd"/>
            <w:r>
              <w:rPr>
                <w:rFonts w:ascii="Arial" w:hAnsi="Arial" w:cs="Arial"/>
                <w:spacing w:val="-5"/>
                <w:sz w:val="20"/>
                <w:szCs w:val="20"/>
              </w:rPr>
              <w:t xml:space="preserve"> </w:t>
            </w:r>
            <w:proofErr w:type="spellStart"/>
            <w:r>
              <w:rPr>
                <w:rFonts w:ascii="Arial" w:hAnsi="Arial" w:cs="Arial"/>
                <w:spacing w:val="-5"/>
                <w:sz w:val="20"/>
                <w:szCs w:val="20"/>
              </w:rPr>
              <w:t>виконання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w:t>
            </w:r>
            <w:proofErr w:type="gramStart"/>
            <w:r>
              <w:rPr>
                <w:rFonts w:ascii="Arial" w:hAnsi="Arial" w:cs="Arial"/>
                <w:spacing w:val="-5"/>
                <w:sz w:val="20"/>
                <w:szCs w:val="20"/>
              </w:rPr>
              <w:t>т</w:t>
            </w:r>
            <w:proofErr w:type="spellEnd"/>
            <w:proofErr w:type="gramEnd"/>
            <w:r>
              <w:rPr>
                <w:rFonts w:ascii="Arial" w:hAnsi="Arial" w:cs="Arial"/>
                <w:spacing w:val="-5"/>
                <w:sz w:val="20"/>
                <w:szCs w:val="20"/>
              </w:rPr>
              <w:t xml:space="preserve"> </w:t>
            </w:r>
          </w:p>
        </w:tc>
      </w:tr>
      <w:tr w:rsidR="009D2E35" w:rsidTr="009D2E35">
        <w:trPr>
          <w:gridAfter w:val="1"/>
          <w:wAfter w:w="62" w:type="dxa"/>
          <w:jc w:val="center"/>
        </w:trPr>
        <w:tc>
          <w:tcPr>
            <w:tcW w:w="5322" w:type="dxa"/>
            <w:gridSpan w:val="4"/>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4876" w:type="dxa"/>
            <w:gridSpan w:val="4"/>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After w:val="1"/>
          <w:wAfter w:w="62" w:type="dxa"/>
          <w:jc w:val="center"/>
        </w:trPr>
        <w:tc>
          <w:tcPr>
            <w:tcW w:w="10198" w:type="dxa"/>
            <w:gridSpan w:val="8"/>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Об'єми</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p>
        </w:tc>
      </w:tr>
      <w:tr w:rsidR="009D2E35" w:rsidTr="009D2E35">
        <w:trPr>
          <w:gridBefore w:val="1"/>
          <w:wBefore w:w="53" w:type="dxa"/>
          <w:jc w:val="center"/>
        </w:trPr>
        <w:tc>
          <w:tcPr>
            <w:tcW w:w="566" w:type="dxa"/>
            <w:tcBorders>
              <w:top w:val="single" w:sz="12" w:space="0" w:color="auto"/>
              <w:left w:val="single" w:sz="12" w:space="0" w:color="auto"/>
              <w:bottom w:val="nil"/>
              <w:right w:val="single" w:sz="4" w:space="0" w:color="auto"/>
            </w:tcBorders>
            <w:vAlign w:val="center"/>
            <w:hideMark/>
          </w:tcPr>
          <w:p w:rsidR="009D2E35" w:rsidRDefault="009D2E35">
            <w:pPr>
              <w:keepLines/>
              <w:autoSpaceDE w:val="0"/>
              <w:autoSpaceDN w:val="0"/>
              <w:spacing w:after="0" w:line="240" w:lineRule="auto"/>
              <w:jc w:val="center"/>
              <w:rPr>
                <w:rFonts w:ascii="Arial" w:hAnsi="Arial" w:cs="Arial"/>
                <w:spacing w:val="-5"/>
                <w:sz w:val="20"/>
                <w:szCs w:val="20"/>
              </w:rPr>
            </w:pPr>
            <w:r>
              <w:rPr>
                <w:rFonts w:ascii="Arial" w:hAnsi="Arial" w:cs="Arial"/>
                <w:spacing w:val="-5"/>
                <w:sz w:val="20"/>
                <w:szCs w:val="20"/>
              </w:rPr>
              <w:t>№</w:t>
            </w:r>
          </w:p>
          <w:p w:rsidR="009D2E35" w:rsidRDefault="009D2E3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Ч.ч</w:t>
            </w:r>
            <w:proofErr w:type="spellEnd"/>
            <w:r>
              <w:rPr>
                <w:rFonts w:ascii="Arial" w:hAnsi="Arial" w:cs="Arial"/>
                <w:spacing w:val="-5"/>
                <w:sz w:val="20"/>
                <w:szCs w:val="20"/>
              </w:rPr>
              <w:t>.</w:t>
            </w:r>
          </w:p>
        </w:tc>
        <w:tc>
          <w:tcPr>
            <w:tcW w:w="5386" w:type="dxa"/>
            <w:gridSpan w:val="3"/>
            <w:tcBorders>
              <w:top w:val="single" w:sz="12" w:space="0" w:color="auto"/>
              <w:left w:val="nil"/>
              <w:bottom w:val="nil"/>
              <w:right w:val="nil"/>
            </w:tcBorders>
            <w:vAlign w:val="center"/>
          </w:tcPr>
          <w:p w:rsidR="009D2E35" w:rsidRDefault="009D2E35">
            <w:pPr>
              <w:keepLines/>
              <w:autoSpaceDE w:val="0"/>
              <w:autoSpaceDN w:val="0"/>
              <w:spacing w:after="0" w:line="240" w:lineRule="auto"/>
              <w:jc w:val="center"/>
              <w:rPr>
                <w:rFonts w:ascii="Arial" w:hAnsi="Arial" w:cs="Arial"/>
                <w:spacing w:val="-5"/>
                <w:sz w:val="20"/>
                <w:szCs w:val="20"/>
              </w:rPr>
            </w:pPr>
          </w:p>
          <w:p w:rsidR="009D2E35" w:rsidRDefault="009D2E35">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Найменування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r>
              <w:rPr>
                <w:rFonts w:ascii="Arial" w:hAnsi="Arial" w:cs="Arial"/>
                <w:spacing w:val="-5"/>
                <w:sz w:val="20"/>
                <w:szCs w:val="20"/>
              </w:rPr>
              <w:t xml:space="preserve"> і </w:t>
            </w:r>
            <w:proofErr w:type="spellStart"/>
            <w:r>
              <w:rPr>
                <w:rFonts w:ascii="Arial" w:hAnsi="Arial" w:cs="Arial"/>
                <w:spacing w:val="-5"/>
                <w:sz w:val="20"/>
                <w:szCs w:val="20"/>
              </w:rPr>
              <w:t>витрат</w:t>
            </w:r>
            <w:proofErr w:type="spellEnd"/>
          </w:p>
          <w:p w:rsidR="009D2E35" w:rsidRDefault="009D2E35">
            <w:pPr>
              <w:keepLines/>
              <w:autoSpaceDE w:val="0"/>
              <w:autoSpaceDN w:val="0"/>
              <w:spacing w:after="0" w:line="240" w:lineRule="auto"/>
              <w:jc w:val="center"/>
              <w:rPr>
                <w:rFonts w:ascii="Arial" w:hAnsi="Arial" w:cs="Arial"/>
                <w:sz w:val="20"/>
                <w:szCs w:val="20"/>
              </w:rPr>
            </w:pPr>
          </w:p>
        </w:tc>
        <w:tc>
          <w:tcPr>
            <w:tcW w:w="1419" w:type="dxa"/>
            <w:tcBorders>
              <w:top w:val="single" w:sz="12" w:space="0" w:color="auto"/>
              <w:left w:val="single" w:sz="4" w:space="0" w:color="auto"/>
              <w:bottom w:val="nil"/>
              <w:right w:val="nil"/>
            </w:tcBorders>
            <w:vAlign w:val="center"/>
            <w:hideMark/>
          </w:tcPr>
          <w:p w:rsidR="009D2E35" w:rsidRDefault="009D2E35">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Одиниця</w:t>
            </w:r>
            <w:proofErr w:type="spellEnd"/>
          </w:p>
          <w:p w:rsidR="009D2E35" w:rsidRDefault="009D2E3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виміру</w:t>
            </w:r>
            <w:proofErr w:type="spellEnd"/>
          </w:p>
        </w:tc>
        <w:tc>
          <w:tcPr>
            <w:tcW w:w="1418" w:type="dxa"/>
            <w:tcBorders>
              <w:top w:val="single" w:sz="12" w:space="0" w:color="auto"/>
              <w:left w:val="single" w:sz="4" w:space="0" w:color="auto"/>
              <w:bottom w:val="nil"/>
              <w:right w:val="single" w:sz="4" w:space="0" w:color="auto"/>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r>
              <w:rPr>
                <w:rFonts w:ascii="Arial" w:hAnsi="Arial" w:cs="Arial"/>
                <w:spacing w:val="-5"/>
                <w:sz w:val="20"/>
                <w:szCs w:val="20"/>
              </w:rPr>
              <w:t>Кількість</w:t>
            </w:r>
            <w:proofErr w:type="spellEnd"/>
          </w:p>
        </w:tc>
        <w:tc>
          <w:tcPr>
            <w:tcW w:w="1418" w:type="dxa"/>
            <w:gridSpan w:val="2"/>
            <w:tcBorders>
              <w:top w:val="single" w:sz="12" w:space="0" w:color="auto"/>
              <w:left w:val="single" w:sz="4" w:space="0" w:color="auto"/>
              <w:bottom w:val="nil"/>
              <w:right w:val="single" w:sz="12" w:space="0" w:color="auto"/>
            </w:tcBorders>
            <w:vAlign w:val="center"/>
            <w:hideMark/>
          </w:tcPr>
          <w:p w:rsidR="009D2E35" w:rsidRDefault="009D2E3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Примітка</w:t>
            </w:r>
            <w:proofErr w:type="spellEnd"/>
          </w:p>
        </w:tc>
      </w:tr>
      <w:tr w:rsidR="009D2E35" w:rsidTr="009D2E35">
        <w:trPr>
          <w:gridBefore w:val="1"/>
          <w:wBefore w:w="53" w:type="dxa"/>
          <w:jc w:val="center"/>
        </w:trPr>
        <w:tc>
          <w:tcPr>
            <w:tcW w:w="566" w:type="dxa"/>
            <w:tcBorders>
              <w:top w:val="single" w:sz="4" w:space="0" w:color="auto"/>
              <w:left w:val="single" w:sz="12" w:space="0" w:color="auto"/>
              <w:bottom w:val="single" w:sz="4" w:space="0" w:color="auto"/>
              <w:right w:val="single" w:sz="4" w:space="0" w:color="auto"/>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6" w:type="dxa"/>
            <w:gridSpan w:val="3"/>
            <w:tcBorders>
              <w:top w:val="single" w:sz="4" w:space="0" w:color="auto"/>
              <w:left w:val="nil"/>
              <w:bottom w:val="single" w:sz="4" w:space="0" w:color="auto"/>
              <w:right w:val="nil"/>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9" w:type="dxa"/>
            <w:tcBorders>
              <w:top w:val="single" w:sz="4" w:space="0" w:color="auto"/>
              <w:left w:val="single" w:sz="4" w:space="0" w:color="auto"/>
              <w:bottom w:val="single" w:sz="4" w:space="0" w:color="auto"/>
              <w:right w:val="nil"/>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8" w:type="dxa"/>
            <w:gridSpan w:val="2"/>
            <w:tcBorders>
              <w:top w:val="single" w:sz="4" w:space="0" w:color="auto"/>
              <w:left w:val="single" w:sz="4" w:space="0" w:color="auto"/>
              <w:bottom w:val="single" w:sz="4" w:space="0" w:color="auto"/>
              <w:right w:val="single" w:sz="12" w:space="0" w:color="auto"/>
            </w:tcBorders>
            <w:vAlign w:val="center"/>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механізованим</w:t>
            </w:r>
            <w:proofErr w:type="spellEnd"/>
            <w:r>
              <w:rPr>
                <w:rFonts w:ascii="Arial" w:hAnsi="Arial" w:cs="Arial"/>
                <w:spacing w:val="-5"/>
                <w:sz w:val="20"/>
                <w:szCs w:val="20"/>
              </w:rPr>
              <w:t xml:space="preserve"> способом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16,14</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каменів</w:t>
            </w:r>
            <w:proofErr w:type="spellEnd"/>
            <w:r>
              <w:rPr>
                <w:rFonts w:ascii="Arial" w:hAnsi="Arial" w:cs="Arial"/>
                <w:spacing w:val="-5"/>
                <w:sz w:val="20"/>
                <w:szCs w:val="20"/>
              </w:rPr>
              <w:t xml:space="preserve"> </w:t>
            </w:r>
            <w:proofErr w:type="spellStart"/>
            <w:r>
              <w:rPr>
                <w:rFonts w:ascii="Arial" w:hAnsi="Arial" w:cs="Arial"/>
                <w:spacing w:val="-5"/>
                <w:sz w:val="20"/>
                <w:szCs w:val="20"/>
              </w:rPr>
              <w:t>природних</w:t>
            </w:r>
            <w:proofErr w:type="spellEnd"/>
            <w:r>
              <w:rPr>
                <w:rFonts w:ascii="Arial" w:hAnsi="Arial" w:cs="Arial"/>
                <w:spacing w:val="-5"/>
                <w:sz w:val="20"/>
                <w:szCs w:val="20"/>
              </w:rPr>
              <w:t xml:space="preserve"> при </w:t>
            </w:r>
            <w:proofErr w:type="spellStart"/>
            <w:r>
              <w:rPr>
                <w:rFonts w:ascii="Arial" w:hAnsi="Arial" w:cs="Arial"/>
                <w:spacing w:val="-5"/>
                <w:sz w:val="20"/>
                <w:szCs w:val="20"/>
              </w:rPr>
              <w:t>інших</w:t>
            </w:r>
            <w:proofErr w:type="spellEnd"/>
          </w:p>
          <w:p w:rsidR="009D2E35" w:rsidRDefault="009D2E35">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видах </w:t>
            </w:r>
            <w:proofErr w:type="spellStart"/>
            <w:r>
              <w:rPr>
                <w:rFonts w:ascii="Arial" w:hAnsi="Arial" w:cs="Arial"/>
                <w:spacing w:val="-5"/>
                <w:sz w:val="20"/>
                <w:szCs w:val="20"/>
              </w:rPr>
              <w:t>покритті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spellStart"/>
            <w:r>
              <w:rPr>
                <w:rFonts w:ascii="Arial" w:hAnsi="Arial" w:cs="Arial"/>
                <w:spacing w:val="-5"/>
                <w:sz w:val="20"/>
                <w:szCs w:val="20"/>
              </w:rPr>
              <w:t>від</w:t>
            </w:r>
            <w:proofErr w:type="spellEnd"/>
            <w:r>
              <w:rPr>
                <w:rFonts w:ascii="Arial" w:hAnsi="Arial" w:cs="Arial"/>
                <w:spacing w:val="-5"/>
                <w:sz w:val="20"/>
                <w:szCs w:val="20"/>
              </w:rPr>
              <w:t xml:space="preserve"> </w:t>
            </w:r>
            <w:proofErr w:type="spellStart"/>
            <w:r>
              <w:rPr>
                <w:rFonts w:ascii="Arial" w:hAnsi="Arial" w:cs="Arial"/>
                <w:spacing w:val="-5"/>
                <w:sz w:val="20"/>
                <w:szCs w:val="20"/>
              </w:rPr>
              <w:t>розбирання</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каменів</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і</w:t>
            </w:r>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залізобетонних</w:t>
            </w:r>
            <w:proofErr w:type="spellEnd"/>
            <w:r>
              <w:rPr>
                <w:rFonts w:ascii="Arial" w:hAnsi="Arial" w:cs="Arial"/>
                <w:spacing w:val="-5"/>
                <w:sz w:val="20"/>
                <w:szCs w:val="20"/>
              </w:rPr>
              <w:t xml:space="preserve"> при </w:t>
            </w:r>
            <w:proofErr w:type="spellStart"/>
            <w:r>
              <w:rPr>
                <w:rFonts w:ascii="Arial" w:hAnsi="Arial" w:cs="Arial"/>
                <w:spacing w:val="-5"/>
                <w:sz w:val="20"/>
                <w:szCs w:val="20"/>
              </w:rPr>
              <w:t>інших</w:t>
            </w:r>
            <w:proofErr w:type="spellEnd"/>
            <w:r>
              <w:rPr>
                <w:rFonts w:ascii="Arial" w:hAnsi="Arial" w:cs="Arial"/>
                <w:spacing w:val="-5"/>
                <w:sz w:val="20"/>
                <w:szCs w:val="20"/>
              </w:rPr>
              <w:t xml:space="preserve"> видах </w:t>
            </w:r>
            <w:proofErr w:type="spellStart"/>
            <w:r>
              <w:rPr>
                <w:rFonts w:ascii="Arial" w:hAnsi="Arial" w:cs="Arial"/>
                <w:spacing w:val="-5"/>
                <w:sz w:val="20"/>
                <w:szCs w:val="20"/>
              </w:rPr>
              <w:t>покритті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Камені</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бортові</w:t>
            </w:r>
            <w:proofErr w:type="spellEnd"/>
            <w:r>
              <w:rPr>
                <w:rFonts w:ascii="Arial" w:hAnsi="Arial" w:cs="Arial"/>
                <w:spacing w:val="-5"/>
                <w:sz w:val="20"/>
                <w:szCs w:val="20"/>
              </w:rPr>
              <w:t>, БР100.30.15</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корит </w:t>
            </w:r>
            <w:proofErr w:type="spellStart"/>
            <w:r>
              <w:rPr>
                <w:rFonts w:ascii="Arial" w:hAnsi="Arial" w:cs="Arial"/>
                <w:spacing w:val="-5"/>
                <w:sz w:val="20"/>
                <w:szCs w:val="20"/>
              </w:rPr>
              <w:t>коритного</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проф</w:t>
            </w:r>
            <w:proofErr w:type="gramEnd"/>
            <w:r>
              <w:rPr>
                <w:rFonts w:ascii="Arial" w:hAnsi="Arial" w:cs="Arial"/>
                <w:spacing w:val="-5"/>
                <w:sz w:val="20"/>
                <w:szCs w:val="20"/>
              </w:rPr>
              <w:t>ілю</w:t>
            </w:r>
            <w:proofErr w:type="spellEnd"/>
            <w:r>
              <w:rPr>
                <w:rFonts w:ascii="Arial" w:hAnsi="Arial" w:cs="Arial"/>
                <w:spacing w:val="-5"/>
                <w:sz w:val="20"/>
                <w:szCs w:val="20"/>
              </w:rPr>
              <w:t xml:space="preserve"> з</w:t>
            </w:r>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застосуванням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екскаваторів</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r>
              <w:rPr>
                <w:rFonts w:ascii="Arial" w:hAnsi="Arial" w:cs="Arial"/>
                <w:spacing w:val="-5"/>
                <w:sz w:val="20"/>
                <w:szCs w:val="20"/>
              </w:rPr>
              <w:t>корита</w:t>
            </w:r>
            <w:proofErr w:type="spellEnd"/>
            <w:r>
              <w:rPr>
                <w:rFonts w:ascii="Arial" w:hAnsi="Arial" w:cs="Arial"/>
                <w:spacing w:val="-5"/>
                <w:sz w:val="20"/>
                <w:szCs w:val="20"/>
              </w:rPr>
              <w:t xml:space="preserve"> до 250 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403,5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поребриків</w:t>
            </w:r>
            <w:proofErr w:type="spellEnd"/>
            <w:r>
              <w:rPr>
                <w:rFonts w:ascii="Arial" w:hAnsi="Arial" w:cs="Arial"/>
                <w:spacing w:val="-5"/>
                <w:sz w:val="20"/>
                <w:szCs w:val="20"/>
              </w:rPr>
              <w:t xml:space="preserve"> на </w:t>
            </w:r>
            <w:proofErr w:type="spellStart"/>
            <w:r>
              <w:rPr>
                <w:rFonts w:ascii="Arial" w:hAnsi="Arial" w:cs="Arial"/>
                <w:spacing w:val="-5"/>
                <w:sz w:val="20"/>
                <w:szCs w:val="20"/>
              </w:rPr>
              <w:t>бетонну</w:t>
            </w:r>
            <w:proofErr w:type="spellEnd"/>
            <w:r>
              <w:rPr>
                <w:rFonts w:ascii="Arial" w:hAnsi="Arial" w:cs="Arial"/>
                <w:spacing w:val="-5"/>
                <w:sz w:val="20"/>
                <w:szCs w:val="20"/>
              </w:rPr>
              <w:t xml:space="preserve"> основу</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Поребрик</w:t>
            </w:r>
            <w:proofErr w:type="spellEnd"/>
            <w:r>
              <w:rPr>
                <w:rFonts w:ascii="Arial" w:hAnsi="Arial" w:cs="Arial"/>
                <w:spacing w:val="-5"/>
                <w:sz w:val="20"/>
                <w:szCs w:val="20"/>
              </w:rPr>
              <w:t xml:space="preserve"> 500х200х60</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24</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Нарізання</w:t>
            </w:r>
            <w:proofErr w:type="spellEnd"/>
            <w:r>
              <w:rPr>
                <w:rFonts w:ascii="Arial" w:hAnsi="Arial" w:cs="Arial"/>
                <w:spacing w:val="-5"/>
                <w:sz w:val="20"/>
                <w:szCs w:val="20"/>
              </w:rPr>
              <w:t xml:space="preserve"> </w:t>
            </w:r>
            <w:proofErr w:type="spellStart"/>
            <w:r>
              <w:rPr>
                <w:rFonts w:ascii="Arial" w:hAnsi="Arial" w:cs="Arial"/>
                <w:spacing w:val="-5"/>
                <w:sz w:val="20"/>
                <w:szCs w:val="20"/>
              </w:rPr>
              <w:t>швів</w:t>
            </w:r>
            <w:proofErr w:type="spellEnd"/>
            <w:r>
              <w:rPr>
                <w:rFonts w:ascii="Arial" w:hAnsi="Arial" w:cs="Arial"/>
                <w:spacing w:val="-5"/>
                <w:sz w:val="20"/>
                <w:szCs w:val="20"/>
              </w:rPr>
              <w:t xml:space="preserve"> </w:t>
            </w:r>
            <w:proofErr w:type="gramStart"/>
            <w:r>
              <w:rPr>
                <w:rFonts w:ascii="Arial" w:hAnsi="Arial" w:cs="Arial"/>
                <w:spacing w:val="-5"/>
                <w:sz w:val="20"/>
                <w:szCs w:val="20"/>
              </w:rPr>
              <w:t>при</w:t>
            </w:r>
            <w:proofErr w:type="gramEnd"/>
            <w:r>
              <w:rPr>
                <w:rFonts w:ascii="Arial" w:hAnsi="Arial" w:cs="Arial"/>
                <w:spacing w:val="-5"/>
                <w:sz w:val="20"/>
                <w:szCs w:val="20"/>
              </w:rPr>
              <w:t xml:space="preserve"> </w:t>
            </w:r>
            <w:proofErr w:type="spellStart"/>
            <w:r>
              <w:rPr>
                <w:rFonts w:ascii="Arial" w:hAnsi="Arial" w:cs="Arial"/>
                <w:spacing w:val="-5"/>
                <w:sz w:val="20"/>
                <w:szCs w:val="20"/>
              </w:rPr>
              <w:t>ремонті</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дорожнього</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w:t>
            </w:r>
          </w:p>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використанням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нарізувача</w:t>
            </w:r>
            <w:proofErr w:type="spellEnd"/>
            <w:r>
              <w:rPr>
                <w:rFonts w:ascii="Arial" w:hAnsi="Arial" w:cs="Arial"/>
                <w:spacing w:val="-5"/>
                <w:sz w:val="20"/>
                <w:szCs w:val="20"/>
              </w:rPr>
              <w:t xml:space="preserve"> </w:t>
            </w:r>
            <w:proofErr w:type="spellStart"/>
            <w:r>
              <w:rPr>
                <w:rFonts w:ascii="Arial" w:hAnsi="Arial" w:cs="Arial"/>
                <w:spacing w:val="-5"/>
                <w:sz w:val="20"/>
                <w:szCs w:val="20"/>
              </w:rPr>
              <w:t>шві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на </w:t>
            </w:r>
            <w:proofErr w:type="spellStart"/>
            <w:r>
              <w:rPr>
                <w:rFonts w:ascii="Arial" w:hAnsi="Arial" w:cs="Arial"/>
                <w:spacing w:val="-5"/>
                <w:sz w:val="20"/>
                <w:szCs w:val="20"/>
              </w:rPr>
              <w:t>базі</w:t>
            </w:r>
            <w:proofErr w:type="spellEnd"/>
            <w:r>
              <w:rPr>
                <w:rFonts w:ascii="Arial" w:hAnsi="Arial" w:cs="Arial"/>
                <w:spacing w:val="-5"/>
                <w:sz w:val="20"/>
                <w:szCs w:val="20"/>
              </w:rPr>
              <w:t xml:space="preserve"> </w:t>
            </w:r>
            <w:proofErr w:type="spellStart"/>
            <w:r>
              <w:rPr>
                <w:rFonts w:ascii="Arial" w:hAnsi="Arial" w:cs="Arial"/>
                <w:spacing w:val="-5"/>
                <w:sz w:val="20"/>
                <w:szCs w:val="20"/>
              </w:rPr>
              <w:t>бензоріза</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потужністю</w:t>
            </w:r>
            <w:proofErr w:type="spellEnd"/>
            <w:r>
              <w:rPr>
                <w:rFonts w:ascii="Arial" w:hAnsi="Arial" w:cs="Arial"/>
                <w:spacing w:val="-5"/>
                <w:sz w:val="20"/>
                <w:szCs w:val="20"/>
              </w:rPr>
              <w:t xml:space="preserve"> 4,5-5 кВт,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р</w:t>
            </w:r>
            <w:proofErr w:type="gramEnd"/>
            <w:r>
              <w:rPr>
                <w:rFonts w:ascii="Arial" w:hAnsi="Arial" w:cs="Arial"/>
                <w:spacing w:val="-5"/>
                <w:sz w:val="20"/>
                <w:szCs w:val="20"/>
              </w:rPr>
              <w:t>ізання</w:t>
            </w:r>
            <w:proofErr w:type="spellEnd"/>
            <w:r>
              <w:rPr>
                <w:rFonts w:ascii="Arial" w:hAnsi="Arial" w:cs="Arial"/>
                <w:spacing w:val="-5"/>
                <w:sz w:val="20"/>
                <w:szCs w:val="20"/>
              </w:rPr>
              <w:t xml:space="preserve"> 50 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gramStart"/>
            <w:r>
              <w:rPr>
                <w:rFonts w:ascii="Arial" w:hAnsi="Arial" w:cs="Arial"/>
                <w:spacing w:val="-5"/>
                <w:sz w:val="20"/>
                <w:szCs w:val="20"/>
              </w:rPr>
              <w:t>м</w:t>
            </w:r>
            <w:proofErr w:type="gramEnd"/>
            <w:r>
              <w:rPr>
                <w:rFonts w:ascii="Arial" w:hAnsi="Arial" w:cs="Arial"/>
                <w:spacing w:val="-5"/>
                <w:sz w:val="20"/>
                <w:szCs w:val="20"/>
              </w:rPr>
              <w:t xml:space="preserve"> шва</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Нарізання</w:t>
            </w:r>
            <w:proofErr w:type="spellEnd"/>
            <w:r>
              <w:rPr>
                <w:rFonts w:ascii="Arial" w:hAnsi="Arial" w:cs="Arial"/>
                <w:spacing w:val="-5"/>
                <w:sz w:val="20"/>
                <w:szCs w:val="20"/>
              </w:rPr>
              <w:t xml:space="preserve"> </w:t>
            </w:r>
            <w:proofErr w:type="spellStart"/>
            <w:r>
              <w:rPr>
                <w:rFonts w:ascii="Arial" w:hAnsi="Arial" w:cs="Arial"/>
                <w:spacing w:val="-5"/>
                <w:sz w:val="20"/>
                <w:szCs w:val="20"/>
              </w:rPr>
              <w:t>швів</w:t>
            </w:r>
            <w:proofErr w:type="spellEnd"/>
            <w:r>
              <w:rPr>
                <w:rFonts w:ascii="Arial" w:hAnsi="Arial" w:cs="Arial"/>
                <w:spacing w:val="-5"/>
                <w:sz w:val="20"/>
                <w:szCs w:val="20"/>
              </w:rPr>
              <w:t xml:space="preserve"> </w:t>
            </w:r>
            <w:proofErr w:type="gramStart"/>
            <w:r>
              <w:rPr>
                <w:rFonts w:ascii="Arial" w:hAnsi="Arial" w:cs="Arial"/>
                <w:spacing w:val="-5"/>
                <w:sz w:val="20"/>
                <w:szCs w:val="20"/>
              </w:rPr>
              <w:t>при</w:t>
            </w:r>
            <w:proofErr w:type="gramEnd"/>
            <w:r>
              <w:rPr>
                <w:rFonts w:ascii="Arial" w:hAnsi="Arial" w:cs="Arial"/>
                <w:spacing w:val="-5"/>
                <w:sz w:val="20"/>
                <w:szCs w:val="20"/>
              </w:rPr>
              <w:t xml:space="preserve"> </w:t>
            </w:r>
            <w:proofErr w:type="spellStart"/>
            <w:r>
              <w:rPr>
                <w:rFonts w:ascii="Arial" w:hAnsi="Arial" w:cs="Arial"/>
                <w:spacing w:val="-5"/>
                <w:sz w:val="20"/>
                <w:szCs w:val="20"/>
              </w:rPr>
              <w:t>ремонті</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дорожнього</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w:t>
            </w:r>
          </w:p>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використанням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нарізувача</w:t>
            </w:r>
            <w:proofErr w:type="spellEnd"/>
            <w:r>
              <w:rPr>
                <w:rFonts w:ascii="Arial" w:hAnsi="Arial" w:cs="Arial"/>
                <w:spacing w:val="-5"/>
                <w:sz w:val="20"/>
                <w:szCs w:val="20"/>
              </w:rPr>
              <w:t xml:space="preserve"> </w:t>
            </w:r>
            <w:proofErr w:type="spellStart"/>
            <w:r>
              <w:rPr>
                <w:rFonts w:ascii="Arial" w:hAnsi="Arial" w:cs="Arial"/>
                <w:spacing w:val="-5"/>
                <w:sz w:val="20"/>
                <w:szCs w:val="20"/>
              </w:rPr>
              <w:t>шві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на </w:t>
            </w:r>
            <w:proofErr w:type="spellStart"/>
            <w:r>
              <w:rPr>
                <w:rFonts w:ascii="Arial" w:hAnsi="Arial" w:cs="Arial"/>
                <w:spacing w:val="-5"/>
                <w:sz w:val="20"/>
                <w:szCs w:val="20"/>
              </w:rPr>
              <w:t>базі</w:t>
            </w:r>
            <w:proofErr w:type="spellEnd"/>
            <w:r>
              <w:rPr>
                <w:rFonts w:ascii="Arial" w:hAnsi="Arial" w:cs="Arial"/>
                <w:spacing w:val="-5"/>
                <w:sz w:val="20"/>
                <w:szCs w:val="20"/>
              </w:rPr>
              <w:t xml:space="preserve"> </w:t>
            </w:r>
            <w:proofErr w:type="spellStart"/>
            <w:r>
              <w:rPr>
                <w:rFonts w:ascii="Arial" w:hAnsi="Arial" w:cs="Arial"/>
                <w:spacing w:val="-5"/>
                <w:sz w:val="20"/>
                <w:szCs w:val="20"/>
              </w:rPr>
              <w:t>бензоріза</w:t>
            </w:r>
            <w:proofErr w:type="spellEnd"/>
          </w:p>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потужністю</w:t>
            </w:r>
            <w:proofErr w:type="spellEnd"/>
            <w:r>
              <w:rPr>
                <w:rFonts w:ascii="Arial" w:hAnsi="Arial" w:cs="Arial"/>
                <w:spacing w:val="-5"/>
                <w:sz w:val="20"/>
                <w:szCs w:val="20"/>
              </w:rPr>
              <w:t xml:space="preserve"> 4,5-5 кВт. На </w:t>
            </w:r>
            <w:proofErr w:type="spellStart"/>
            <w:r>
              <w:rPr>
                <w:rFonts w:ascii="Arial" w:hAnsi="Arial" w:cs="Arial"/>
                <w:spacing w:val="-5"/>
                <w:sz w:val="20"/>
                <w:szCs w:val="20"/>
              </w:rPr>
              <w:t>кожні</w:t>
            </w:r>
            <w:proofErr w:type="spellEnd"/>
            <w:r>
              <w:rPr>
                <w:rFonts w:ascii="Arial" w:hAnsi="Arial" w:cs="Arial"/>
                <w:spacing w:val="-5"/>
                <w:sz w:val="20"/>
                <w:szCs w:val="20"/>
              </w:rPr>
              <w:t xml:space="preserve"> </w:t>
            </w:r>
            <w:proofErr w:type="spellStart"/>
            <w:r>
              <w:rPr>
                <w:rFonts w:ascii="Arial" w:hAnsi="Arial" w:cs="Arial"/>
                <w:spacing w:val="-5"/>
                <w:sz w:val="20"/>
                <w:szCs w:val="20"/>
              </w:rPr>
              <w:t>повні</w:t>
            </w:r>
            <w:proofErr w:type="spellEnd"/>
            <w:r>
              <w:rPr>
                <w:rFonts w:ascii="Arial" w:hAnsi="Arial" w:cs="Arial"/>
                <w:spacing w:val="-5"/>
                <w:sz w:val="20"/>
                <w:szCs w:val="20"/>
              </w:rPr>
              <w:t xml:space="preserve"> </w:t>
            </w:r>
            <w:proofErr w:type="spellStart"/>
            <w:r>
              <w:rPr>
                <w:rFonts w:ascii="Arial" w:hAnsi="Arial" w:cs="Arial"/>
                <w:spacing w:val="-5"/>
                <w:sz w:val="20"/>
                <w:szCs w:val="20"/>
              </w:rPr>
              <w:t>або</w:t>
            </w:r>
            <w:proofErr w:type="spellEnd"/>
            <w:r>
              <w:rPr>
                <w:rFonts w:ascii="Arial" w:hAnsi="Arial" w:cs="Arial"/>
                <w:spacing w:val="-5"/>
                <w:sz w:val="20"/>
                <w:szCs w:val="20"/>
              </w:rPr>
              <w:t xml:space="preserve"> </w:t>
            </w:r>
            <w:proofErr w:type="spellStart"/>
            <w:r>
              <w:rPr>
                <w:rFonts w:ascii="Arial" w:hAnsi="Arial" w:cs="Arial"/>
                <w:spacing w:val="-5"/>
                <w:sz w:val="20"/>
                <w:szCs w:val="20"/>
              </w:rPr>
              <w:t>неповні</w:t>
            </w:r>
            <w:proofErr w:type="spellEnd"/>
            <w:r>
              <w:rPr>
                <w:rFonts w:ascii="Arial" w:hAnsi="Arial" w:cs="Arial"/>
                <w:spacing w:val="-5"/>
                <w:sz w:val="20"/>
                <w:szCs w:val="20"/>
              </w:rPr>
              <w:t xml:space="preserve"> 5 мм</w:t>
            </w:r>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зміни</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глибини</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р</w:t>
            </w:r>
            <w:proofErr w:type="gramEnd"/>
            <w:r>
              <w:rPr>
                <w:rFonts w:ascii="Arial" w:hAnsi="Arial" w:cs="Arial"/>
                <w:spacing w:val="-5"/>
                <w:sz w:val="20"/>
                <w:szCs w:val="20"/>
              </w:rPr>
              <w:t>ізання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до 70мм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gramStart"/>
            <w:r>
              <w:rPr>
                <w:rFonts w:ascii="Arial" w:hAnsi="Arial" w:cs="Arial"/>
                <w:spacing w:val="-5"/>
                <w:sz w:val="20"/>
                <w:szCs w:val="20"/>
              </w:rPr>
              <w:t>м</w:t>
            </w:r>
            <w:proofErr w:type="gramEnd"/>
            <w:r>
              <w:rPr>
                <w:rFonts w:ascii="Arial" w:hAnsi="Arial" w:cs="Arial"/>
                <w:spacing w:val="-5"/>
                <w:sz w:val="20"/>
                <w:szCs w:val="20"/>
              </w:rPr>
              <w:t xml:space="preserve"> шва</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одношарових</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p>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покриттів</w:t>
            </w:r>
            <w:proofErr w:type="spellEnd"/>
            <w:r>
              <w:rPr>
                <w:rFonts w:ascii="Arial" w:hAnsi="Arial" w:cs="Arial"/>
                <w:spacing w:val="-5"/>
                <w:sz w:val="20"/>
                <w:szCs w:val="20"/>
              </w:rPr>
              <w:t xml:space="preserve"> </w:t>
            </w:r>
            <w:proofErr w:type="spellStart"/>
            <w:r>
              <w:rPr>
                <w:rFonts w:ascii="Arial" w:hAnsi="Arial" w:cs="Arial"/>
                <w:spacing w:val="-5"/>
                <w:sz w:val="20"/>
                <w:szCs w:val="20"/>
              </w:rPr>
              <w:t>доріжок</w:t>
            </w:r>
            <w:proofErr w:type="spellEnd"/>
            <w:r>
              <w:rPr>
                <w:rFonts w:ascii="Arial" w:hAnsi="Arial" w:cs="Arial"/>
                <w:spacing w:val="-5"/>
                <w:sz w:val="20"/>
                <w:szCs w:val="20"/>
              </w:rPr>
              <w:t xml:space="preserve"> та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др</w:t>
            </w:r>
            <w:proofErr w:type="gramEnd"/>
            <w:r>
              <w:rPr>
                <w:rFonts w:ascii="Arial" w:hAnsi="Arial" w:cs="Arial"/>
                <w:spacing w:val="-5"/>
                <w:sz w:val="20"/>
                <w:szCs w:val="20"/>
              </w:rPr>
              <w:t>ібнозернистої</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асфальтобетонної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товщиною</w:t>
            </w:r>
            <w:proofErr w:type="spellEnd"/>
            <w:r>
              <w:rPr>
                <w:rFonts w:ascii="Arial" w:hAnsi="Arial" w:cs="Arial"/>
                <w:spacing w:val="-5"/>
                <w:sz w:val="20"/>
                <w:szCs w:val="20"/>
              </w:rPr>
              <w:t xml:space="preserve"> 3 см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На </w:t>
            </w:r>
            <w:proofErr w:type="spellStart"/>
            <w:r>
              <w:rPr>
                <w:rFonts w:ascii="Arial" w:hAnsi="Arial" w:cs="Arial"/>
                <w:spacing w:val="-5"/>
                <w:sz w:val="20"/>
                <w:szCs w:val="20"/>
              </w:rPr>
              <w:t>кожні</w:t>
            </w:r>
            <w:proofErr w:type="spellEnd"/>
            <w:r>
              <w:rPr>
                <w:rFonts w:ascii="Arial" w:hAnsi="Arial" w:cs="Arial"/>
                <w:spacing w:val="-5"/>
                <w:sz w:val="20"/>
                <w:szCs w:val="20"/>
              </w:rPr>
              <w:t xml:space="preserve"> 0,5 см </w:t>
            </w:r>
            <w:proofErr w:type="spellStart"/>
            <w:r>
              <w:rPr>
                <w:rFonts w:ascii="Arial" w:hAnsi="Arial" w:cs="Arial"/>
                <w:spacing w:val="-5"/>
                <w:sz w:val="20"/>
                <w:szCs w:val="20"/>
              </w:rPr>
              <w:t>зміни</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товщини</w:t>
            </w:r>
            <w:proofErr w:type="spellEnd"/>
            <w:r>
              <w:rPr>
                <w:rFonts w:ascii="Arial" w:hAnsi="Arial" w:cs="Arial"/>
                <w:spacing w:val="-5"/>
                <w:sz w:val="20"/>
                <w:szCs w:val="20"/>
              </w:rPr>
              <w:t xml:space="preserve"> шару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w:t>
            </w:r>
            <w:proofErr w:type="spellStart"/>
            <w:r>
              <w:rPr>
                <w:rFonts w:ascii="Arial" w:hAnsi="Arial" w:cs="Arial"/>
                <w:spacing w:val="-5"/>
                <w:sz w:val="20"/>
                <w:szCs w:val="20"/>
              </w:rPr>
              <w:t>або</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виключати</w:t>
            </w:r>
            <w:proofErr w:type="spellEnd"/>
            <w:r>
              <w:rPr>
                <w:rFonts w:ascii="Arial" w:hAnsi="Arial" w:cs="Arial"/>
                <w:spacing w:val="-5"/>
                <w:sz w:val="20"/>
                <w:szCs w:val="20"/>
              </w:rPr>
              <w:t xml:space="preserve"> до </w:t>
            </w:r>
            <w:proofErr w:type="spellStart"/>
            <w:r>
              <w:rPr>
                <w:rFonts w:ascii="Arial" w:hAnsi="Arial" w:cs="Arial"/>
                <w:spacing w:val="-5"/>
                <w:sz w:val="20"/>
                <w:szCs w:val="20"/>
              </w:rPr>
              <w:t>норми</w:t>
            </w:r>
            <w:proofErr w:type="spellEnd"/>
            <w:r>
              <w:rPr>
                <w:rFonts w:ascii="Arial" w:hAnsi="Arial" w:cs="Arial"/>
                <w:spacing w:val="-5"/>
                <w:sz w:val="20"/>
                <w:szCs w:val="20"/>
              </w:rPr>
              <w:t xml:space="preserve"> 18-46-1 до 5 см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13</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Суміші</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асфальтобетонні</w:t>
            </w:r>
            <w:proofErr w:type="spellEnd"/>
            <w:r>
              <w:rPr>
                <w:rFonts w:ascii="Arial" w:hAnsi="Arial" w:cs="Arial"/>
                <w:spacing w:val="-5"/>
                <w:sz w:val="20"/>
                <w:szCs w:val="20"/>
              </w:rPr>
              <w:t xml:space="preserve"> </w:t>
            </w:r>
            <w:proofErr w:type="spellStart"/>
            <w:r>
              <w:rPr>
                <w:rFonts w:ascii="Arial" w:hAnsi="Arial" w:cs="Arial"/>
                <w:spacing w:val="-5"/>
                <w:sz w:val="20"/>
                <w:szCs w:val="20"/>
              </w:rPr>
              <w:t>гарячі</w:t>
            </w:r>
            <w:proofErr w:type="spellEnd"/>
            <w:r>
              <w:rPr>
                <w:rFonts w:ascii="Arial" w:hAnsi="Arial" w:cs="Arial"/>
                <w:spacing w:val="-5"/>
                <w:sz w:val="20"/>
                <w:szCs w:val="20"/>
              </w:rPr>
              <w:t>, тип</w:t>
            </w:r>
            <w:proofErr w:type="gramStart"/>
            <w:r>
              <w:rPr>
                <w:rFonts w:ascii="Arial" w:hAnsi="Arial" w:cs="Arial"/>
                <w:spacing w:val="-5"/>
                <w:sz w:val="20"/>
                <w:szCs w:val="20"/>
              </w:rPr>
              <w:t xml:space="preserve"> Б</w:t>
            </w:r>
            <w:proofErr w:type="gramEnd"/>
            <w:r>
              <w:rPr>
                <w:rFonts w:ascii="Arial" w:hAnsi="Arial" w:cs="Arial"/>
                <w:spacing w:val="-5"/>
                <w:sz w:val="20"/>
                <w:szCs w:val="20"/>
              </w:rPr>
              <w:t>, марка 1</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0,8985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r>
              <w:rPr>
                <w:rFonts w:ascii="Arial" w:hAnsi="Arial" w:cs="Arial"/>
                <w:spacing w:val="-5"/>
                <w:sz w:val="20"/>
                <w:szCs w:val="20"/>
              </w:rPr>
              <w:t>щебенево-піщаної</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суміші</w:t>
            </w:r>
            <w:proofErr w:type="spellEnd"/>
            <w:r>
              <w:rPr>
                <w:rFonts w:ascii="Arial" w:hAnsi="Arial" w:cs="Arial"/>
                <w:spacing w:val="-5"/>
                <w:sz w:val="20"/>
                <w:szCs w:val="20"/>
              </w:rPr>
              <w:t xml:space="preserve"> 0-40 мм (С</w:t>
            </w:r>
            <w:proofErr w:type="gramStart"/>
            <w:r>
              <w:rPr>
                <w:rFonts w:ascii="Arial" w:hAnsi="Arial" w:cs="Arial"/>
                <w:spacing w:val="-5"/>
                <w:sz w:val="20"/>
                <w:szCs w:val="20"/>
              </w:rPr>
              <w:t>7</w:t>
            </w:r>
            <w:proofErr w:type="gramEnd"/>
            <w:r>
              <w:rPr>
                <w:rFonts w:ascii="Arial" w:hAnsi="Arial" w:cs="Arial"/>
                <w:spacing w:val="-5"/>
                <w:sz w:val="20"/>
                <w:szCs w:val="20"/>
              </w:rPr>
              <w:t xml:space="preserve">) за </w:t>
            </w:r>
            <w:proofErr w:type="spellStart"/>
            <w:r>
              <w:rPr>
                <w:rFonts w:ascii="Arial" w:hAnsi="Arial" w:cs="Arial"/>
                <w:spacing w:val="-5"/>
                <w:sz w:val="20"/>
                <w:szCs w:val="20"/>
              </w:rPr>
              <w:t>товщини</w:t>
            </w:r>
            <w:proofErr w:type="spellEnd"/>
            <w:r>
              <w:rPr>
                <w:rFonts w:ascii="Arial" w:hAnsi="Arial" w:cs="Arial"/>
                <w:spacing w:val="-5"/>
                <w:sz w:val="20"/>
                <w:szCs w:val="20"/>
              </w:rPr>
              <w:t xml:space="preserve"> шару 12 см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403,5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Стабілізація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ґрунтової</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земляного полотна </w:t>
            </w:r>
            <w:proofErr w:type="gramStart"/>
            <w:r>
              <w:rPr>
                <w:rFonts w:ascii="Arial" w:hAnsi="Arial" w:cs="Arial"/>
                <w:spacing w:val="-5"/>
                <w:sz w:val="20"/>
                <w:szCs w:val="20"/>
              </w:rPr>
              <w:t>при</w:t>
            </w:r>
            <w:proofErr w:type="gram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використанні</w:t>
            </w:r>
            <w:proofErr w:type="spellEnd"/>
            <w:r>
              <w:rPr>
                <w:rFonts w:ascii="Arial" w:hAnsi="Arial" w:cs="Arial"/>
                <w:spacing w:val="-5"/>
                <w:sz w:val="20"/>
                <w:szCs w:val="20"/>
              </w:rPr>
              <w:t xml:space="preserve"> </w:t>
            </w:r>
            <w:proofErr w:type="spellStart"/>
            <w:r>
              <w:rPr>
                <w:rFonts w:ascii="Arial" w:hAnsi="Arial" w:cs="Arial"/>
                <w:spacing w:val="-5"/>
                <w:sz w:val="20"/>
                <w:szCs w:val="20"/>
              </w:rPr>
              <w:t>геотекстильного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матеріалу</w:t>
            </w:r>
            <w:proofErr w:type="spell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403,5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16</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w:t>
            </w:r>
          </w:p>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площадок та</w:t>
            </w:r>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тротуарі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gramStart"/>
            <w:r>
              <w:rPr>
                <w:rFonts w:ascii="Arial" w:hAnsi="Arial" w:cs="Arial"/>
                <w:spacing w:val="-5"/>
                <w:sz w:val="20"/>
                <w:szCs w:val="20"/>
              </w:rPr>
              <w:t>шириною</w:t>
            </w:r>
            <w:proofErr w:type="gramEnd"/>
            <w:r>
              <w:rPr>
                <w:rFonts w:ascii="Arial" w:hAnsi="Arial" w:cs="Arial"/>
                <w:spacing w:val="-5"/>
                <w:sz w:val="20"/>
                <w:szCs w:val="20"/>
              </w:rPr>
              <w:t xml:space="preserve"> </w:t>
            </w:r>
            <w:proofErr w:type="spellStart"/>
            <w:r>
              <w:rPr>
                <w:rFonts w:ascii="Arial" w:hAnsi="Arial" w:cs="Arial"/>
                <w:spacing w:val="-5"/>
                <w:sz w:val="20"/>
                <w:szCs w:val="20"/>
              </w:rPr>
              <w:t>понад</w:t>
            </w:r>
            <w:proofErr w:type="spellEnd"/>
            <w:r>
              <w:rPr>
                <w:rFonts w:ascii="Arial" w:hAnsi="Arial" w:cs="Arial"/>
                <w:spacing w:val="-5"/>
                <w:sz w:val="20"/>
                <w:szCs w:val="20"/>
              </w:rPr>
              <w:t xml:space="preserve"> 2 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403,5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17</w:t>
            </w:r>
          </w:p>
        </w:tc>
        <w:tc>
          <w:tcPr>
            <w:tcW w:w="5386" w:type="dxa"/>
            <w:gridSpan w:val="3"/>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бетонні</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тротуарні</w:t>
            </w:r>
            <w:proofErr w:type="spellEnd"/>
            <w:r>
              <w:rPr>
                <w:rFonts w:ascii="Arial" w:hAnsi="Arial" w:cs="Arial"/>
                <w:spacing w:val="-5"/>
                <w:sz w:val="20"/>
                <w:szCs w:val="20"/>
              </w:rPr>
              <w:t xml:space="preserve"> </w:t>
            </w:r>
            <w:proofErr w:type="spellStart"/>
            <w:r>
              <w:rPr>
                <w:rFonts w:ascii="Arial" w:hAnsi="Arial" w:cs="Arial"/>
                <w:spacing w:val="-5"/>
                <w:sz w:val="20"/>
                <w:szCs w:val="20"/>
              </w:rPr>
              <w:t>фігурні</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товщина</w:t>
            </w:r>
            <w:proofErr w:type="spellEnd"/>
            <w:r>
              <w:rPr>
                <w:rFonts w:ascii="Arial" w:hAnsi="Arial" w:cs="Arial"/>
                <w:spacing w:val="-5"/>
                <w:sz w:val="20"/>
                <w:szCs w:val="20"/>
              </w:rPr>
              <w:t xml:space="preserve"> 40-50 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399,8085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566" w:type="dxa"/>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w:t>
            </w:r>
          </w:p>
        </w:tc>
        <w:tc>
          <w:tcPr>
            <w:tcW w:w="5386" w:type="dxa"/>
            <w:gridSpan w:val="3"/>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для </w:t>
            </w:r>
            <w:proofErr w:type="spellStart"/>
            <w:r>
              <w:rPr>
                <w:rFonts w:ascii="Arial" w:hAnsi="Arial" w:cs="Arial"/>
                <w:spacing w:val="-5"/>
                <w:sz w:val="20"/>
                <w:szCs w:val="20"/>
              </w:rPr>
              <w:t>тротуар</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w:t>
            </w:r>
            <w:proofErr w:type="spellStart"/>
            <w:r>
              <w:rPr>
                <w:rFonts w:ascii="Arial" w:hAnsi="Arial" w:cs="Arial"/>
                <w:spacing w:val="-5"/>
                <w:sz w:val="20"/>
                <w:szCs w:val="20"/>
              </w:rPr>
              <w:t>квадратнi</w:t>
            </w:r>
            <w:proofErr w:type="spellEnd"/>
            <w:r>
              <w:rPr>
                <w:rFonts w:ascii="Arial" w:hAnsi="Arial" w:cs="Arial"/>
                <w:spacing w:val="-5"/>
                <w:sz w:val="20"/>
                <w:szCs w:val="20"/>
              </w:rPr>
              <w:t xml:space="preserve">, </w:t>
            </w:r>
            <w:proofErr w:type="spellStart"/>
            <w:r>
              <w:rPr>
                <w:rFonts w:ascii="Arial" w:hAnsi="Arial" w:cs="Arial"/>
                <w:spacing w:val="-5"/>
                <w:sz w:val="20"/>
                <w:szCs w:val="20"/>
              </w:rPr>
              <w:t>довжина</w:t>
            </w:r>
            <w:proofErr w:type="spellEnd"/>
            <w:r>
              <w:rPr>
                <w:rFonts w:ascii="Arial" w:hAnsi="Arial" w:cs="Arial"/>
                <w:spacing w:val="-5"/>
                <w:sz w:val="20"/>
                <w:szCs w:val="20"/>
              </w:rPr>
              <w:t xml:space="preserve"> 200-300 мм,</w:t>
            </w:r>
          </w:p>
          <w:p w:rsidR="009D2E35" w:rsidRDefault="009D2E35">
            <w:pPr>
              <w:keepLines/>
              <w:autoSpaceDE w:val="0"/>
              <w:autoSpaceDN w:val="0"/>
              <w:spacing w:after="0" w:line="240" w:lineRule="auto"/>
              <w:rPr>
                <w:rFonts w:ascii="Arial" w:hAnsi="Arial" w:cs="Arial"/>
                <w:sz w:val="20"/>
                <w:szCs w:val="20"/>
              </w:rPr>
            </w:pPr>
            <w:r>
              <w:rPr>
                <w:rFonts w:ascii="Arial" w:hAnsi="Arial" w:cs="Arial"/>
                <w:spacing w:val="-5"/>
                <w:sz w:val="20"/>
                <w:szCs w:val="20"/>
              </w:rPr>
              <w:t>ширина 200-300 мм (</w:t>
            </w:r>
            <w:proofErr w:type="spellStart"/>
            <w:proofErr w:type="gramStart"/>
            <w:r>
              <w:rPr>
                <w:rFonts w:ascii="Arial" w:hAnsi="Arial" w:cs="Arial"/>
                <w:spacing w:val="-5"/>
                <w:sz w:val="20"/>
                <w:szCs w:val="20"/>
              </w:rPr>
              <w:t>спец</w:t>
            </w:r>
            <w:proofErr w:type="gramEnd"/>
            <w:r>
              <w:rPr>
                <w:rFonts w:ascii="Arial" w:hAnsi="Arial" w:cs="Arial"/>
                <w:spacing w:val="-5"/>
                <w:sz w:val="20"/>
                <w:szCs w:val="20"/>
              </w:rPr>
              <w:t>іальні</w:t>
            </w:r>
            <w:proofErr w:type="spellEnd"/>
            <w:r>
              <w:rPr>
                <w:rFonts w:ascii="Arial" w:hAnsi="Arial" w:cs="Arial"/>
                <w:spacing w:val="-5"/>
                <w:sz w:val="20"/>
                <w:szCs w:val="20"/>
              </w:rPr>
              <w:t xml:space="preserve"> </w:t>
            </w:r>
            <w:proofErr w:type="spellStart"/>
            <w:r>
              <w:rPr>
                <w:rFonts w:ascii="Arial" w:hAnsi="Arial" w:cs="Arial"/>
                <w:spacing w:val="-5"/>
                <w:sz w:val="20"/>
                <w:szCs w:val="20"/>
              </w:rPr>
              <w:t>тактильні</w:t>
            </w:r>
            <w:proofErr w:type="spellEnd"/>
            <w:r>
              <w:rPr>
                <w:rFonts w:ascii="Arial" w:hAnsi="Arial" w:cs="Arial"/>
                <w:spacing w:val="-5"/>
                <w:sz w:val="20"/>
                <w:szCs w:val="20"/>
              </w:rPr>
              <w:t xml:space="preserve"> </w:t>
            </w:r>
            <w:proofErr w:type="spellStart"/>
            <w:r>
              <w:rPr>
                <w:rFonts w:ascii="Arial" w:hAnsi="Arial" w:cs="Arial"/>
                <w:spacing w:val="-5"/>
                <w:sz w:val="20"/>
                <w:szCs w:val="20"/>
              </w:rPr>
              <w:t>індікатори</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7,7265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19</w:t>
            </w:r>
          </w:p>
        </w:tc>
        <w:tc>
          <w:tcPr>
            <w:tcW w:w="5306" w:type="dxa"/>
            <w:gridSpan w:val="2"/>
            <w:hideMark/>
          </w:tcPr>
          <w:p w:rsidR="009D2E35" w:rsidRDefault="009D2E35">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(Демонтаж) </w:t>
            </w: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опор </w:t>
            </w:r>
            <w:proofErr w:type="spellStart"/>
            <w:r>
              <w:rPr>
                <w:rFonts w:ascii="Arial" w:hAnsi="Arial" w:cs="Arial"/>
                <w:spacing w:val="-5"/>
                <w:sz w:val="20"/>
                <w:szCs w:val="20"/>
              </w:rPr>
              <w:t>із</w:t>
            </w:r>
            <w:proofErr w:type="spellEnd"/>
            <w:r>
              <w:rPr>
                <w:rFonts w:ascii="Arial" w:hAnsi="Arial" w:cs="Arial"/>
                <w:spacing w:val="-5"/>
                <w:sz w:val="20"/>
                <w:szCs w:val="20"/>
              </w:rPr>
              <w:t xml:space="preserve"> плит і </w:t>
            </w:r>
            <w:proofErr w:type="spellStart"/>
            <w:r>
              <w:rPr>
                <w:rFonts w:ascii="Arial" w:hAnsi="Arial" w:cs="Arial"/>
                <w:spacing w:val="-5"/>
                <w:sz w:val="20"/>
                <w:szCs w:val="20"/>
              </w:rPr>
              <w:t>кілець</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діаметром</w:t>
            </w:r>
            <w:proofErr w:type="spellEnd"/>
            <w:r>
              <w:rPr>
                <w:rFonts w:ascii="Arial" w:hAnsi="Arial" w:cs="Arial"/>
                <w:spacing w:val="-5"/>
                <w:sz w:val="20"/>
                <w:szCs w:val="20"/>
              </w:rPr>
              <w:t xml:space="preserve"> до 1000 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0,54</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5306" w:type="dxa"/>
            <w:gridSpan w:val="2"/>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опор </w:t>
            </w:r>
            <w:proofErr w:type="spellStart"/>
            <w:r>
              <w:rPr>
                <w:rFonts w:ascii="Arial" w:hAnsi="Arial" w:cs="Arial"/>
                <w:spacing w:val="-5"/>
                <w:sz w:val="20"/>
                <w:szCs w:val="20"/>
              </w:rPr>
              <w:t>із</w:t>
            </w:r>
            <w:proofErr w:type="spellEnd"/>
            <w:r>
              <w:rPr>
                <w:rFonts w:ascii="Arial" w:hAnsi="Arial" w:cs="Arial"/>
                <w:spacing w:val="-5"/>
                <w:sz w:val="20"/>
                <w:szCs w:val="20"/>
              </w:rPr>
              <w:t xml:space="preserve"> плит і </w:t>
            </w:r>
            <w:proofErr w:type="spellStart"/>
            <w:r>
              <w:rPr>
                <w:rFonts w:ascii="Arial" w:hAnsi="Arial" w:cs="Arial"/>
                <w:spacing w:val="-5"/>
                <w:sz w:val="20"/>
                <w:szCs w:val="20"/>
              </w:rPr>
              <w:t>кілець</w:t>
            </w:r>
            <w:proofErr w:type="spellEnd"/>
            <w:r>
              <w:rPr>
                <w:rFonts w:ascii="Arial" w:hAnsi="Arial" w:cs="Arial"/>
                <w:spacing w:val="-5"/>
                <w:sz w:val="20"/>
                <w:szCs w:val="20"/>
              </w:rPr>
              <w:t xml:space="preserve"> </w:t>
            </w:r>
            <w:proofErr w:type="spellStart"/>
            <w:r>
              <w:rPr>
                <w:rFonts w:ascii="Arial" w:hAnsi="Arial" w:cs="Arial"/>
                <w:spacing w:val="-5"/>
                <w:sz w:val="20"/>
                <w:szCs w:val="20"/>
              </w:rPr>
              <w:t>діаметром</w:t>
            </w:r>
            <w:proofErr w:type="spellEnd"/>
            <w:r>
              <w:rPr>
                <w:rFonts w:ascii="Arial" w:hAnsi="Arial" w:cs="Arial"/>
                <w:spacing w:val="-5"/>
                <w:sz w:val="20"/>
                <w:szCs w:val="20"/>
              </w:rPr>
              <w:t xml:space="preserve"> до 1000 мм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0,54</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21</w:t>
            </w:r>
          </w:p>
        </w:tc>
        <w:tc>
          <w:tcPr>
            <w:tcW w:w="5306" w:type="dxa"/>
            <w:gridSpan w:val="2"/>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2ПП15-2 </w:t>
            </w:r>
            <w:proofErr w:type="spellStart"/>
            <w:r>
              <w:rPr>
                <w:rFonts w:ascii="Arial" w:hAnsi="Arial" w:cs="Arial"/>
                <w:spacing w:val="-5"/>
                <w:sz w:val="20"/>
                <w:szCs w:val="20"/>
              </w:rPr>
              <w:t>залізобетонні</w:t>
            </w:r>
            <w:proofErr w:type="spellEnd"/>
            <w:r>
              <w:rPr>
                <w:rFonts w:ascii="Arial" w:hAnsi="Arial" w:cs="Arial"/>
                <w:spacing w:val="-5"/>
                <w:sz w:val="20"/>
                <w:szCs w:val="20"/>
              </w:rPr>
              <w:t xml:space="preserve"> </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w:t>
            </w:r>
          </w:p>
        </w:tc>
        <w:tc>
          <w:tcPr>
            <w:tcW w:w="5306" w:type="dxa"/>
            <w:gridSpan w:val="2"/>
            <w:hideMark/>
          </w:tcPr>
          <w:p w:rsidR="009D2E35" w:rsidRDefault="009D2E3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Перекладання</w:t>
            </w:r>
            <w:proofErr w:type="spellEnd"/>
            <w:r>
              <w:rPr>
                <w:rFonts w:ascii="Arial" w:hAnsi="Arial" w:cs="Arial"/>
                <w:spacing w:val="-5"/>
                <w:sz w:val="20"/>
                <w:szCs w:val="20"/>
              </w:rPr>
              <w:t xml:space="preserve"> горловин </w:t>
            </w:r>
            <w:proofErr w:type="spellStart"/>
            <w:r>
              <w:rPr>
                <w:rFonts w:ascii="Arial" w:hAnsi="Arial" w:cs="Arial"/>
                <w:spacing w:val="-5"/>
                <w:sz w:val="20"/>
                <w:szCs w:val="20"/>
              </w:rPr>
              <w:t>цегляних</w:t>
            </w:r>
            <w:proofErr w:type="spellEnd"/>
            <w:r>
              <w:rPr>
                <w:rFonts w:ascii="Arial" w:hAnsi="Arial" w:cs="Arial"/>
                <w:spacing w:val="-5"/>
                <w:sz w:val="20"/>
                <w:szCs w:val="20"/>
              </w:rPr>
              <w:t xml:space="preserve"> </w:t>
            </w:r>
            <w:proofErr w:type="spellStart"/>
            <w:r>
              <w:rPr>
                <w:rFonts w:ascii="Arial" w:hAnsi="Arial" w:cs="Arial"/>
                <w:spacing w:val="-5"/>
                <w:sz w:val="20"/>
                <w:szCs w:val="20"/>
              </w:rPr>
              <w:t>колодязів</w:t>
            </w:r>
            <w:proofErr w:type="spellEnd"/>
            <w:r>
              <w:rPr>
                <w:rFonts w:ascii="Arial" w:hAnsi="Arial" w:cs="Arial"/>
                <w:spacing w:val="-5"/>
                <w:sz w:val="20"/>
                <w:szCs w:val="20"/>
              </w:rPr>
              <w:t xml:space="preserve"> </w:t>
            </w:r>
            <w:proofErr w:type="spellStart"/>
            <w:r>
              <w:rPr>
                <w:rFonts w:ascii="Arial" w:hAnsi="Arial" w:cs="Arial"/>
                <w:spacing w:val="-5"/>
                <w:sz w:val="20"/>
                <w:szCs w:val="20"/>
              </w:rPr>
              <w:t>трирядовою</w:t>
            </w:r>
            <w:proofErr w:type="spellEnd"/>
          </w:p>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кладкою</w:t>
            </w:r>
            <w:proofErr w:type="spell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23</w:t>
            </w:r>
          </w:p>
        </w:tc>
        <w:tc>
          <w:tcPr>
            <w:tcW w:w="5306" w:type="dxa"/>
            <w:gridSpan w:val="2"/>
            <w:hideMark/>
          </w:tcPr>
          <w:p w:rsidR="009D2E35" w:rsidRDefault="009D2E35">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На </w:t>
            </w:r>
            <w:proofErr w:type="spellStart"/>
            <w:r>
              <w:rPr>
                <w:rFonts w:ascii="Arial" w:hAnsi="Arial" w:cs="Arial"/>
                <w:spacing w:val="-5"/>
                <w:sz w:val="20"/>
                <w:szCs w:val="20"/>
              </w:rPr>
              <w:t>кожний</w:t>
            </w:r>
            <w:proofErr w:type="spellEnd"/>
            <w:r>
              <w:rPr>
                <w:rFonts w:ascii="Arial" w:hAnsi="Arial" w:cs="Arial"/>
                <w:spacing w:val="-5"/>
                <w:sz w:val="20"/>
                <w:szCs w:val="20"/>
              </w:rPr>
              <w:t xml:space="preserve"> </w:t>
            </w:r>
            <w:proofErr w:type="spellStart"/>
            <w:r>
              <w:rPr>
                <w:rFonts w:ascii="Arial" w:hAnsi="Arial" w:cs="Arial"/>
                <w:spacing w:val="-5"/>
                <w:sz w:val="20"/>
                <w:szCs w:val="20"/>
              </w:rPr>
              <w:t>наступний</w:t>
            </w:r>
            <w:proofErr w:type="spellEnd"/>
            <w:r>
              <w:rPr>
                <w:rFonts w:ascii="Arial" w:hAnsi="Arial" w:cs="Arial"/>
                <w:spacing w:val="-5"/>
                <w:sz w:val="20"/>
                <w:szCs w:val="20"/>
              </w:rPr>
              <w:t xml:space="preserve"> ряд кладки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до </w:t>
            </w:r>
            <w:proofErr w:type="spellStart"/>
            <w:r>
              <w:rPr>
                <w:rFonts w:ascii="Arial" w:hAnsi="Arial" w:cs="Arial"/>
                <w:spacing w:val="-5"/>
                <w:sz w:val="20"/>
                <w:szCs w:val="20"/>
              </w:rPr>
              <w:t>норми</w:t>
            </w:r>
            <w:proofErr w:type="spellEnd"/>
            <w:r>
              <w:rPr>
                <w:rFonts w:ascii="Arial" w:hAnsi="Arial" w:cs="Arial"/>
                <w:spacing w:val="-5"/>
                <w:sz w:val="20"/>
                <w:szCs w:val="20"/>
              </w:rPr>
              <w:t xml:space="preserve"> 16-</w:t>
            </w:r>
          </w:p>
          <w:p w:rsidR="009D2E35" w:rsidRDefault="009D2E35">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77-1 до 4 </w:t>
            </w:r>
            <w:proofErr w:type="spellStart"/>
            <w:r>
              <w:rPr>
                <w:rFonts w:ascii="Arial" w:hAnsi="Arial" w:cs="Arial"/>
                <w:spacing w:val="-5"/>
                <w:sz w:val="20"/>
                <w:szCs w:val="20"/>
              </w:rPr>
              <w:t>ряді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24</w:t>
            </w:r>
          </w:p>
        </w:tc>
        <w:tc>
          <w:tcPr>
            <w:tcW w:w="5306" w:type="dxa"/>
            <w:gridSpan w:val="2"/>
            <w:hideMark/>
          </w:tcPr>
          <w:p w:rsidR="009D2E35" w:rsidRDefault="009D2E35">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Люк </w:t>
            </w:r>
            <w:proofErr w:type="spellStart"/>
            <w:r>
              <w:rPr>
                <w:rFonts w:ascii="Arial" w:hAnsi="Arial" w:cs="Arial"/>
                <w:spacing w:val="-5"/>
                <w:sz w:val="20"/>
                <w:szCs w:val="20"/>
              </w:rPr>
              <w:t>чавунний</w:t>
            </w:r>
            <w:proofErr w:type="spellEnd"/>
            <w:r>
              <w:rPr>
                <w:rFonts w:ascii="Arial" w:hAnsi="Arial" w:cs="Arial"/>
                <w:spacing w:val="-5"/>
                <w:sz w:val="20"/>
                <w:szCs w:val="20"/>
              </w:rPr>
              <w:t xml:space="preserve"> для </w:t>
            </w:r>
            <w:proofErr w:type="spellStart"/>
            <w:r>
              <w:rPr>
                <w:rFonts w:ascii="Arial" w:hAnsi="Arial" w:cs="Arial"/>
                <w:spacing w:val="-5"/>
                <w:sz w:val="20"/>
                <w:szCs w:val="20"/>
              </w:rPr>
              <w:t>колодязів</w:t>
            </w:r>
            <w:proofErr w:type="spellEnd"/>
            <w:r>
              <w:rPr>
                <w:rFonts w:ascii="Arial" w:hAnsi="Arial" w:cs="Arial"/>
                <w:spacing w:val="-5"/>
                <w:sz w:val="20"/>
                <w:szCs w:val="20"/>
              </w:rPr>
              <w:t xml:space="preserve"> </w:t>
            </w:r>
            <w:proofErr w:type="spellStart"/>
            <w:r>
              <w:rPr>
                <w:rFonts w:ascii="Arial" w:hAnsi="Arial" w:cs="Arial"/>
                <w:spacing w:val="-5"/>
                <w:sz w:val="20"/>
                <w:szCs w:val="20"/>
              </w:rPr>
              <w:t>важкий</w:t>
            </w:r>
            <w:proofErr w:type="spellEnd"/>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646" w:type="dxa"/>
            <w:gridSpan w:val="2"/>
            <w:tcBorders>
              <w:top w:val="nil"/>
              <w:left w:val="single" w:sz="12"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25</w:t>
            </w:r>
          </w:p>
        </w:tc>
        <w:tc>
          <w:tcPr>
            <w:tcW w:w="5306" w:type="dxa"/>
            <w:gridSpan w:val="2"/>
            <w:hideMark/>
          </w:tcPr>
          <w:p w:rsidR="009D2E35" w:rsidRDefault="009D2E3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до 22 км</w:t>
            </w:r>
          </w:p>
        </w:tc>
        <w:tc>
          <w:tcPr>
            <w:tcW w:w="1419" w:type="dxa"/>
            <w:tcBorders>
              <w:top w:val="nil"/>
              <w:left w:val="single" w:sz="4" w:space="0" w:color="auto"/>
              <w:bottom w:val="nil"/>
              <w:right w:val="nil"/>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8" w:type="dxa"/>
            <w:tcBorders>
              <w:top w:val="nil"/>
              <w:left w:val="single" w:sz="4" w:space="0" w:color="auto"/>
              <w:bottom w:val="nil"/>
              <w:right w:val="single" w:sz="4" w:space="0" w:color="auto"/>
            </w:tcBorders>
            <w:hideMark/>
          </w:tcPr>
          <w:p w:rsidR="009D2E35" w:rsidRDefault="009D2E3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209,325</w:t>
            </w:r>
          </w:p>
        </w:tc>
        <w:tc>
          <w:tcPr>
            <w:tcW w:w="1418" w:type="dxa"/>
            <w:gridSpan w:val="2"/>
            <w:tcBorders>
              <w:top w:val="nil"/>
              <w:left w:val="single" w:sz="4" w:space="0" w:color="auto"/>
              <w:bottom w:val="nil"/>
              <w:right w:val="single" w:sz="12" w:space="0" w:color="auto"/>
            </w:tcBorders>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9D2E35" w:rsidTr="009D2E35">
        <w:trPr>
          <w:gridBefore w:val="1"/>
          <w:wBefore w:w="53" w:type="dxa"/>
          <w:jc w:val="center"/>
        </w:trPr>
        <w:tc>
          <w:tcPr>
            <w:tcW w:w="10207" w:type="dxa"/>
            <w:gridSpan w:val="8"/>
            <w:tcBorders>
              <w:top w:val="single" w:sz="12" w:space="0" w:color="auto"/>
              <w:left w:val="nil"/>
              <w:bottom w:val="nil"/>
              <w:right w:val="nil"/>
            </w:tcBorders>
            <w:vAlign w:val="center"/>
            <w:hideMark/>
          </w:tcPr>
          <w:p w:rsidR="009D2E35" w:rsidRDefault="009D2E3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bl>
    <w:p w:rsidR="00B2159D" w:rsidRPr="003D284E"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E34F6" w:rsidRPr="003D284E"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3D284E">
        <w:rPr>
          <w:rFonts w:ascii="Times New Roman" w:eastAsia="Arial" w:hAnsi="Times New Roman" w:cs="Times New Roman"/>
          <w:b/>
          <w:color w:val="000000"/>
          <w:sz w:val="24"/>
          <w:szCs w:val="24"/>
          <w:lang w:val="uk-UA" w:eastAsia="ru-RU"/>
        </w:rPr>
        <w:tab/>
      </w:r>
    </w:p>
    <w:p w:rsidR="00157940" w:rsidRPr="003D284E" w:rsidRDefault="00157940" w:rsidP="00157940">
      <w:pPr>
        <w:autoSpaceDE w:val="0"/>
        <w:autoSpaceDN w:val="0"/>
        <w:spacing w:after="0" w:line="240" w:lineRule="auto"/>
        <w:rPr>
          <w:rFonts w:ascii="Arial" w:eastAsia="Arial" w:hAnsi="Arial" w:cs="Arial"/>
          <w:color w:val="000000"/>
          <w:sz w:val="2"/>
          <w:szCs w:val="2"/>
          <w:lang w:val="uk-UA"/>
        </w:rPr>
      </w:pPr>
    </w:p>
    <w:p w:rsidR="00831C37" w:rsidRDefault="00831C37" w:rsidP="00831C37">
      <w:pPr>
        <w:autoSpaceDE w:val="0"/>
        <w:autoSpaceDN w:val="0"/>
        <w:spacing w:after="0"/>
        <w:rPr>
          <w:rFonts w:ascii="Times New Roman" w:eastAsia="Times New Roman" w:hAnsi="Times New Roman" w:cs="Times New Roman"/>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3D284E" w:rsidRPr="003D284E" w:rsidRDefault="003D284E" w:rsidP="003D284E">
      <w:pPr>
        <w:spacing w:after="0" w:line="240" w:lineRule="auto"/>
        <w:rPr>
          <w:rFonts w:ascii="Times New Roman" w:hAnsi="Times New Roman" w:cs="Times New Roman"/>
          <w:b/>
          <w:sz w:val="24"/>
          <w:szCs w:val="24"/>
          <w:lang w:val="uk-UA"/>
        </w:rPr>
      </w:pPr>
    </w:p>
    <w:p w:rsidR="00D36816" w:rsidRPr="003D284E" w:rsidRDefault="00D36816" w:rsidP="00157940">
      <w:pPr>
        <w:autoSpaceDE w:val="0"/>
        <w:autoSpaceDN w:val="0"/>
        <w:spacing w:after="0" w:line="240" w:lineRule="auto"/>
        <w:jc w:val="center"/>
        <w:rPr>
          <w:rFonts w:ascii="Times New Roman" w:eastAsia="Times New Roman" w:hAnsi="Times New Roman" w:cs="Times New Roman"/>
          <w:b/>
          <w:sz w:val="24"/>
          <w:szCs w:val="24"/>
          <w:lang w:val="uk-UA"/>
        </w:rPr>
      </w:pPr>
    </w:p>
    <w:sectPr w:rsidR="00D36816" w:rsidRPr="003D284E"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138" w:rsidRDefault="008C7138">
      <w:pPr>
        <w:spacing w:after="0" w:line="240" w:lineRule="auto"/>
      </w:pPr>
      <w:r>
        <w:separator/>
      </w:r>
    </w:p>
  </w:endnote>
  <w:endnote w:type="continuationSeparator" w:id="0">
    <w:p w:rsidR="008C7138" w:rsidRDefault="008C7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138" w:rsidRDefault="008C7138">
      <w:pPr>
        <w:spacing w:after="0" w:line="240" w:lineRule="auto"/>
      </w:pPr>
      <w:r>
        <w:separator/>
      </w:r>
    </w:p>
  </w:footnote>
  <w:footnote w:type="continuationSeparator" w:id="0">
    <w:p w:rsidR="008C7138" w:rsidRDefault="008C7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138" w:rsidRPr="004548EE" w:rsidRDefault="008C7138">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376F13">
      <w:rPr>
        <w:noProof/>
        <w:sz w:val="16"/>
        <w:szCs w:val="16"/>
      </w:rPr>
      <w:t>1</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E4A2B"/>
    <w:rsid w:val="000F24F9"/>
    <w:rsid w:val="00100BC5"/>
    <w:rsid w:val="00157940"/>
    <w:rsid w:val="00203F41"/>
    <w:rsid w:val="0022007A"/>
    <w:rsid w:val="00230023"/>
    <w:rsid w:val="002911CD"/>
    <w:rsid w:val="002B07E4"/>
    <w:rsid w:val="00340160"/>
    <w:rsid w:val="00376F13"/>
    <w:rsid w:val="003D284E"/>
    <w:rsid w:val="004132D7"/>
    <w:rsid w:val="00495C85"/>
    <w:rsid w:val="004D371D"/>
    <w:rsid w:val="005C2572"/>
    <w:rsid w:val="00601FD7"/>
    <w:rsid w:val="00614D8B"/>
    <w:rsid w:val="00627334"/>
    <w:rsid w:val="006527A3"/>
    <w:rsid w:val="006A0CD0"/>
    <w:rsid w:val="006A1D80"/>
    <w:rsid w:val="006C4685"/>
    <w:rsid w:val="0070390E"/>
    <w:rsid w:val="00725583"/>
    <w:rsid w:val="007450CB"/>
    <w:rsid w:val="0078692C"/>
    <w:rsid w:val="0079667A"/>
    <w:rsid w:val="00831C37"/>
    <w:rsid w:val="008A37B5"/>
    <w:rsid w:val="008C7138"/>
    <w:rsid w:val="009127A0"/>
    <w:rsid w:val="009A232A"/>
    <w:rsid w:val="009A5C79"/>
    <w:rsid w:val="009D2E35"/>
    <w:rsid w:val="009E34F6"/>
    <w:rsid w:val="009F6E9F"/>
    <w:rsid w:val="00A86EF7"/>
    <w:rsid w:val="00AD3E7E"/>
    <w:rsid w:val="00B0161E"/>
    <w:rsid w:val="00B074BA"/>
    <w:rsid w:val="00B2159D"/>
    <w:rsid w:val="00B57FD4"/>
    <w:rsid w:val="00B87538"/>
    <w:rsid w:val="00B92DD3"/>
    <w:rsid w:val="00BE41F1"/>
    <w:rsid w:val="00C027AD"/>
    <w:rsid w:val="00C03641"/>
    <w:rsid w:val="00C13D76"/>
    <w:rsid w:val="00C32CCC"/>
    <w:rsid w:val="00C726CE"/>
    <w:rsid w:val="00C75C48"/>
    <w:rsid w:val="00CB54BF"/>
    <w:rsid w:val="00D14C16"/>
    <w:rsid w:val="00D174A4"/>
    <w:rsid w:val="00D36816"/>
    <w:rsid w:val="00D65815"/>
    <w:rsid w:val="00DB47FB"/>
    <w:rsid w:val="00DC1F2D"/>
    <w:rsid w:val="00DC1F3A"/>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2709">
      <w:bodyDiv w:val="1"/>
      <w:marLeft w:val="0"/>
      <w:marRight w:val="0"/>
      <w:marTop w:val="0"/>
      <w:marBottom w:val="0"/>
      <w:divBdr>
        <w:top w:val="none" w:sz="0" w:space="0" w:color="auto"/>
        <w:left w:val="none" w:sz="0" w:space="0" w:color="auto"/>
        <w:bottom w:val="none" w:sz="0" w:space="0" w:color="auto"/>
        <w:right w:val="none" w:sz="0" w:space="0" w:color="auto"/>
      </w:divBdr>
    </w:div>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5948742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05706030">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2</Pages>
  <Words>744</Words>
  <Characters>4335</Characters>
  <Application>Microsoft Office Word</Application>
  <DocSecurity>0</DocSecurity>
  <Lines>333</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49</cp:revision>
  <dcterms:created xsi:type="dcterms:W3CDTF">2023-03-01T12:20:00Z</dcterms:created>
  <dcterms:modified xsi:type="dcterms:W3CDTF">2025-03-20T08:50:00Z</dcterms:modified>
</cp:coreProperties>
</file>