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3D284E" w:rsidRDefault="00DC1F3A" w:rsidP="00DC1F3A">
      <w:pPr>
        <w:pStyle w:val="a3"/>
        <w:spacing w:after="0" w:line="240" w:lineRule="auto"/>
        <w:ind w:left="284"/>
        <w:jc w:val="center"/>
        <w:rPr>
          <w:rFonts w:ascii="Times New Roman" w:hAnsi="Times New Roman" w:cs="Times New Roman"/>
          <w:b/>
          <w:sz w:val="24"/>
          <w:szCs w:val="24"/>
          <w:lang w:val="uk-UA"/>
        </w:rPr>
      </w:pPr>
      <w:r w:rsidRPr="003D284E">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3D284E"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3D284E" w:rsidRDefault="00015098"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Найменування: </w:t>
      </w:r>
      <w:r w:rsidRPr="003D284E">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Місцезнаходження: </w:t>
      </w:r>
      <w:r w:rsidRPr="003D284E">
        <w:rPr>
          <w:rFonts w:ascii="Times New Roman" w:eastAsia="Calibri" w:hAnsi="Times New Roman" w:cs="Times New Roman"/>
          <w:sz w:val="24"/>
          <w:szCs w:val="24"/>
          <w:lang w:val="uk-UA"/>
        </w:rPr>
        <w:t xml:space="preserve">м. Миколаїв, 54005, вул. </w:t>
      </w:r>
      <w:r w:rsidR="00B87538">
        <w:rPr>
          <w:rFonts w:ascii="Times New Roman" w:eastAsia="Calibri" w:hAnsi="Times New Roman" w:cs="Times New Roman"/>
          <w:sz w:val="24"/>
          <w:szCs w:val="24"/>
          <w:lang w:val="uk-UA"/>
        </w:rPr>
        <w:t>Павла Скоропадського</w:t>
      </w:r>
      <w:r w:rsidRPr="003D284E">
        <w:rPr>
          <w:rFonts w:ascii="Times New Roman" w:eastAsia="Calibri" w:hAnsi="Times New Roman" w:cs="Times New Roman"/>
          <w:sz w:val="24"/>
          <w:szCs w:val="24"/>
          <w:lang w:val="uk-UA"/>
        </w:rPr>
        <w:t>, 7</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ЄДРПОУ: </w:t>
      </w:r>
      <w:r w:rsidRPr="003D284E">
        <w:rPr>
          <w:rFonts w:ascii="Times New Roman" w:eastAsia="Times New Roman" w:hAnsi="Times New Roman" w:cs="Times New Roman"/>
          <w:sz w:val="24"/>
          <w:szCs w:val="24"/>
          <w:lang w:val="uk-UA"/>
        </w:rPr>
        <w:t>03365707</w:t>
      </w:r>
    </w:p>
    <w:p w:rsidR="00230023" w:rsidRPr="003D284E" w:rsidRDefault="00015098" w:rsidP="00230023">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Предмет закупівлі: </w:t>
      </w:r>
      <w:r w:rsidR="0070390E">
        <w:rPr>
          <w:rFonts w:ascii="Times New Roman" w:eastAsia="Times New Roman" w:hAnsi="Times New Roman" w:cs="Times New Roman"/>
          <w:bCs/>
          <w:sz w:val="24"/>
          <w:szCs w:val="24"/>
          <w:lang w:val="uk-UA" w:eastAsia="ru-RU"/>
        </w:rPr>
        <w:t>Поточний</w:t>
      </w:r>
      <w:r w:rsidR="00230023" w:rsidRPr="003D284E">
        <w:rPr>
          <w:rFonts w:ascii="Times New Roman" w:eastAsia="Times New Roman" w:hAnsi="Times New Roman" w:cs="Times New Roman"/>
          <w:bCs/>
          <w:sz w:val="24"/>
          <w:szCs w:val="24"/>
          <w:lang w:val="uk-UA" w:eastAsia="ru-RU"/>
        </w:rPr>
        <w:t xml:space="preserve"> ремонт </w:t>
      </w:r>
      <w:r w:rsidR="005C2572">
        <w:rPr>
          <w:rFonts w:ascii="Times New Roman" w:eastAsia="Times New Roman" w:hAnsi="Times New Roman" w:cs="Times New Roman"/>
          <w:bCs/>
          <w:sz w:val="24"/>
          <w:szCs w:val="24"/>
          <w:lang w:val="uk-UA" w:eastAsia="ru-RU"/>
        </w:rPr>
        <w:t xml:space="preserve">тротуару по </w:t>
      </w:r>
      <w:r w:rsidR="0070390E">
        <w:rPr>
          <w:rFonts w:ascii="Times New Roman" w:eastAsia="Times New Roman" w:hAnsi="Times New Roman" w:cs="Times New Roman"/>
          <w:bCs/>
          <w:sz w:val="24"/>
          <w:szCs w:val="24"/>
          <w:lang w:val="uk-UA" w:eastAsia="ru-RU"/>
        </w:rPr>
        <w:t xml:space="preserve">вул. </w:t>
      </w:r>
      <w:proofErr w:type="spellStart"/>
      <w:r w:rsidR="002165B2">
        <w:rPr>
          <w:rFonts w:ascii="Times New Roman" w:eastAsia="Times New Roman" w:hAnsi="Times New Roman" w:cs="Times New Roman"/>
          <w:bCs/>
          <w:sz w:val="24"/>
          <w:szCs w:val="24"/>
          <w:lang w:val="uk-UA" w:eastAsia="ru-RU"/>
        </w:rPr>
        <w:t>Аркасівська</w:t>
      </w:r>
      <w:proofErr w:type="spellEnd"/>
      <w:r w:rsidR="0070390E">
        <w:rPr>
          <w:rFonts w:ascii="Times New Roman" w:eastAsia="Times New Roman" w:hAnsi="Times New Roman" w:cs="Times New Roman"/>
          <w:bCs/>
          <w:sz w:val="24"/>
          <w:szCs w:val="24"/>
          <w:lang w:val="uk-UA" w:eastAsia="ru-RU"/>
        </w:rPr>
        <w:t xml:space="preserve"> від </w:t>
      </w:r>
      <w:r w:rsidR="002165B2">
        <w:rPr>
          <w:rFonts w:ascii="Times New Roman" w:eastAsia="Times New Roman" w:hAnsi="Times New Roman" w:cs="Times New Roman"/>
          <w:bCs/>
          <w:sz w:val="24"/>
          <w:szCs w:val="24"/>
          <w:lang w:val="uk-UA" w:eastAsia="ru-RU"/>
        </w:rPr>
        <w:t>вул</w:t>
      </w:r>
      <w:r w:rsidR="0070390E">
        <w:rPr>
          <w:rFonts w:ascii="Times New Roman" w:eastAsia="Times New Roman" w:hAnsi="Times New Roman" w:cs="Times New Roman"/>
          <w:bCs/>
          <w:sz w:val="24"/>
          <w:szCs w:val="24"/>
          <w:lang w:val="uk-UA" w:eastAsia="ru-RU"/>
        </w:rPr>
        <w:t xml:space="preserve">. </w:t>
      </w:r>
      <w:r w:rsidR="002165B2">
        <w:rPr>
          <w:rFonts w:ascii="Times New Roman" w:eastAsia="Times New Roman" w:hAnsi="Times New Roman" w:cs="Times New Roman"/>
          <w:bCs/>
          <w:sz w:val="24"/>
          <w:szCs w:val="24"/>
          <w:lang w:val="uk-UA" w:eastAsia="ru-RU"/>
        </w:rPr>
        <w:t>9-а Поперечна</w:t>
      </w:r>
      <w:r w:rsidR="0070390E">
        <w:rPr>
          <w:rFonts w:ascii="Times New Roman" w:eastAsia="Times New Roman" w:hAnsi="Times New Roman" w:cs="Times New Roman"/>
          <w:bCs/>
          <w:sz w:val="24"/>
          <w:szCs w:val="24"/>
          <w:lang w:val="uk-UA" w:eastAsia="ru-RU"/>
        </w:rPr>
        <w:t xml:space="preserve"> до вул. </w:t>
      </w:r>
      <w:r w:rsidR="002165B2">
        <w:rPr>
          <w:rFonts w:ascii="Times New Roman" w:eastAsia="Times New Roman" w:hAnsi="Times New Roman" w:cs="Times New Roman"/>
          <w:bCs/>
          <w:sz w:val="24"/>
          <w:szCs w:val="24"/>
          <w:lang w:val="uk-UA" w:eastAsia="ru-RU"/>
        </w:rPr>
        <w:t>Шосейна</w:t>
      </w:r>
      <w:r w:rsidR="0070390E">
        <w:rPr>
          <w:rFonts w:ascii="Times New Roman" w:eastAsia="Times New Roman" w:hAnsi="Times New Roman" w:cs="Times New Roman"/>
          <w:bCs/>
          <w:sz w:val="24"/>
          <w:szCs w:val="24"/>
          <w:lang w:val="uk-UA" w:eastAsia="ru-RU"/>
        </w:rPr>
        <w:t xml:space="preserve"> (</w:t>
      </w:r>
      <w:r w:rsidR="002165B2">
        <w:rPr>
          <w:rFonts w:ascii="Times New Roman" w:eastAsia="Times New Roman" w:hAnsi="Times New Roman" w:cs="Times New Roman"/>
          <w:bCs/>
          <w:sz w:val="24"/>
          <w:szCs w:val="24"/>
          <w:lang w:val="uk-UA" w:eastAsia="ru-RU"/>
        </w:rPr>
        <w:t>не</w:t>
      </w:r>
      <w:r w:rsidR="0070390E">
        <w:rPr>
          <w:rFonts w:ascii="Times New Roman" w:eastAsia="Times New Roman" w:hAnsi="Times New Roman" w:cs="Times New Roman"/>
          <w:bCs/>
          <w:sz w:val="24"/>
          <w:szCs w:val="24"/>
          <w:lang w:val="uk-UA" w:eastAsia="ru-RU"/>
        </w:rPr>
        <w:t>парний бік)</w:t>
      </w:r>
      <w:r w:rsidR="005C2572">
        <w:rPr>
          <w:rFonts w:ascii="Times New Roman" w:eastAsia="Times New Roman" w:hAnsi="Times New Roman" w:cs="Times New Roman"/>
          <w:bCs/>
          <w:sz w:val="24"/>
          <w:szCs w:val="24"/>
          <w:lang w:val="uk-UA" w:eastAsia="ru-RU"/>
        </w:rPr>
        <w:t xml:space="preserve"> в м. Миколаєві</w:t>
      </w:r>
      <w:r w:rsidR="00230023" w:rsidRPr="003D284E">
        <w:rPr>
          <w:rFonts w:ascii="Times New Roman" w:eastAsia="Times New Roman" w:hAnsi="Times New Roman" w:cs="Times New Roman"/>
          <w:bCs/>
          <w:sz w:val="24"/>
          <w:szCs w:val="24"/>
          <w:lang w:val="uk-UA" w:eastAsia="ru-RU"/>
        </w:rPr>
        <w:t xml:space="preserve"> (ДК 021:2015 (</w:t>
      </w:r>
      <w:r w:rsidR="005C2572" w:rsidRPr="005C2572">
        <w:rPr>
          <w:rFonts w:ascii="Times New Roman" w:eastAsia="Times New Roman" w:hAnsi="Times New Roman" w:cs="Times New Roman"/>
          <w:bCs/>
          <w:sz w:val="24"/>
          <w:szCs w:val="24"/>
          <w:lang w:val="uk-UA" w:eastAsia="ru-RU"/>
        </w:rPr>
        <w:t>45230000-8</w:t>
      </w:r>
      <w:r w:rsidR="00230023" w:rsidRPr="003D284E">
        <w:rPr>
          <w:rFonts w:ascii="Times New Roman" w:eastAsia="Times New Roman" w:hAnsi="Times New Roman" w:cs="Times New Roman"/>
          <w:bCs/>
          <w:sz w:val="24"/>
          <w:szCs w:val="24"/>
          <w:lang w:val="uk-UA" w:eastAsia="ru-RU"/>
        </w:rPr>
        <w:t xml:space="preserve">) – </w:t>
      </w:r>
      <w:r w:rsidR="005C2572" w:rsidRPr="005C2572">
        <w:rPr>
          <w:rFonts w:ascii="Times New Roman" w:eastAsia="Times New Roman" w:hAnsi="Times New Roman" w:cs="Times New Roman"/>
          <w:bCs/>
          <w:sz w:val="24"/>
          <w:szCs w:val="24"/>
          <w:lang w:val="uk-UA" w:eastAsia="ru-RU"/>
        </w:rPr>
        <w:t>Будівництво трубопроводів, ліній зв’язку та електропередач, шосе, доріг, аеродромів і залізничних доріг; вирівнювання поверхонь</w:t>
      </w:r>
      <w:r w:rsidR="00230023" w:rsidRPr="003D284E">
        <w:rPr>
          <w:rFonts w:ascii="Times New Roman" w:eastAsia="Times New Roman" w:hAnsi="Times New Roman" w:cs="Times New Roman"/>
          <w:bCs/>
          <w:sz w:val="24"/>
          <w:szCs w:val="24"/>
          <w:lang w:val="uk-UA" w:eastAsia="ru-RU"/>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Кількість:</w:t>
      </w:r>
      <w:r w:rsidR="00203F41" w:rsidRPr="003D284E">
        <w:rPr>
          <w:rFonts w:ascii="Times New Roman" w:eastAsia="Calibri" w:hAnsi="Times New Roman" w:cs="Times New Roman"/>
          <w:sz w:val="24"/>
          <w:szCs w:val="24"/>
          <w:lang w:val="uk-UA"/>
        </w:rPr>
        <w:t xml:space="preserve"> 1 </w:t>
      </w:r>
      <w:r w:rsidR="0070390E">
        <w:rPr>
          <w:rFonts w:ascii="Times New Roman" w:eastAsia="Calibri" w:hAnsi="Times New Roman" w:cs="Times New Roman"/>
          <w:sz w:val="24"/>
          <w:szCs w:val="24"/>
          <w:lang w:val="uk-UA"/>
        </w:rPr>
        <w:t>послуга</w:t>
      </w:r>
      <w:r w:rsidR="00203F41" w:rsidRPr="003D284E">
        <w:rPr>
          <w:rFonts w:ascii="Times New Roman" w:eastAsia="Calibri" w:hAnsi="Times New Roman" w:cs="Times New Roman"/>
          <w:sz w:val="24"/>
          <w:szCs w:val="24"/>
          <w:lang w:val="uk-UA"/>
        </w:rPr>
        <w:t xml:space="preserve"> та відповідно до технічного завдання тендерної документації</w:t>
      </w:r>
      <w:r w:rsidRPr="003D284E">
        <w:rPr>
          <w:rFonts w:ascii="Times New Roman" w:eastAsia="Calibri" w:hAnsi="Times New Roman" w:cs="Times New Roman"/>
          <w:sz w:val="24"/>
          <w:szCs w:val="24"/>
          <w:lang w:val="uk-UA"/>
        </w:rPr>
        <w:t>.</w:t>
      </w:r>
    </w:p>
    <w:p w:rsidR="00015098" w:rsidRPr="003D284E" w:rsidRDefault="00015098" w:rsidP="002165B2">
      <w:pPr>
        <w:pStyle w:val="11"/>
        <w:widowControl w:val="0"/>
        <w:numPr>
          <w:ilvl w:val="0"/>
          <w:numId w:val="1"/>
        </w:numPr>
        <w:tabs>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3D284E">
        <w:rPr>
          <w:rFonts w:ascii="Times New Roman" w:eastAsia="Calibri" w:hAnsi="Times New Roman" w:cs="Times New Roman"/>
          <w:b/>
          <w:sz w:val="24"/>
          <w:szCs w:val="24"/>
          <w:lang w:val="uk-UA"/>
        </w:rPr>
        <w:t xml:space="preserve">Місце </w:t>
      </w:r>
      <w:r w:rsidR="002165B2">
        <w:rPr>
          <w:rFonts w:ascii="Times New Roman" w:eastAsia="Calibri" w:hAnsi="Times New Roman" w:cs="Times New Roman"/>
          <w:b/>
          <w:sz w:val="24"/>
          <w:szCs w:val="24"/>
          <w:lang w:val="uk-UA"/>
        </w:rPr>
        <w:t>надання послуг</w:t>
      </w:r>
      <w:r w:rsidRPr="003D284E">
        <w:rPr>
          <w:rFonts w:ascii="Times New Roman" w:eastAsia="Calibri" w:hAnsi="Times New Roman" w:cs="Times New Roman"/>
          <w:b/>
          <w:sz w:val="24"/>
          <w:szCs w:val="24"/>
          <w:lang w:val="uk-UA"/>
        </w:rPr>
        <w:t xml:space="preserve">: </w:t>
      </w:r>
      <w:r w:rsidR="00E0486A" w:rsidRPr="003D284E">
        <w:rPr>
          <w:rFonts w:ascii="Times New Roman" w:eastAsia="Times New Roman" w:hAnsi="Times New Roman" w:cs="Times New Roman"/>
          <w:sz w:val="24"/>
          <w:szCs w:val="24"/>
          <w:lang w:val="uk-UA"/>
        </w:rPr>
        <w:t xml:space="preserve">Україна, Миколаївська область, 54001, м. Миколаїв,                                </w:t>
      </w:r>
      <w:r w:rsidR="002165B2" w:rsidRPr="002165B2">
        <w:rPr>
          <w:rFonts w:ascii="Times New Roman" w:eastAsia="Times New Roman" w:hAnsi="Times New Roman" w:cs="Times New Roman"/>
          <w:sz w:val="24"/>
          <w:szCs w:val="24"/>
          <w:lang w:val="uk-UA"/>
        </w:rPr>
        <w:t xml:space="preserve">вул. </w:t>
      </w:r>
      <w:proofErr w:type="spellStart"/>
      <w:r w:rsidR="002165B2" w:rsidRPr="002165B2">
        <w:rPr>
          <w:rFonts w:ascii="Times New Roman" w:eastAsia="Times New Roman" w:hAnsi="Times New Roman" w:cs="Times New Roman"/>
          <w:sz w:val="24"/>
          <w:szCs w:val="24"/>
          <w:lang w:val="uk-UA"/>
        </w:rPr>
        <w:t>Аркасівська</w:t>
      </w:r>
      <w:proofErr w:type="spellEnd"/>
      <w:r w:rsidR="002165B2" w:rsidRPr="002165B2">
        <w:rPr>
          <w:rFonts w:ascii="Times New Roman" w:eastAsia="Times New Roman" w:hAnsi="Times New Roman" w:cs="Times New Roman"/>
          <w:sz w:val="24"/>
          <w:szCs w:val="24"/>
          <w:lang w:val="uk-UA"/>
        </w:rPr>
        <w:t xml:space="preserve"> від вул. 9-а Поперечна до вул. Шосейна (непарний бік)</w:t>
      </w:r>
      <w:r w:rsidRPr="003D284E">
        <w:rPr>
          <w:rFonts w:ascii="Times New Roman" w:eastAsia="Calibri" w:hAnsi="Times New Roman" w:cs="Times New Roman"/>
          <w:bCs/>
          <w:sz w:val="24"/>
          <w:szCs w:val="24"/>
          <w:lang w:val="uk-UA"/>
        </w:rPr>
        <w:t xml:space="preserve">.   </w:t>
      </w:r>
      <w:r w:rsidRPr="003D284E">
        <w:rPr>
          <w:rFonts w:ascii="Times New Roman" w:eastAsia="Calibri" w:hAnsi="Times New Roman" w:cs="Times New Roman"/>
          <w:b/>
          <w:sz w:val="24"/>
          <w:szCs w:val="24"/>
          <w:lang w:val="uk-UA"/>
        </w:rPr>
        <w:t xml:space="preserve">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Очікувана вартість:</w:t>
      </w:r>
      <w:r w:rsidRPr="003D284E">
        <w:rPr>
          <w:rFonts w:ascii="Times New Roman" w:eastAsia="Calibri" w:hAnsi="Times New Roman" w:cs="Times New Roman"/>
          <w:sz w:val="24"/>
          <w:szCs w:val="24"/>
          <w:lang w:val="uk-UA"/>
        </w:rPr>
        <w:t xml:space="preserve"> </w:t>
      </w:r>
      <w:r w:rsidR="002165B2">
        <w:rPr>
          <w:rFonts w:ascii="Times New Roman" w:eastAsia="Calibri" w:hAnsi="Times New Roman" w:cs="Times New Roman"/>
          <w:sz w:val="24"/>
          <w:szCs w:val="24"/>
          <w:lang w:val="uk-UA"/>
        </w:rPr>
        <w:t>2 277 407,69</w:t>
      </w:r>
      <w:r w:rsidRPr="003D284E">
        <w:rPr>
          <w:rFonts w:ascii="Times New Roman" w:eastAsia="Calibri" w:hAnsi="Times New Roman" w:cs="Times New Roman"/>
          <w:sz w:val="24"/>
          <w:szCs w:val="24"/>
          <w:lang w:val="uk-UA"/>
        </w:rPr>
        <w:t xml:space="preserve"> грн. з ПДВ.</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Строк </w:t>
      </w:r>
      <w:r w:rsidR="00203F41"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w:t>
      </w:r>
      <w:r w:rsidRPr="003D284E">
        <w:rPr>
          <w:rFonts w:ascii="Times New Roman" w:eastAsia="Calibri" w:hAnsi="Times New Roman" w:cs="Times New Roman"/>
          <w:sz w:val="24"/>
          <w:szCs w:val="24"/>
          <w:lang w:val="uk-UA"/>
        </w:rPr>
        <w:t xml:space="preserve"> з моменту підписання договору і до </w:t>
      </w:r>
      <w:r w:rsidR="002165B2">
        <w:rPr>
          <w:rFonts w:ascii="Times New Roman" w:eastAsia="Calibri" w:hAnsi="Times New Roman" w:cs="Times New Roman"/>
          <w:sz w:val="24"/>
          <w:szCs w:val="24"/>
          <w:lang w:val="uk-UA"/>
        </w:rPr>
        <w:t>15</w:t>
      </w:r>
      <w:r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0</w:t>
      </w:r>
      <w:r w:rsidR="002165B2">
        <w:rPr>
          <w:rFonts w:ascii="Times New Roman" w:eastAsia="Calibri" w:hAnsi="Times New Roman" w:cs="Times New Roman"/>
          <w:sz w:val="24"/>
          <w:szCs w:val="24"/>
          <w:lang w:val="uk-UA"/>
        </w:rPr>
        <w:t>7</w:t>
      </w:r>
      <w:r w:rsidRPr="003D284E">
        <w:rPr>
          <w:rFonts w:ascii="Times New Roman" w:eastAsia="Calibri" w:hAnsi="Times New Roman" w:cs="Times New Roman"/>
          <w:sz w:val="24"/>
          <w:szCs w:val="24"/>
          <w:lang w:val="uk-UA"/>
        </w:rPr>
        <w:t>.202</w:t>
      </w:r>
      <w:r w:rsidR="00230023" w:rsidRPr="003D284E">
        <w:rPr>
          <w:rFonts w:ascii="Times New Roman" w:eastAsia="Calibri" w:hAnsi="Times New Roman" w:cs="Times New Roman"/>
          <w:sz w:val="24"/>
          <w:szCs w:val="24"/>
          <w:lang w:val="uk-UA"/>
        </w:rPr>
        <w:t>5</w:t>
      </w:r>
      <w:r w:rsidR="00E0486A" w:rsidRPr="003D284E">
        <w:rPr>
          <w:rFonts w:ascii="Times New Roman" w:eastAsia="Calibri" w:hAnsi="Times New Roman" w:cs="Times New Roman"/>
          <w:sz w:val="24"/>
          <w:szCs w:val="24"/>
          <w:lang w:val="uk-UA"/>
        </w:rPr>
        <w:t xml:space="preserve"> року</w:t>
      </w:r>
      <w:r w:rsidRPr="003D284E">
        <w:rPr>
          <w:rFonts w:ascii="Times New Roman" w:eastAsia="Calibri" w:hAnsi="Times New Roman" w:cs="Times New Roman"/>
          <w:sz w:val="24"/>
          <w:szCs w:val="24"/>
          <w:lang w:val="uk-UA"/>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Кінцевий строк подання тендерних пропозицій:</w:t>
      </w:r>
      <w:r w:rsidRPr="003D284E">
        <w:rPr>
          <w:rFonts w:ascii="Times New Roman" w:eastAsia="Calibri" w:hAnsi="Times New Roman" w:cs="Times New Roman"/>
          <w:sz w:val="24"/>
          <w:szCs w:val="24"/>
          <w:lang w:val="uk-UA"/>
        </w:rPr>
        <w:t xml:space="preserve"> </w:t>
      </w:r>
      <w:r w:rsidR="009F6E9F" w:rsidRPr="003D284E">
        <w:rPr>
          <w:rFonts w:ascii="Times New Roman" w:eastAsia="Calibri" w:hAnsi="Times New Roman" w:cs="Times New Roman"/>
          <w:sz w:val="24"/>
          <w:szCs w:val="24"/>
          <w:lang w:val="uk-UA"/>
        </w:rPr>
        <w:t>1</w:t>
      </w:r>
      <w:r w:rsidR="00E77F96" w:rsidRPr="003D284E">
        <w:rPr>
          <w:rFonts w:ascii="Times New Roman" w:eastAsia="Calibri" w:hAnsi="Times New Roman" w:cs="Times New Roman"/>
          <w:sz w:val="24"/>
          <w:szCs w:val="24"/>
          <w:lang w:val="uk-UA"/>
        </w:rPr>
        <w:t>0</w:t>
      </w:r>
      <w:r w:rsidR="009F6E9F" w:rsidRPr="003D284E">
        <w:rPr>
          <w:rFonts w:ascii="Times New Roman" w:eastAsia="Calibri" w:hAnsi="Times New Roman" w:cs="Times New Roman"/>
          <w:sz w:val="24"/>
          <w:szCs w:val="24"/>
          <w:lang w:val="uk-UA"/>
        </w:rPr>
        <w:t xml:space="preserve">:00, </w:t>
      </w:r>
      <w:r w:rsidR="002165B2">
        <w:rPr>
          <w:rFonts w:ascii="Times New Roman" w:eastAsia="Calibri" w:hAnsi="Times New Roman" w:cs="Times New Roman"/>
          <w:sz w:val="24"/>
          <w:szCs w:val="24"/>
          <w:lang w:val="uk-UA"/>
        </w:rPr>
        <w:t>01</w:t>
      </w:r>
      <w:r w:rsidR="009F6E9F" w:rsidRPr="003D284E">
        <w:rPr>
          <w:rFonts w:ascii="Times New Roman" w:eastAsia="Calibri" w:hAnsi="Times New Roman" w:cs="Times New Roman"/>
          <w:sz w:val="24"/>
          <w:szCs w:val="24"/>
          <w:lang w:val="uk-UA"/>
        </w:rPr>
        <w:t>.</w:t>
      </w:r>
      <w:r w:rsidR="00E77F96" w:rsidRPr="003D284E">
        <w:rPr>
          <w:rFonts w:ascii="Times New Roman" w:eastAsia="Calibri" w:hAnsi="Times New Roman" w:cs="Times New Roman"/>
          <w:sz w:val="24"/>
          <w:szCs w:val="24"/>
          <w:lang w:val="uk-UA"/>
        </w:rPr>
        <w:t>0</w:t>
      </w:r>
      <w:r w:rsidR="002165B2">
        <w:rPr>
          <w:rFonts w:ascii="Times New Roman" w:eastAsia="Calibri" w:hAnsi="Times New Roman" w:cs="Times New Roman"/>
          <w:sz w:val="24"/>
          <w:szCs w:val="24"/>
          <w:lang w:val="uk-UA"/>
        </w:rPr>
        <w:t>4</w:t>
      </w:r>
      <w:r w:rsidR="009F6E9F" w:rsidRPr="003D284E">
        <w:rPr>
          <w:rFonts w:ascii="Times New Roman" w:eastAsia="Calibri" w:hAnsi="Times New Roman" w:cs="Times New Roman"/>
          <w:sz w:val="24"/>
          <w:szCs w:val="24"/>
          <w:lang w:val="uk-UA"/>
        </w:rPr>
        <w:t>.202</w:t>
      </w:r>
      <w:r w:rsidR="005C2572">
        <w:rPr>
          <w:rFonts w:ascii="Times New Roman" w:eastAsia="Calibri" w:hAnsi="Times New Roman" w:cs="Times New Roman"/>
          <w:sz w:val="24"/>
          <w:szCs w:val="24"/>
          <w:lang w:val="uk-UA"/>
        </w:rPr>
        <w:t>5</w:t>
      </w:r>
      <w:r w:rsidRPr="003D284E">
        <w:rPr>
          <w:rFonts w:ascii="Times New Roman" w:eastAsia="Calibri" w:hAnsi="Times New Roman" w:cs="Times New Roman"/>
          <w:sz w:val="24"/>
          <w:szCs w:val="24"/>
          <w:lang w:val="uk-UA"/>
        </w:rPr>
        <w:t>.</w:t>
      </w:r>
    </w:p>
    <w:p w:rsidR="00FD0E9C" w:rsidRPr="003D284E"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Умови оплати: </w:t>
      </w:r>
      <w:r w:rsidR="00FD0E9C" w:rsidRPr="003D284E">
        <w:rPr>
          <w:rFonts w:ascii="Times New Roman" w:eastAsia="Times New Roman" w:hAnsi="Times New Roman" w:cs="Times New Roman"/>
          <w:sz w:val="24"/>
          <w:szCs w:val="24"/>
          <w:lang w:val="uk-UA" w:eastAsia="ru-RU"/>
        </w:rPr>
        <w:t xml:space="preserve">Розрахунки за надані послуги здійснюються на підставі документів про обсяги та вартість наданих послуг відповідно до підписаних Сторонами актів приймання 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приймання </w:t>
      </w:r>
      <w:r w:rsidR="009A5C79">
        <w:rPr>
          <w:rFonts w:ascii="Times New Roman" w:eastAsia="Times New Roman" w:hAnsi="Times New Roman" w:cs="Times New Roman"/>
          <w:sz w:val="24"/>
          <w:szCs w:val="24"/>
          <w:lang w:val="uk-UA" w:eastAsia="ru-RU"/>
        </w:rPr>
        <w:t>наданих послуг/</w:t>
      </w:r>
      <w:r w:rsidR="00FD0E9C" w:rsidRPr="003D284E">
        <w:rPr>
          <w:rFonts w:ascii="Times New Roman" w:eastAsia="Times New Roman" w:hAnsi="Times New Roman" w:cs="Times New Roman"/>
          <w:sz w:val="24"/>
          <w:szCs w:val="24"/>
          <w:lang w:val="uk-UA" w:eastAsia="ru-RU"/>
        </w:rPr>
        <w:t xml:space="preserve">виконаних </w:t>
      </w:r>
      <w:r w:rsidR="009A5C79">
        <w:rPr>
          <w:rFonts w:ascii="Times New Roman" w:eastAsia="Times New Roman" w:hAnsi="Times New Roman" w:cs="Times New Roman"/>
          <w:sz w:val="24"/>
          <w:szCs w:val="24"/>
          <w:lang w:val="uk-UA" w:eastAsia="ru-RU"/>
        </w:rPr>
        <w:t xml:space="preserve">будівельних </w:t>
      </w:r>
      <w:r w:rsidR="00FD0E9C" w:rsidRPr="003D284E">
        <w:rPr>
          <w:rFonts w:ascii="Times New Roman" w:eastAsia="Times New Roman" w:hAnsi="Times New Roman" w:cs="Times New Roman"/>
          <w:sz w:val="24"/>
          <w:szCs w:val="24"/>
          <w:lang w:val="uk-UA" w:eastAsia="ru-RU"/>
        </w:rPr>
        <w:t>робіт.</w:t>
      </w:r>
    </w:p>
    <w:p w:rsidR="00FD0E9C" w:rsidRPr="003D284E"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3D284E">
        <w:rPr>
          <w:rFonts w:ascii="Times New Roman" w:eastAsia="Calibri" w:hAnsi="Times New Roman" w:cs="Times New Roman"/>
          <w:b/>
          <w:sz w:val="24"/>
          <w:szCs w:val="24"/>
          <w:lang w:val="uk-UA"/>
        </w:rPr>
        <w:t xml:space="preserve">Гарантійний строк: </w:t>
      </w:r>
      <w:r w:rsidR="00FD0E9C" w:rsidRPr="003D284E">
        <w:rPr>
          <w:rFonts w:ascii="Times New Roman" w:eastAsia="Times New Roman" w:hAnsi="Times New Roman" w:cs="Times New Roman"/>
          <w:color w:val="000000"/>
          <w:sz w:val="24"/>
          <w:szCs w:val="24"/>
          <w:lang w:val="uk-UA" w:eastAsia="ru-RU"/>
        </w:rPr>
        <w:t xml:space="preserve">Підрядник надає гарантії на </w:t>
      </w:r>
      <w:r w:rsidR="009A5C79">
        <w:rPr>
          <w:rFonts w:ascii="Times New Roman" w:eastAsia="Times New Roman" w:hAnsi="Times New Roman" w:cs="Times New Roman"/>
          <w:color w:val="000000"/>
          <w:sz w:val="24"/>
          <w:szCs w:val="24"/>
          <w:lang w:val="uk-UA" w:eastAsia="ru-RU"/>
        </w:rPr>
        <w:t>надані послуги</w:t>
      </w:r>
      <w:r w:rsidR="002B07E4" w:rsidRPr="003D284E">
        <w:rPr>
          <w:rFonts w:ascii="Times New Roman" w:eastAsia="Times New Roman" w:hAnsi="Times New Roman" w:cs="Times New Roman"/>
          <w:color w:val="000000"/>
          <w:sz w:val="24"/>
          <w:szCs w:val="24"/>
          <w:lang w:val="uk-UA" w:eastAsia="ru-RU"/>
        </w:rPr>
        <w:t xml:space="preserve"> </w:t>
      </w:r>
      <w:r w:rsidR="00FD0E9C" w:rsidRPr="003D284E">
        <w:rPr>
          <w:rFonts w:ascii="Times New Roman" w:eastAsia="Times New Roman" w:hAnsi="Times New Roman" w:cs="Times New Roman"/>
          <w:color w:val="000000"/>
          <w:sz w:val="24"/>
          <w:szCs w:val="24"/>
          <w:lang w:val="uk-UA" w:eastAsia="ru-RU"/>
        </w:rPr>
        <w:t xml:space="preserve">на термін </w:t>
      </w:r>
      <w:r w:rsidR="009A5C79">
        <w:rPr>
          <w:rFonts w:ascii="Times New Roman" w:eastAsia="Times New Roman" w:hAnsi="Times New Roman" w:cs="Times New Roman"/>
          <w:color w:val="000000"/>
          <w:sz w:val="24"/>
          <w:szCs w:val="24"/>
          <w:lang w:val="uk-UA" w:eastAsia="ru-RU"/>
        </w:rPr>
        <w:t>3</w:t>
      </w:r>
      <w:r w:rsidR="00FD0E9C" w:rsidRPr="003D284E">
        <w:rPr>
          <w:rFonts w:ascii="Times New Roman" w:eastAsia="Times New Roman" w:hAnsi="Times New Roman" w:cs="Times New Roman"/>
          <w:color w:val="000000"/>
          <w:sz w:val="24"/>
          <w:szCs w:val="24"/>
          <w:lang w:val="uk-UA" w:eastAsia="ru-RU"/>
        </w:rPr>
        <w:t xml:space="preserve"> (</w:t>
      </w:r>
      <w:r w:rsidR="009A5C79">
        <w:rPr>
          <w:rFonts w:ascii="Times New Roman" w:eastAsia="Times New Roman" w:hAnsi="Times New Roman" w:cs="Times New Roman"/>
          <w:color w:val="000000"/>
          <w:sz w:val="24"/>
          <w:szCs w:val="24"/>
          <w:lang w:val="uk-UA" w:eastAsia="ru-RU"/>
        </w:rPr>
        <w:t>три</w:t>
      </w:r>
      <w:r w:rsidR="00FD0E9C" w:rsidRPr="003D284E">
        <w:rPr>
          <w:rFonts w:ascii="Times New Roman" w:eastAsia="Times New Roman" w:hAnsi="Times New Roman" w:cs="Times New Roman"/>
          <w:color w:val="000000"/>
          <w:sz w:val="24"/>
          <w:szCs w:val="24"/>
          <w:lang w:val="uk-UA" w:eastAsia="ru-RU"/>
        </w:rPr>
        <w:t>) рок</w:t>
      </w:r>
      <w:r w:rsidR="009A5C79">
        <w:rPr>
          <w:rFonts w:ascii="Times New Roman" w:eastAsia="Times New Roman" w:hAnsi="Times New Roman" w:cs="Times New Roman"/>
          <w:color w:val="000000"/>
          <w:sz w:val="24"/>
          <w:szCs w:val="24"/>
          <w:lang w:val="uk-UA" w:eastAsia="ru-RU"/>
        </w:rPr>
        <w:t>и</w:t>
      </w:r>
      <w:r w:rsidR="00FD0E9C" w:rsidRPr="003D284E">
        <w:rPr>
          <w:rFonts w:ascii="Times New Roman" w:eastAsia="Times New Roman" w:hAnsi="Times New Roman" w:cs="Times New Roman"/>
          <w:color w:val="000000"/>
          <w:sz w:val="24"/>
          <w:szCs w:val="24"/>
          <w:lang w:val="uk-UA" w:eastAsia="ru-RU"/>
        </w:rPr>
        <w:t xml:space="preserve"> з моменту підписання сторонами актів приймання</w:t>
      </w:r>
      <w:r w:rsidR="009A5C79">
        <w:rPr>
          <w:rFonts w:ascii="Times New Roman" w:eastAsia="Times New Roman" w:hAnsi="Times New Roman" w:cs="Times New Roman"/>
          <w:color w:val="000000"/>
          <w:sz w:val="24"/>
          <w:szCs w:val="24"/>
          <w:lang w:val="uk-UA" w:eastAsia="ru-RU"/>
        </w:rPr>
        <w:t xml:space="preserve"> наданих послуг/</w:t>
      </w:r>
      <w:r w:rsidR="00FD0E9C" w:rsidRPr="003D284E">
        <w:rPr>
          <w:rFonts w:ascii="Times New Roman" w:eastAsia="Times New Roman" w:hAnsi="Times New Roman" w:cs="Times New Roman"/>
          <w:color w:val="000000"/>
          <w:sz w:val="24"/>
          <w:szCs w:val="24"/>
          <w:lang w:val="uk-UA" w:eastAsia="ru-RU"/>
        </w:rPr>
        <w:t xml:space="preserve">виконаних будівельних робіт за формою № КБ-2в та довідок про вартість виконаних будівельних робіт та витрат за формою № КБ-3. </w:t>
      </w:r>
    </w:p>
    <w:p w:rsidR="00015098" w:rsidRPr="003D284E"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Мова, якою повинні готуватись тендерні пропозиції: </w:t>
      </w:r>
      <w:r w:rsidRPr="003D284E">
        <w:rPr>
          <w:rFonts w:ascii="Times New Roman" w:eastAsia="Calibri" w:hAnsi="Times New Roman" w:cs="Times New Roman"/>
          <w:sz w:val="24"/>
          <w:szCs w:val="24"/>
          <w:lang w:val="uk-UA"/>
        </w:rPr>
        <w:t>українська</w:t>
      </w:r>
      <w:r w:rsidRPr="003D284E">
        <w:rPr>
          <w:rFonts w:ascii="Times New Roman" w:eastAsia="Times New Roman" w:hAnsi="Times New Roman" w:cs="Times New Roman"/>
          <w:sz w:val="24"/>
          <w:szCs w:val="24"/>
          <w:lang w:val="uk-UA"/>
        </w:rPr>
        <w:t xml:space="preserve">. </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Розмір, вид та умови надання забезпечення тендерних пропозицій:</w:t>
      </w:r>
      <w:r w:rsidRPr="003D284E">
        <w:rPr>
          <w:rFonts w:ascii="Times New Roman" w:eastAsia="Calibri" w:hAnsi="Times New Roman" w:cs="Times New Roman"/>
          <w:sz w:val="24"/>
          <w:szCs w:val="24"/>
          <w:lang w:val="uk-UA"/>
        </w:rPr>
        <w:t xml:space="preserve"> </w:t>
      </w:r>
      <w:r w:rsidR="002165B2">
        <w:rPr>
          <w:rFonts w:ascii="Times New Roman" w:eastAsia="Calibri" w:hAnsi="Times New Roman" w:cs="Times New Roman"/>
          <w:sz w:val="24"/>
          <w:szCs w:val="24"/>
          <w:lang w:val="uk-UA"/>
        </w:rPr>
        <w:t>68</w:t>
      </w:r>
      <w:r w:rsidR="00203F41" w:rsidRPr="003D284E">
        <w:rPr>
          <w:rFonts w:ascii="Times New Roman" w:eastAsia="Calibri" w:hAnsi="Times New Roman" w:cs="Times New Roman"/>
          <w:sz w:val="24"/>
          <w:szCs w:val="24"/>
          <w:lang w:val="uk-UA"/>
        </w:rPr>
        <w:t xml:space="preserve"> 0</w:t>
      </w:r>
      <w:r w:rsidRPr="003D284E">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w:t>
      </w:r>
      <w:proofErr w:type="spellStart"/>
      <w:r w:rsidRPr="003D284E">
        <w:rPr>
          <w:rFonts w:ascii="Times New Roman" w:eastAsia="Calibri" w:hAnsi="Times New Roman" w:cs="Times New Roman"/>
          <w:sz w:val="24"/>
          <w:szCs w:val="24"/>
          <w:lang w:val="uk-UA"/>
        </w:rPr>
        <w:t>пропозиції</w:t>
      </w:r>
      <w:proofErr w:type="spellEnd"/>
      <w:r w:rsidRPr="003D284E">
        <w:rPr>
          <w:rFonts w:ascii="Times New Roman" w:eastAsia="Calibri" w:hAnsi="Times New Roman" w:cs="Times New Roman"/>
          <w:sz w:val="24"/>
          <w:szCs w:val="24"/>
          <w:lang w:val="uk-UA"/>
        </w:rPr>
        <w:t xml:space="preserve"> від 14.12.2020 року № 2628.</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Дата та час розкриття тендерних пропозицій:</w:t>
      </w:r>
      <w:r w:rsidRPr="003D284E">
        <w:rPr>
          <w:rFonts w:ascii="Calibri" w:eastAsia="Calibri" w:hAnsi="Calibri" w:cs="Times New Roman"/>
          <w:lang w:val="uk-UA"/>
        </w:rPr>
        <w:t xml:space="preserve"> </w:t>
      </w:r>
      <w:r w:rsidRPr="003D284E">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9A5C79">
        <w:rPr>
          <w:rFonts w:ascii="Times New Roman" w:eastAsia="Calibri" w:hAnsi="Times New Roman" w:cs="Times New Roman"/>
          <w:sz w:val="24"/>
          <w:szCs w:val="24"/>
          <w:lang w:val="uk-UA"/>
        </w:rPr>
        <w:t>7</w:t>
      </w:r>
      <w:r w:rsidRPr="003D284E">
        <w:rPr>
          <w:rFonts w:ascii="Times New Roman" w:eastAsia="Calibri" w:hAnsi="Times New Roman" w:cs="Times New Roman"/>
          <w:sz w:val="24"/>
          <w:szCs w:val="24"/>
          <w:lang w:val="uk-UA"/>
        </w:rPr>
        <w:t xml:space="preserve"> днів з моменту оголошення закупівлі.</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Розмір мінімального кроку пониження ціни: </w:t>
      </w:r>
      <w:r w:rsidRPr="003D284E">
        <w:rPr>
          <w:rFonts w:ascii="Times New Roman" w:eastAsia="Calibri" w:hAnsi="Times New Roman" w:cs="Times New Roman"/>
          <w:sz w:val="24"/>
          <w:szCs w:val="24"/>
          <w:lang w:val="uk-UA"/>
        </w:rPr>
        <w:t>1%.</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Забезпечення виконання договору про закупівлю: </w:t>
      </w:r>
      <w:r w:rsidR="009127A0">
        <w:rPr>
          <w:rFonts w:ascii="Times New Roman" w:eastAsia="Calibri" w:hAnsi="Times New Roman" w:cs="Times New Roman"/>
          <w:sz w:val="24"/>
          <w:szCs w:val="24"/>
          <w:lang w:val="uk-UA"/>
        </w:rPr>
        <w:t>не вимагається</w:t>
      </w:r>
      <w:r w:rsidRPr="003D284E">
        <w:rPr>
          <w:rFonts w:ascii="Times New Roman" w:eastAsia="Calibri" w:hAnsi="Times New Roman" w:cs="Times New Roman"/>
          <w:sz w:val="24"/>
          <w:szCs w:val="24"/>
          <w:lang w:val="uk-UA"/>
        </w:rPr>
        <w:t xml:space="preserve">.  </w:t>
      </w:r>
    </w:p>
    <w:p w:rsidR="00015098" w:rsidRPr="003D284E" w:rsidRDefault="00015098" w:rsidP="00601FD7">
      <w:pPr>
        <w:numPr>
          <w:ilvl w:val="0"/>
          <w:numId w:val="1"/>
        </w:numPr>
        <w:tabs>
          <w:tab w:val="left" w:pos="284"/>
          <w:tab w:val="left" w:pos="426"/>
          <w:tab w:val="left" w:pos="709"/>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Підтвердження визначення очікуваної вартості: </w:t>
      </w:r>
      <w:r w:rsidR="00EA6927" w:rsidRPr="003D284E">
        <w:rPr>
          <w:rFonts w:ascii="Times New Roman" w:eastAsia="Calibri" w:hAnsi="Times New Roman" w:cs="Times New Roman"/>
          <w:sz w:val="24"/>
          <w:szCs w:val="24"/>
          <w:lang w:val="uk-UA"/>
        </w:rPr>
        <w:t xml:space="preserve">очікувана вартість предмета закупівлі визначена </w:t>
      </w:r>
      <w:r w:rsidR="009127A0">
        <w:rPr>
          <w:rFonts w:ascii="Times New Roman" w:eastAsia="Calibri" w:hAnsi="Times New Roman" w:cs="Times New Roman"/>
          <w:sz w:val="24"/>
          <w:szCs w:val="24"/>
          <w:lang w:val="uk-UA"/>
        </w:rPr>
        <w:t xml:space="preserve">фахівцями технічного відділу ДЖКГ ММР </w:t>
      </w:r>
      <w:r w:rsidR="00EA6927" w:rsidRPr="003D284E">
        <w:rPr>
          <w:rFonts w:ascii="Times New Roman" w:eastAsia="Calibri" w:hAnsi="Times New Roman" w:cs="Times New Roman"/>
          <w:sz w:val="24"/>
          <w:szCs w:val="24"/>
          <w:lang w:val="uk-UA"/>
        </w:rPr>
        <w:t xml:space="preserve">на підставі </w:t>
      </w:r>
      <w:r w:rsidR="009127A0">
        <w:rPr>
          <w:rFonts w:ascii="Times New Roman" w:eastAsia="Calibri" w:hAnsi="Times New Roman" w:cs="Times New Roman"/>
          <w:sz w:val="24"/>
          <w:szCs w:val="24"/>
          <w:lang w:val="uk-UA"/>
        </w:rPr>
        <w:t xml:space="preserve">складеного ними </w:t>
      </w:r>
      <w:r w:rsidR="009A5C79">
        <w:rPr>
          <w:rFonts w:ascii="Times New Roman" w:eastAsia="Calibri" w:hAnsi="Times New Roman" w:cs="Times New Roman"/>
          <w:sz w:val="24"/>
          <w:szCs w:val="24"/>
          <w:lang w:val="uk-UA"/>
        </w:rPr>
        <w:t>дефектного акту</w:t>
      </w:r>
      <w:r w:rsidR="009127A0">
        <w:rPr>
          <w:rFonts w:ascii="Times New Roman" w:eastAsia="Calibri" w:hAnsi="Times New Roman" w:cs="Times New Roman"/>
          <w:sz w:val="24"/>
          <w:szCs w:val="24"/>
          <w:lang w:val="uk-UA"/>
        </w:rPr>
        <w:t xml:space="preserve">, </w:t>
      </w:r>
      <w:r w:rsidR="00203F41" w:rsidRPr="003D284E">
        <w:rPr>
          <w:rFonts w:ascii="Times New Roman" w:eastAsia="Calibri" w:hAnsi="Times New Roman" w:cs="Times New Roman"/>
          <w:sz w:val="24"/>
          <w:szCs w:val="24"/>
          <w:lang w:val="uk-UA"/>
        </w:rPr>
        <w:t>за допомогою програмного комплексу АВК-5 (3.</w:t>
      </w:r>
      <w:r w:rsidR="003D284E" w:rsidRPr="003D284E">
        <w:rPr>
          <w:rFonts w:ascii="Times New Roman" w:eastAsia="Calibri" w:hAnsi="Times New Roman" w:cs="Times New Roman"/>
          <w:sz w:val="24"/>
          <w:szCs w:val="24"/>
          <w:lang w:val="uk-UA"/>
        </w:rPr>
        <w:t>9</w:t>
      </w:r>
      <w:r w:rsidR="00203F41" w:rsidRPr="003D284E">
        <w:rPr>
          <w:rFonts w:ascii="Times New Roman" w:eastAsia="Calibri" w:hAnsi="Times New Roman" w:cs="Times New Roman"/>
          <w:sz w:val="24"/>
          <w:szCs w:val="24"/>
          <w:lang w:val="uk-UA"/>
        </w:rPr>
        <w:t>.</w:t>
      </w:r>
      <w:r w:rsidR="00B2159D">
        <w:rPr>
          <w:rFonts w:ascii="Times New Roman" w:eastAsia="Calibri" w:hAnsi="Times New Roman" w:cs="Times New Roman"/>
          <w:sz w:val="24"/>
          <w:szCs w:val="24"/>
          <w:lang w:val="uk-UA"/>
        </w:rPr>
        <w:t>3</w:t>
      </w:r>
      <w:r w:rsidR="00203F41" w:rsidRPr="003D284E">
        <w:rPr>
          <w:rFonts w:ascii="Times New Roman" w:eastAsia="Calibri" w:hAnsi="Times New Roman" w:cs="Times New Roman"/>
          <w:sz w:val="24"/>
          <w:szCs w:val="24"/>
          <w:lang w:val="uk-UA"/>
        </w:rPr>
        <w:t>)</w:t>
      </w:r>
      <w:r w:rsidR="00EA6927"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 xml:space="preserve"> </w:t>
      </w: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3D284E"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3D284E" w:rsidRDefault="007450CB" w:rsidP="00E608FD">
      <w:pPr>
        <w:pStyle w:val="a3"/>
        <w:spacing w:after="0" w:line="240" w:lineRule="auto"/>
        <w:ind w:left="284"/>
        <w:jc w:val="both"/>
        <w:rPr>
          <w:rFonts w:ascii="Times New Roman" w:hAnsi="Times New Roman" w:cs="Times New Roman"/>
          <w:sz w:val="24"/>
          <w:szCs w:val="24"/>
          <w:lang w:val="uk-UA"/>
        </w:rPr>
      </w:pPr>
    </w:p>
    <w:p w:rsidR="007450CB"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9A5C79" w:rsidRDefault="009A5C79"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A5C79" w:rsidRDefault="009A5C79"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F7591E" w:rsidRDefault="009F6E9F" w:rsidP="009F6E9F">
      <w:pPr>
        <w:autoSpaceDE w:val="0"/>
        <w:autoSpaceDN w:val="0"/>
        <w:spacing w:after="0" w:line="240" w:lineRule="auto"/>
        <w:jc w:val="center"/>
        <w:rPr>
          <w:rFonts w:ascii="Times New Roman" w:eastAsia="Times New Roman" w:hAnsi="Times New Roman" w:cs="Times New Roman"/>
          <w:b/>
          <w:sz w:val="24"/>
          <w:szCs w:val="24"/>
          <w:lang w:val="uk-UA"/>
        </w:rPr>
      </w:pPr>
      <w:r w:rsidRPr="003D284E">
        <w:rPr>
          <w:rFonts w:ascii="Times New Roman" w:eastAsia="Times New Roman" w:hAnsi="Times New Roman" w:cs="Times New Roman"/>
          <w:b/>
          <w:sz w:val="24"/>
          <w:szCs w:val="24"/>
          <w:lang w:val="uk-UA"/>
        </w:rPr>
        <w:lastRenderedPageBreak/>
        <w:t>Технічне завдання</w:t>
      </w:r>
    </w:p>
    <w:p w:rsidR="00B2159D"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p>
    <w:tbl>
      <w:tblPr>
        <w:tblW w:w="10260" w:type="dxa"/>
        <w:jc w:val="center"/>
        <w:tblLayout w:type="fixed"/>
        <w:tblCellMar>
          <w:left w:w="28" w:type="dxa"/>
          <w:right w:w="28" w:type="dxa"/>
        </w:tblCellMar>
        <w:tblLook w:val="04A0" w:firstRow="1" w:lastRow="0" w:firstColumn="1" w:lastColumn="0" w:noHBand="0" w:noVBand="1"/>
      </w:tblPr>
      <w:tblGrid>
        <w:gridCol w:w="52"/>
        <w:gridCol w:w="568"/>
        <w:gridCol w:w="4700"/>
        <w:gridCol w:w="685"/>
        <w:gridCol w:w="1419"/>
        <w:gridCol w:w="1418"/>
        <w:gridCol w:w="1354"/>
        <w:gridCol w:w="64"/>
      </w:tblGrid>
      <w:tr w:rsidR="002165B2" w:rsidTr="002310C8">
        <w:trPr>
          <w:gridAfter w:val="1"/>
          <w:wAfter w:w="64" w:type="dxa"/>
          <w:jc w:val="center"/>
        </w:trPr>
        <w:tc>
          <w:tcPr>
            <w:tcW w:w="10196" w:type="dxa"/>
            <w:gridSpan w:val="7"/>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Умови</w:t>
            </w:r>
            <w:proofErr w:type="spellEnd"/>
            <w:r>
              <w:rPr>
                <w:rFonts w:ascii="Arial" w:hAnsi="Arial" w:cs="Arial"/>
                <w:spacing w:val="-5"/>
                <w:sz w:val="20"/>
                <w:szCs w:val="20"/>
              </w:rPr>
              <w:t xml:space="preserve"> </w:t>
            </w:r>
            <w:proofErr w:type="spellStart"/>
            <w:r>
              <w:rPr>
                <w:rFonts w:ascii="Arial" w:hAnsi="Arial" w:cs="Arial"/>
                <w:spacing w:val="-5"/>
                <w:sz w:val="20"/>
                <w:szCs w:val="20"/>
              </w:rPr>
              <w:t>виконання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w:t>
            </w:r>
            <w:proofErr w:type="gramStart"/>
            <w:r>
              <w:rPr>
                <w:rFonts w:ascii="Arial" w:hAnsi="Arial" w:cs="Arial"/>
                <w:spacing w:val="-5"/>
                <w:sz w:val="20"/>
                <w:szCs w:val="20"/>
              </w:rPr>
              <w:t>т</w:t>
            </w:r>
            <w:proofErr w:type="spellEnd"/>
            <w:proofErr w:type="gramEnd"/>
            <w:r>
              <w:rPr>
                <w:rFonts w:ascii="Arial" w:hAnsi="Arial" w:cs="Arial"/>
                <w:spacing w:val="-5"/>
                <w:sz w:val="20"/>
                <w:szCs w:val="20"/>
              </w:rPr>
              <w:t xml:space="preserve"> </w:t>
            </w:r>
          </w:p>
        </w:tc>
      </w:tr>
      <w:tr w:rsidR="002165B2" w:rsidTr="002310C8">
        <w:trPr>
          <w:gridAfter w:val="1"/>
          <w:wAfter w:w="64" w:type="dxa"/>
          <w:jc w:val="center"/>
        </w:trPr>
        <w:tc>
          <w:tcPr>
            <w:tcW w:w="5320" w:type="dxa"/>
            <w:gridSpan w:val="3"/>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4876" w:type="dxa"/>
            <w:gridSpan w:val="4"/>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After w:val="1"/>
          <w:wAfter w:w="64" w:type="dxa"/>
          <w:jc w:val="center"/>
        </w:trPr>
        <w:tc>
          <w:tcPr>
            <w:tcW w:w="10196" w:type="dxa"/>
            <w:gridSpan w:val="7"/>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Об'єми</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p>
        </w:tc>
      </w:tr>
      <w:tr w:rsidR="002165B2" w:rsidTr="002310C8">
        <w:trPr>
          <w:gridBefore w:val="1"/>
          <w:wBefore w:w="52" w:type="dxa"/>
          <w:jc w:val="center"/>
        </w:trPr>
        <w:tc>
          <w:tcPr>
            <w:tcW w:w="568" w:type="dxa"/>
            <w:tcBorders>
              <w:top w:val="single" w:sz="12" w:space="0" w:color="auto"/>
              <w:left w:val="single" w:sz="12" w:space="0" w:color="auto"/>
              <w:bottom w:val="nil"/>
              <w:right w:val="single" w:sz="4" w:space="0" w:color="auto"/>
            </w:tcBorders>
            <w:vAlign w:val="center"/>
            <w:hideMark/>
          </w:tcPr>
          <w:p w:rsidR="002165B2" w:rsidRDefault="002165B2" w:rsidP="002310C8">
            <w:pPr>
              <w:keepLines/>
              <w:autoSpaceDE w:val="0"/>
              <w:autoSpaceDN w:val="0"/>
              <w:spacing w:after="0" w:line="240" w:lineRule="auto"/>
              <w:jc w:val="center"/>
              <w:rPr>
                <w:rFonts w:ascii="Arial" w:hAnsi="Arial" w:cs="Arial"/>
                <w:spacing w:val="-5"/>
                <w:sz w:val="20"/>
                <w:szCs w:val="20"/>
              </w:rPr>
            </w:pPr>
            <w:r>
              <w:rPr>
                <w:rFonts w:ascii="Arial" w:hAnsi="Arial" w:cs="Arial"/>
                <w:spacing w:val="-5"/>
                <w:sz w:val="20"/>
                <w:szCs w:val="20"/>
              </w:rPr>
              <w:t>№</w:t>
            </w:r>
          </w:p>
          <w:p w:rsidR="002165B2" w:rsidRDefault="002165B2" w:rsidP="002310C8">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Ч.ч</w:t>
            </w:r>
            <w:proofErr w:type="spellEnd"/>
            <w:r>
              <w:rPr>
                <w:rFonts w:ascii="Arial" w:hAnsi="Arial" w:cs="Arial"/>
                <w:spacing w:val="-5"/>
                <w:sz w:val="20"/>
                <w:szCs w:val="20"/>
              </w:rPr>
              <w:t>.</w:t>
            </w:r>
          </w:p>
        </w:tc>
        <w:tc>
          <w:tcPr>
            <w:tcW w:w="5385" w:type="dxa"/>
            <w:gridSpan w:val="2"/>
            <w:tcBorders>
              <w:top w:val="single" w:sz="12" w:space="0" w:color="auto"/>
              <w:left w:val="nil"/>
              <w:bottom w:val="nil"/>
              <w:right w:val="nil"/>
            </w:tcBorders>
            <w:vAlign w:val="center"/>
          </w:tcPr>
          <w:p w:rsidR="002165B2" w:rsidRDefault="002165B2" w:rsidP="002310C8">
            <w:pPr>
              <w:keepLines/>
              <w:autoSpaceDE w:val="0"/>
              <w:autoSpaceDN w:val="0"/>
              <w:spacing w:after="0" w:line="240" w:lineRule="auto"/>
              <w:jc w:val="center"/>
              <w:rPr>
                <w:rFonts w:ascii="Arial" w:hAnsi="Arial" w:cs="Arial"/>
                <w:spacing w:val="-5"/>
                <w:sz w:val="20"/>
                <w:szCs w:val="20"/>
              </w:rPr>
            </w:pPr>
          </w:p>
          <w:p w:rsidR="002165B2" w:rsidRDefault="002165B2" w:rsidP="002310C8">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Найменування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r>
              <w:rPr>
                <w:rFonts w:ascii="Arial" w:hAnsi="Arial" w:cs="Arial"/>
                <w:spacing w:val="-5"/>
                <w:sz w:val="20"/>
                <w:szCs w:val="20"/>
              </w:rPr>
              <w:t xml:space="preserve"> і </w:t>
            </w:r>
            <w:proofErr w:type="spellStart"/>
            <w:r>
              <w:rPr>
                <w:rFonts w:ascii="Arial" w:hAnsi="Arial" w:cs="Arial"/>
                <w:spacing w:val="-5"/>
                <w:sz w:val="20"/>
                <w:szCs w:val="20"/>
              </w:rPr>
              <w:t>витрат</w:t>
            </w:r>
            <w:proofErr w:type="spellEnd"/>
          </w:p>
          <w:p w:rsidR="002165B2" w:rsidRDefault="002165B2" w:rsidP="002310C8">
            <w:pPr>
              <w:keepLines/>
              <w:autoSpaceDE w:val="0"/>
              <w:autoSpaceDN w:val="0"/>
              <w:spacing w:after="0" w:line="240" w:lineRule="auto"/>
              <w:jc w:val="center"/>
              <w:rPr>
                <w:rFonts w:ascii="Arial" w:hAnsi="Arial" w:cs="Arial"/>
                <w:sz w:val="20"/>
                <w:szCs w:val="20"/>
              </w:rPr>
            </w:pPr>
          </w:p>
        </w:tc>
        <w:tc>
          <w:tcPr>
            <w:tcW w:w="1419" w:type="dxa"/>
            <w:tcBorders>
              <w:top w:val="single" w:sz="12" w:space="0" w:color="auto"/>
              <w:left w:val="single" w:sz="4" w:space="0" w:color="auto"/>
              <w:bottom w:val="nil"/>
              <w:right w:val="nil"/>
            </w:tcBorders>
            <w:vAlign w:val="center"/>
            <w:hideMark/>
          </w:tcPr>
          <w:p w:rsidR="002165B2" w:rsidRDefault="002165B2" w:rsidP="002310C8">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Одиниця</w:t>
            </w:r>
            <w:proofErr w:type="spellEnd"/>
          </w:p>
          <w:p w:rsidR="002165B2" w:rsidRDefault="002165B2" w:rsidP="002310C8">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виміру</w:t>
            </w:r>
            <w:proofErr w:type="spellEnd"/>
          </w:p>
        </w:tc>
        <w:tc>
          <w:tcPr>
            <w:tcW w:w="1418" w:type="dxa"/>
            <w:tcBorders>
              <w:top w:val="single" w:sz="12" w:space="0" w:color="auto"/>
              <w:left w:val="single" w:sz="4" w:space="0" w:color="auto"/>
              <w:bottom w:val="nil"/>
              <w:right w:val="single" w:sz="4" w:space="0" w:color="auto"/>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w:t>
            </w:r>
            <w:proofErr w:type="spellStart"/>
            <w:r>
              <w:rPr>
                <w:rFonts w:ascii="Arial" w:hAnsi="Arial" w:cs="Arial"/>
                <w:spacing w:val="-5"/>
                <w:sz w:val="20"/>
                <w:szCs w:val="20"/>
              </w:rPr>
              <w:t>Кількість</w:t>
            </w:r>
            <w:proofErr w:type="spellEnd"/>
          </w:p>
        </w:tc>
        <w:tc>
          <w:tcPr>
            <w:tcW w:w="1418" w:type="dxa"/>
            <w:gridSpan w:val="2"/>
            <w:tcBorders>
              <w:top w:val="single" w:sz="12" w:space="0" w:color="auto"/>
              <w:left w:val="single" w:sz="4" w:space="0" w:color="auto"/>
              <w:bottom w:val="nil"/>
              <w:right w:val="single" w:sz="12" w:space="0" w:color="auto"/>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Примітка</w:t>
            </w:r>
            <w:proofErr w:type="spellEnd"/>
          </w:p>
        </w:tc>
      </w:tr>
      <w:tr w:rsidR="002165B2" w:rsidTr="002310C8">
        <w:trPr>
          <w:gridBefore w:val="1"/>
          <w:wBefore w:w="52" w:type="dxa"/>
          <w:jc w:val="center"/>
        </w:trPr>
        <w:tc>
          <w:tcPr>
            <w:tcW w:w="568" w:type="dxa"/>
            <w:tcBorders>
              <w:top w:val="single" w:sz="4" w:space="0" w:color="auto"/>
              <w:left w:val="single" w:sz="12" w:space="0" w:color="auto"/>
              <w:bottom w:val="single" w:sz="4" w:space="0" w:color="auto"/>
              <w:right w:val="single" w:sz="4" w:space="0" w:color="auto"/>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5" w:type="dxa"/>
            <w:gridSpan w:val="2"/>
            <w:tcBorders>
              <w:top w:val="single" w:sz="4" w:space="0" w:color="auto"/>
              <w:left w:val="nil"/>
              <w:bottom w:val="single" w:sz="4" w:space="0" w:color="auto"/>
              <w:right w:val="nil"/>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9" w:type="dxa"/>
            <w:tcBorders>
              <w:top w:val="single" w:sz="4" w:space="0" w:color="auto"/>
              <w:left w:val="single" w:sz="4" w:space="0" w:color="auto"/>
              <w:bottom w:val="single" w:sz="4" w:space="0" w:color="auto"/>
              <w:right w:val="nil"/>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1418" w:type="dxa"/>
            <w:gridSpan w:val="2"/>
            <w:tcBorders>
              <w:top w:val="single" w:sz="4" w:space="0" w:color="auto"/>
              <w:left w:val="single" w:sz="4" w:space="0" w:color="auto"/>
              <w:bottom w:val="single" w:sz="4" w:space="0" w:color="auto"/>
              <w:right w:val="single" w:sz="12" w:space="0" w:color="auto"/>
            </w:tcBorders>
            <w:vAlign w:val="center"/>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покриттів</w:t>
            </w:r>
            <w:proofErr w:type="spellEnd"/>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механізованим</w:t>
            </w:r>
            <w:proofErr w:type="spellEnd"/>
            <w:r>
              <w:rPr>
                <w:rFonts w:ascii="Arial" w:hAnsi="Arial" w:cs="Arial"/>
                <w:spacing w:val="-5"/>
                <w:sz w:val="20"/>
                <w:szCs w:val="20"/>
              </w:rPr>
              <w:t xml:space="preserve"> способом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44,48</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монолітних</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фундаменті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м3</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0,49</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вінколів</w:t>
            </w:r>
            <w:proofErr w:type="spell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400</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Нарізання</w:t>
            </w:r>
            <w:proofErr w:type="spellEnd"/>
            <w:r>
              <w:rPr>
                <w:rFonts w:ascii="Arial" w:hAnsi="Arial" w:cs="Arial"/>
                <w:spacing w:val="-5"/>
                <w:sz w:val="20"/>
                <w:szCs w:val="20"/>
              </w:rPr>
              <w:t xml:space="preserve"> </w:t>
            </w:r>
            <w:proofErr w:type="spellStart"/>
            <w:r>
              <w:rPr>
                <w:rFonts w:ascii="Arial" w:hAnsi="Arial" w:cs="Arial"/>
                <w:spacing w:val="-5"/>
                <w:sz w:val="20"/>
                <w:szCs w:val="20"/>
              </w:rPr>
              <w:t>швів</w:t>
            </w:r>
            <w:proofErr w:type="spellEnd"/>
            <w:r>
              <w:rPr>
                <w:rFonts w:ascii="Arial" w:hAnsi="Arial" w:cs="Arial"/>
                <w:spacing w:val="-5"/>
                <w:sz w:val="20"/>
                <w:szCs w:val="20"/>
              </w:rPr>
              <w:t xml:space="preserve"> </w:t>
            </w:r>
            <w:proofErr w:type="gramStart"/>
            <w:r>
              <w:rPr>
                <w:rFonts w:ascii="Arial" w:hAnsi="Arial" w:cs="Arial"/>
                <w:spacing w:val="-5"/>
                <w:sz w:val="20"/>
                <w:szCs w:val="20"/>
              </w:rPr>
              <w:t>при</w:t>
            </w:r>
            <w:proofErr w:type="gramEnd"/>
            <w:r>
              <w:rPr>
                <w:rFonts w:ascii="Arial" w:hAnsi="Arial" w:cs="Arial"/>
                <w:spacing w:val="-5"/>
                <w:sz w:val="20"/>
                <w:szCs w:val="20"/>
              </w:rPr>
              <w:t xml:space="preserve"> </w:t>
            </w:r>
            <w:proofErr w:type="spellStart"/>
            <w:r>
              <w:rPr>
                <w:rFonts w:ascii="Arial" w:hAnsi="Arial" w:cs="Arial"/>
                <w:spacing w:val="-5"/>
                <w:sz w:val="20"/>
                <w:szCs w:val="20"/>
              </w:rPr>
              <w:t>ремонті</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дорожнього</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w:t>
            </w:r>
          </w:p>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використанням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нарізувача</w:t>
            </w:r>
            <w:proofErr w:type="spellEnd"/>
            <w:r>
              <w:rPr>
                <w:rFonts w:ascii="Arial" w:hAnsi="Arial" w:cs="Arial"/>
                <w:spacing w:val="-5"/>
                <w:sz w:val="20"/>
                <w:szCs w:val="20"/>
              </w:rPr>
              <w:t xml:space="preserve"> </w:t>
            </w:r>
            <w:proofErr w:type="spellStart"/>
            <w:r>
              <w:rPr>
                <w:rFonts w:ascii="Arial" w:hAnsi="Arial" w:cs="Arial"/>
                <w:spacing w:val="-5"/>
                <w:sz w:val="20"/>
                <w:szCs w:val="20"/>
              </w:rPr>
              <w:t>шві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на </w:t>
            </w:r>
            <w:proofErr w:type="spellStart"/>
            <w:r>
              <w:rPr>
                <w:rFonts w:ascii="Arial" w:hAnsi="Arial" w:cs="Arial"/>
                <w:spacing w:val="-5"/>
                <w:sz w:val="20"/>
                <w:szCs w:val="20"/>
              </w:rPr>
              <w:t>базі</w:t>
            </w:r>
            <w:proofErr w:type="spellEnd"/>
            <w:r>
              <w:rPr>
                <w:rFonts w:ascii="Arial" w:hAnsi="Arial" w:cs="Arial"/>
                <w:spacing w:val="-5"/>
                <w:sz w:val="20"/>
                <w:szCs w:val="20"/>
              </w:rPr>
              <w:t xml:space="preserve"> </w:t>
            </w:r>
            <w:proofErr w:type="spellStart"/>
            <w:r>
              <w:rPr>
                <w:rFonts w:ascii="Arial" w:hAnsi="Arial" w:cs="Arial"/>
                <w:spacing w:val="-5"/>
                <w:sz w:val="20"/>
                <w:szCs w:val="20"/>
              </w:rPr>
              <w:t>бензоріза</w:t>
            </w:r>
            <w:proofErr w:type="spellEnd"/>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потужністю</w:t>
            </w:r>
            <w:proofErr w:type="spellEnd"/>
            <w:r>
              <w:rPr>
                <w:rFonts w:ascii="Arial" w:hAnsi="Arial" w:cs="Arial"/>
                <w:spacing w:val="-5"/>
                <w:sz w:val="20"/>
                <w:szCs w:val="20"/>
              </w:rPr>
              <w:t xml:space="preserve"> 4,5-5 кВт,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р</w:t>
            </w:r>
            <w:proofErr w:type="gramEnd"/>
            <w:r>
              <w:rPr>
                <w:rFonts w:ascii="Arial" w:hAnsi="Arial" w:cs="Arial"/>
                <w:spacing w:val="-5"/>
                <w:sz w:val="20"/>
                <w:szCs w:val="20"/>
              </w:rPr>
              <w:t>ізання</w:t>
            </w:r>
            <w:proofErr w:type="spellEnd"/>
            <w:r>
              <w:rPr>
                <w:rFonts w:ascii="Arial" w:hAnsi="Arial" w:cs="Arial"/>
                <w:spacing w:val="-5"/>
                <w:sz w:val="20"/>
                <w:szCs w:val="20"/>
              </w:rPr>
              <w:t xml:space="preserve"> 50 мм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proofErr w:type="gramStart"/>
            <w:r>
              <w:rPr>
                <w:rFonts w:ascii="Arial" w:hAnsi="Arial" w:cs="Arial"/>
                <w:spacing w:val="-5"/>
                <w:sz w:val="20"/>
                <w:szCs w:val="20"/>
              </w:rPr>
              <w:t>м</w:t>
            </w:r>
            <w:proofErr w:type="gramEnd"/>
            <w:r>
              <w:rPr>
                <w:rFonts w:ascii="Arial" w:hAnsi="Arial" w:cs="Arial"/>
                <w:spacing w:val="-5"/>
                <w:sz w:val="20"/>
                <w:szCs w:val="20"/>
              </w:rPr>
              <w:t xml:space="preserve"> шва</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50</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корит </w:t>
            </w:r>
            <w:proofErr w:type="spellStart"/>
            <w:r>
              <w:rPr>
                <w:rFonts w:ascii="Arial" w:hAnsi="Arial" w:cs="Arial"/>
                <w:spacing w:val="-5"/>
                <w:sz w:val="20"/>
                <w:szCs w:val="20"/>
              </w:rPr>
              <w:t>коритного</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проф</w:t>
            </w:r>
            <w:proofErr w:type="gramEnd"/>
            <w:r>
              <w:rPr>
                <w:rFonts w:ascii="Arial" w:hAnsi="Arial" w:cs="Arial"/>
                <w:spacing w:val="-5"/>
                <w:sz w:val="20"/>
                <w:szCs w:val="20"/>
              </w:rPr>
              <w:t>ілю</w:t>
            </w:r>
            <w:proofErr w:type="spellEnd"/>
            <w:r>
              <w:rPr>
                <w:rFonts w:ascii="Arial" w:hAnsi="Arial" w:cs="Arial"/>
                <w:spacing w:val="-5"/>
                <w:sz w:val="20"/>
                <w:szCs w:val="20"/>
              </w:rPr>
              <w:t xml:space="preserve"> з</w:t>
            </w:r>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застосуванням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екскаваторів</w:t>
            </w:r>
            <w:proofErr w:type="spellEnd"/>
            <w:r>
              <w:rPr>
                <w:rFonts w:ascii="Arial" w:hAnsi="Arial" w:cs="Arial"/>
                <w:spacing w:val="-5"/>
                <w:sz w:val="20"/>
                <w:szCs w:val="20"/>
              </w:rPr>
              <w:t xml:space="preserve">,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r>
              <w:rPr>
                <w:rFonts w:ascii="Arial" w:hAnsi="Arial" w:cs="Arial"/>
                <w:spacing w:val="-5"/>
                <w:sz w:val="20"/>
                <w:szCs w:val="20"/>
              </w:rPr>
              <w:t>корита</w:t>
            </w:r>
            <w:proofErr w:type="spellEnd"/>
            <w:r>
              <w:rPr>
                <w:rFonts w:ascii="Arial" w:hAnsi="Arial" w:cs="Arial"/>
                <w:spacing w:val="-5"/>
                <w:sz w:val="20"/>
                <w:szCs w:val="20"/>
              </w:rPr>
              <w:t xml:space="preserve"> до 250 мм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1112</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тротуарів</w:t>
            </w:r>
            <w:proofErr w:type="spellEnd"/>
            <w:r>
              <w:rPr>
                <w:rFonts w:ascii="Arial" w:hAnsi="Arial" w:cs="Arial"/>
                <w:spacing w:val="-5"/>
                <w:sz w:val="20"/>
                <w:szCs w:val="20"/>
              </w:rPr>
              <w:t xml:space="preserve"> </w:t>
            </w:r>
            <w:proofErr w:type="spellStart"/>
            <w:r>
              <w:rPr>
                <w:rFonts w:ascii="Arial" w:hAnsi="Arial" w:cs="Arial"/>
                <w:spacing w:val="-5"/>
                <w:sz w:val="20"/>
                <w:szCs w:val="20"/>
              </w:rPr>
              <w:t>із</w:t>
            </w:r>
            <w:proofErr w:type="spellEnd"/>
            <w:r>
              <w:rPr>
                <w:rFonts w:ascii="Arial" w:hAnsi="Arial" w:cs="Arial"/>
                <w:spacing w:val="-5"/>
                <w:sz w:val="20"/>
                <w:szCs w:val="20"/>
              </w:rPr>
              <w:t xml:space="preserve"> </w:t>
            </w:r>
            <w:proofErr w:type="spellStart"/>
            <w:r>
              <w:rPr>
                <w:rFonts w:ascii="Arial" w:hAnsi="Arial" w:cs="Arial"/>
                <w:spacing w:val="-5"/>
                <w:sz w:val="20"/>
                <w:szCs w:val="20"/>
              </w:rPr>
              <w:t>щебенево-піщаної</w:t>
            </w:r>
            <w:proofErr w:type="spellEnd"/>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суміші</w:t>
            </w:r>
            <w:proofErr w:type="spellEnd"/>
            <w:r>
              <w:rPr>
                <w:rFonts w:ascii="Arial" w:hAnsi="Arial" w:cs="Arial"/>
                <w:spacing w:val="-5"/>
                <w:sz w:val="20"/>
                <w:szCs w:val="20"/>
              </w:rPr>
              <w:t xml:space="preserve"> 0-40 мм (С</w:t>
            </w:r>
            <w:proofErr w:type="gramStart"/>
            <w:r>
              <w:rPr>
                <w:rFonts w:ascii="Arial" w:hAnsi="Arial" w:cs="Arial"/>
                <w:spacing w:val="-5"/>
                <w:sz w:val="20"/>
                <w:szCs w:val="20"/>
              </w:rPr>
              <w:t>7</w:t>
            </w:r>
            <w:proofErr w:type="gramEnd"/>
            <w:r>
              <w:rPr>
                <w:rFonts w:ascii="Arial" w:hAnsi="Arial" w:cs="Arial"/>
                <w:spacing w:val="-5"/>
                <w:sz w:val="20"/>
                <w:szCs w:val="20"/>
              </w:rPr>
              <w:t xml:space="preserve">) за </w:t>
            </w:r>
            <w:proofErr w:type="spellStart"/>
            <w:r>
              <w:rPr>
                <w:rFonts w:ascii="Arial" w:hAnsi="Arial" w:cs="Arial"/>
                <w:spacing w:val="-5"/>
                <w:sz w:val="20"/>
                <w:szCs w:val="20"/>
              </w:rPr>
              <w:t>товщини</w:t>
            </w:r>
            <w:proofErr w:type="spellEnd"/>
            <w:r>
              <w:rPr>
                <w:rFonts w:ascii="Arial" w:hAnsi="Arial" w:cs="Arial"/>
                <w:spacing w:val="-5"/>
                <w:sz w:val="20"/>
                <w:szCs w:val="20"/>
              </w:rPr>
              <w:t xml:space="preserve"> шару 12 см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1112</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Стабілізація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ґрунтової</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земляного полотна </w:t>
            </w:r>
            <w:proofErr w:type="gramStart"/>
            <w:r>
              <w:rPr>
                <w:rFonts w:ascii="Arial" w:hAnsi="Arial" w:cs="Arial"/>
                <w:spacing w:val="-5"/>
                <w:sz w:val="20"/>
                <w:szCs w:val="20"/>
              </w:rPr>
              <w:t>при</w:t>
            </w:r>
            <w:proofErr w:type="gramEnd"/>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використанні</w:t>
            </w:r>
            <w:proofErr w:type="spellEnd"/>
            <w:r>
              <w:rPr>
                <w:rFonts w:ascii="Arial" w:hAnsi="Arial" w:cs="Arial"/>
                <w:spacing w:val="-5"/>
                <w:sz w:val="20"/>
                <w:szCs w:val="20"/>
              </w:rPr>
              <w:t xml:space="preserve"> </w:t>
            </w:r>
            <w:proofErr w:type="spellStart"/>
            <w:r>
              <w:rPr>
                <w:rFonts w:ascii="Arial" w:hAnsi="Arial" w:cs="Arial"/>
                <w:spacing w:val="-5"/>
                <w:sz w:val="20"/>
                <w:szCs w:val="20"/>
              </w:rPr>
              <w:t>геотекстильного</w:t>
            </w:r>
            <w:proofErr w:type="spellEnd"/>
            <w:r>
              <w:rPr>
                <w:rFonts w:ascii="Arial" w:hAnsi="Arial" w:cs="Arial"/>
                <w:spacing w:val="-5"/>
                <w:sz w:val="20"/>
                <w:szCs w:val="20"/>
              </w:rPr>
              <w:t xml:space="preserve"> </w:t>
            </w:r>
            <w:proofErr w:type="spellStart"/>
            <w:r>
              <w:rPr>
                <w:rFonts w:ascii="Arial" w:hAnsi="Arial" w:cs="Arial"/>
                <w:spacing w:val="-5"/>
                <w:sz w:val="20"/>
                <w:szCs w:val="20"/>
              </w:rPr>
              <w:t>матеріалу</w:t>
            </w:r>
            <w:proofErr w:type="spell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1112</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каменів</w:t>
            </w:r>
            <w:proofErr w:type="spellEnd"/>
            <w:r>
              <w:rPr>
                <w:rFonts w:ascii="Arial" w:hAnsi="Arial" w:cs="Arial"/>
                <w:spacing w:val="-5"/>
                <w:sz w:val="20"/>
                <w:szCs w:val="20"/>
              </w:rPr>
              <w:t xml:space="preserve"> </w:t>
            </w:r>
            <w:proofErr w:type="spellStart"/>
            <w:r>
              <w:rPr>
                <w:rFonts w:ascii="Arial" w:hAnsi="Arial" w:cs="Arial"/>
                <w:spacing w:val="-5"/>
                <w:sz w:val="20"/>
                <w:szCs w:val="20"/>
              </w:rPr>
              <w:t>природних</w:t>
            </w:r>
            <w:proofErr w:type="spellEnd"/>
            <w:r>
              <w:rPr>
                <w:rFonts w:ascii="Arial" w:hAnsi="Arial" w:cs="Arial"/>
                <w:spacing w:val="-5"/>
                <w:sz w:val="20"/>
                <w:szCs w:val="20"/>
              </w:rPr>
              <w:t xml:space="preserve"> при </w:t>
            </w:r>
            <w:proofErr w:type="spellStart"/>
            <w:r>
              <w:rPr>
                <w:rFonts w:ascii="Arial" w:hAnsi="Arial" w:cs="Arial"/>
                <w:spacing w:val="-5"/>
                <w:sz w:val="20"/>
                <w:szCs w:val="20"/>
              </w:rPr>
              <w:t>інших</w:t>
            </w:r>
            <w:proofErr w:type="spellEnd"/>
          </w:p>
          <w:p w:rsidR="002165B2" w:rsidRDefault="002165B2" w:rsidP="002310C8">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видах </w:t>
            </w:r>
            <w:proofErr w:type="spellStart"/>
            <w:r>
              <w:rPr>
                <w:rFonts w:ascii="Arial" w:hAnsi="Arial" w:cs="Arial"/>
                <w:spacing w:val="-5"/>
                <w:sz w:val="20"/>
                <w:szCs w:val="20"/>
              </w:rPr>
              <w:t>покритті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spellStart"/>
            <w:r>
              <w:rPr>
                <w:rFonts w:ascii="Arial" w:hAnsi="Arial" w:cs="Arial"/>
                <w:spacing w:val="-5"/>
                <w:sz w:val="20"/>
                <w:szCs w:val="20"/>
              </w:rPr>
              <w:t>від</w:t>
            </w:r>
            <w:proofErr w:type="spellEnd"/>
            <w:r>
              <w:rPr>
                <w:rFonts w:ascii="Arial" w:hAnsi="Arial" w:cs="Arial"/>
                <w:spacing w:val="-5"/>
                <w:sz w:val="20"/>
                <w:szCs w:val="20"/>
              </w:rPr>
              <w:t xml:space="preserve"> </w:t>
            </w:r>
            <w:proofErr w:type="spellStart"/>
            <w:r>
              <w:rPr>
                <w:rFonts w:ascii="Arial" w:hAnsi="Arial" w:cs="Arial"/>
                <w:spacing w:val="-5"/>
                <w:sz w:val="20"/>
                <w:szCs w:val="20"/>
              </w:rPr>
              <w:t>розбирання</w:t>
            </w:r>
            <w:proofErr w:type="spellEnd"/>
            <w:r>
              <w:rPr>
                <w:rFonts w:ascii="Arial" w:hAnsi="Arial" w:cs="Arial"/>
                <w:spacing w:val="-5"/>
                <w:sz w:val="20"/>
                <w:szCs w:val="20"/>
              </w:rPr>
              <w:t>)</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20</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 </w:t>
            </w:r>
            <w:proofErr w:type="spellStart"/>
            <w:r>
              <w:rPr>
                <w:rFonts w:ascii="Arial" w:hAnsi="Arial" w:cs="Arial"/>
                <w:spacing w:val="-5"/>
                <w:sz w:val="20"/>
                <w:szCs w:val="20"/>
              </w:rPr>
              <w:t>фігурних</w:t>
            </w:r>
            <w:proofErr w:type="spellEnd"/>
            <w:r>
              <w:rPr>
                <w:rFonts w:ascii="Arial" w:hAnsi="Arial" w:cs="Arial"/>
                <w:spacing w:val="-5"/>
                <w:sz w:val="20"/>
                <w:szCs w:val="20"/>
              </w:rPr>
              <w:t xml:space="preserve"> </w:t>
            </w:r>
            <w:proofErr w:type="spellStart"/>
            <w:r>
              <w:rPr>
                <w:rFonts w:ascii="Arial" w:hAnsi="Arial" w:cs="Arial"/>
                <w:spacing w:val="-5"/>
                <w:sz w:val="20"/>
                <w:szCs w:val="20"/>
              </w:rPr>
              <w:t>елементів</w:t>
            </w:r>
            <w:proofErr w:type="spellEnd"/>
            <w:r>
              <w:rPr>
                <w:rFonts w:ascii="Arial" w:hAnsi="Arial" w:cs="Arial"/>
                <w:spacing w:val="-5"/>
                <w:sz w:val="20"/>
                <w:szCs w:val="20"/>
              </w:rPr>
              <w:t xml:space="preserve"> </w:t>
            </w:r>
            <w:proofErr w:type="spellStart"/>
            <w:r>
              <w:rPr>
                <w:rFonts w:ascii="Arial" w:hAnsi="Arial" w:cs="Arial"/>
                <w:spacing w:val="-5"/>
                <w:sz w:val="20"/>
                <w:szCs w:val="20"/>
              </w:rPr>
              <w:t>мощення</w:t>
            </w:r>
            <w:proofErr w:type="spellEnd"/>
            <w:r>
              <w:rPr>
                <w:rFonts w:ascii="Arial" w:hAnsi="Arial" w:cs="Arial"/>
                <w:spacing w:val="-5"/>
                <w:sz w:val="20"/>
                <w:szCs w:val="20"/>
              </w:rPr>
              <w:t xml:space="preserve"> з</w:t>
            </w:r>
          </w:p>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приготуванням</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іщано-цементної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площадок та</w:t>
            </w:r>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тротуарі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gramStart"/>
            <w:r>
              <w:rPr>
                <w:rFonts w:ascii="Arial" w:hAnsi="Arial" w:cs="Arial"/>
                <w:spacing w:val="-5"/>
                <w:sz w:val="20"/>
                <w:szCs w:val="20"/>
              </w:rPr>
              <w:t>шириною</w:t>
            </w:r>
            <w:proofErr w:type="gramEnd"/>
            <w:r>
              <w:rPr>
                <w:rFonts w:ascii="Arial" w:hAnsi="Arial" w:cs="Arial"/>
                <w:spacing w:val="-5"/>
                <w:sz w:val="20"/>
                <w:szCs w:val="20"/>
              </w:rPr>
              <w:t xml:space="preserve"> </w:t>
            </w:r>
            <w:proofErr w:type="spellStart"/>
            <w:r>
              <w:rPr>
                <w:rFonts w:ascii="Arial" w:hAnsi="Arial" w:cs="Arial"/>
                <w:spacing w:val="-5"/>
                <w:sz w:val="20"/>
                <w:szCs w:val="20"/>
              </w:rPr>
              <w:t>понад</w:t>
            </w:r>
            <w:proofErr w:type="spellEnd"/>
            <w:r>
              <w:rPr>
                <w:rFonts w:ascii="Arial" w:hAnsi="Arial" w:cs="Arial"/>
                <w:spacing w:val="-5"/>
                <w:sz w:val="20"/>
                <w:szCs w:val="20"/>
              </w:rPr>
              <w:t xml:space="preserve"> 2 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1112</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бетонні</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тротуарні</w:t>
            </w:r>
            <w:proofErr w:type="spellEnd"/>
            <w:r>
              <w:rPr>
                <w:rFonts w:ascii="Arial" w:hAnsi="Arial" w:cs="Arial"/>
                <w:spacing w:val="-5"/>
                <w:sz w:val="20"/>
                <w:szCs w:val="20"/>
              </w:rPr>
              <w:t xml:space="preserve"> </w:t>
            </w:r>
            <w:proofErr w:type="spellStart"/>
            <w:r>
              <w:rPr>
                <w:rFonts w:ascii="Arial" w:hAnsi="Arial" w:cs="Arial"/>
                <w:spacing w:val="-5"/>
                <w:sz w:val="20"/>
                <w:szCs w:val="20"/>
              </w:rPr>
              <w:t>фігурні</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товщина</w:t>
            </w:r>
            <w:proofErr w:type="spellEnd"/>
            <w:r>
              <w:rPr>
                <w:rFonts w:ascii="Arial" w:hAnsi="Arial" w:cs="Arial"/>
                <w:spacing w:val="-5"/>
                <w:sz w:val="20"/>
                <w:szCs w:val="20"/>
              </w:rPr>
              <w:t xml:space="preserve"> 60 мм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1115,3935</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для </w:t>
            </w:r>
            <w:proofErr w:type="spellStart"/>
            <w:r>
              <w:rPr>
                <w:rFonts w:ascii="Arial" w:hAnsi="Arial" w:cs="Arial"/>
                <w:spacing w:val="-5"/>
                <w:sz w:val="20"/>
                <w:szCs w:val="20"/>
              </w:rPr>
              <w:t>тротуар</w:t>
            </w:r>
            <w:proofErr w:type="gramStart"/>
            <w:r>
              <w:rPr>
                <w:rFonts w:ascii="Arial" w:hAnsi="Arial" w:cs="Arial"/>
                <w:spacing w:val="-5"/>
                <w:sz w:val="20"/>
                <w:szCs w:val="20"/>
              </w:rPr>
              <w:t>i</w:t>
            </w:r>
            <w:proofErr w:type="gramEnd"/>
            <w:r>
              <w:rPr>
                <w:rFonts w:ascii="Arial" w:hAnsi="Arial" w:cs="Arial"/>
                <w:spacing w:val="-5"/>
                <w:sz w:val="20"/>
                <w:szCs w:val="20"/>
              </w:rPr>
              <w:t>в</w:t>
            </w:r>
            <w:proofErr w:type="spellEnd"/>
            <w:r>
              <w:rPr>
                <w:rFonts w:ascii="Arial" w:hAnsi="Arial" w:cs="Arial"/>
                <w:spacing w:val="-5"/>
                <w:sz w:val="20"/>
                <w:szCs w:val="20"/>
              </w:rPr>
              <w:t xml:space="preserve"> </w:t>
            </w:r>
            <w:proofErr w:type="spellStart"/>
            <w:r>
              <w:rPr>
                <w:rFonts w:ascii="Arial" w:hAnsi="Arial" w:cs="Arial"/>
                <w:spacing w:val="-5"/>
                <w:sz w:val="20"/>
                <w:szCs w:val="20"/>
              </w:rPr>
              <w:t>квадратнi</w:t>
            </w:r>
            <w:proofErr w:type="spellEnd"/>
            <w:r>
              <w:rPr>
                <w:rFonts w:ascii="Arial" w:hAnsi="Arial" w:cs="Arial"/>
                <w:spacing w:val="-5"/>
                <w:sz w:val="20"/>
                <w:szCs w:val="20"/>
              </w:rPr>
              <w:t xml:space="preserve">, </w:t>
            </w:r>
            <w:proofErr w:type="spellStart"/>
            <w:r>
              <w:rPr>
                <w:rFonts w:ascii="Arial" w:hAnsi="Arial" w:cs="Arial"/>
                <w:spacing w:val="-5"/>
                <w:sz w:val="20"/>
                <w:szCs w:val="20"/>
              </w:rPr>
              <w:t>довжина</w:t>
            </w:r>
            <w:proofErr w:type="spellEnd"/>
            <w:r>
              <w:rPr>
                <w:rFonts w:ascii="Arial" w:hAnsi="Arial" w:cs="Arial"/>
                <w:spacing w:val="-5"/>
                <w:sz w:val="20"/>
                <w:szCs w:val="20"/>
              </w:rPr>
              <w:t xml:space="preserve"> 200-300 мм,</w:t>
            </w:r>
          </w:p>
          <w:p w:rsidR="002165B2" w:rsidRDefault="002165B2" w:rsidP="002310C8">
            <w:pPr>
              <w:keepLines/>
              <w:autoSpaceDE w:val="0"/>
              <w:autoSpaceDN w:val="0"/>
              <w:spacing w:after="0" w:line="240" w:lineRule="auto"/>
              <w:rPr>
                <w:rFonts w:ascii="Arial" w:hAnsi="Arial" w:cs="Arial"/>
                <w:sz w:val="20"/>
                <w:szCs w:val="20"/>
              </w:rPr>
            </w:pPr>
            <w:r>
              <w:rPr>
                <w:rFonts w:ascii="Arial" w:hAnsi="Arial" w:cs="Arial"/>
                <w:spacing w:val="-5"/>
                <w:sz w:val="20"/>
                <w:szCs w:val="20"/>
              </w:rPr>
              <w:t>ширина 200-300 мм (</w:t>
            </w:r>
            <w:proofErr w:type="spellStart"/>
            <w:proofErr w:type="gramStart"/>
            <w:r>
              <w:rPr>
                <w:rFonts w:ascii="Arial" w:hAnsi="Arial" w:cs="Arial"/>
                <w:spacing w:val="-5"/>
                <w:sz w:val="20"/>
                <w:szCs w:val="20"/>
              </w:rPr>
              <w:t>спец</w:t>
            </w:r>
            <w:proofErr w:type="gramEnd"/>
            <w:r>
              <w:rPr>
                <w:rFonts w:ascii="Arial" w:hAnsi="Arial" w:cs="Arial"/>
                <w:spacing w:val="-5"/>
                <w:sz w:val="20"/>
                <w:szCs w:val="20"/>
              </w:rPr>
              <w:t>іальні</w:t>
            </w:r>
            <w:proofErr w:type="spellEnd"/>
            <w:r>
              <w:rPr>
                <w:rFonts w:ascii="Arial" w:hAnsi="Arial" w:cs="Arial"/>
                <w:spacing w:val="-5"/>
                <w:sz w:val="20"/>
                <w:szCs w:val="20"/>
              </w:rPr>
              <w:t xml:space="preserve"> </w:t>
            </w:r>
            <w:proofErr w:type="spellStart"/>
            <w:r>
              <w:rPr>
                <w:rFonts w:ascii="Arial" w:hAnsi="Arial" w:cs="Arial"/>
                <w:spacing w:val="-5"/>
                <w:sz w:val="20"/>
                <w:szCs w:val="20"/>
              </w:rPr>
              <w:t>тактильні</w:t>
            </w:r>
            <w:proofErr w:type="spellEnd"/>
            <w:r>
              <w:rPr>
                <w:rFonts w:ascii="Arial" w:hAnsi="Arial" w:cs="Arial"/>
                <w:spacing w:val="-5"/>
                <w:sz w:val="20"/>
                <w:szCs w:val="20"/>
              </w:rPr>
              <w:t xml:space="preserve"> </w:t>
            </w:r>
            <w:proofErr w:type="spellStart"/>
            <w:r>
              <w:rPr>
                <w:rFonts w:ascii="Arial" w:hAnsi="Arial" w:cs="Arial"/>
                <w:spacing w:val="-5"/>
                <w:sz w:val="20"/>
                <w:szCs w:val="20"/>
              </w:rPr>
              <w:t>індікатори</w:t>
            </w:r>
            <w:proofErr w:type="spellEnd"/>
            <w:r>
              <w:rPr>
                <w:rFonts w:ascii="Arial" w:hAnsi="Arial" w:cs="Arial"/>
                <w:spacing w:val="-5"/>
                <w:sz w:val="20"/>
                <w:szCs w:val="20"/>
              </w:rPr>
              <w:t>)</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7,7265</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13</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поребриків</w:t>
            </w:r>
            <w:proofErr w:type="spellEnd"/>
            <w:r>
              <w:rPr>
                <w:rFonts w:ascii="Arial" w:hAnsi="Arial" w:cs="Arial"/>
                <w:spacing w:val="-5"/>
                <w:sz w:val="20"/>
                <w:szCs w:val="20"/>
              </w:rPr>
              <w:t xml:space="preserve"> на </w:t>
            </w:r>
            <w:proofErr w:type="spellStart"/>
            <w:r>
              <w:rPr>
                <w:rFonts w:ascii="Arial" w:hAnsi="Arial" w:cs="Arial"/>
                <w:spacing w:val="-5"/>
                <w:sz w:val="20"/>
                <w:szCs w:val="20"/>
              </w:rPr>
              <w:t>бетонну</w:t>
            </w:r>
            <w:proofErr w:type="spellEnd"/>
            <w:r>
              <w:rPr>
                <w:rFonts w:ascii="Arial" w:hAnsi="Arial" w:cs="Arial"/>
                <w:spacing w:val="-5"/>
                <w:sz w:val="20"/>
                <w:szCs w:val="20"/>
              </w:rPr>
              <w:t xml:space="preserve"> основу</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530</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Поребрик</w:t>
            </w:r>
            <w:proofErr w:type="spellEnd"/>
            <w:r>
              <w:rPr>
                <w:rFonts w:ascii="Arial" w:hAnsi="Arial" w:cs="Arial"/>
                <w:spacing w:val="-5"/>
                <w:sz w:val="20"/>
                <w:szCs w:val="20"/>
              </w:rPr>
              <w:t xml:space="preserve"> 500х200х60</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1060</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Перекладання</w:t>
            </w:r>
            <w:proofErr w:type="spellEnd"/>
            <w:r>
              <w:rPr>
                <w:rFonts w:ascii="Arial" w:hAnsi="Arial" w:cs="Arial"/>
                <w:spacing w:val="-5"/>
                <w:sz w:val="20"/>
                <w:szCs w:val="20"/>
              </w:rPr>
              <w:t xml:space="preserve"> горловин </w:t>
            </w:r>
            <w:proofErr w:type="spellStart"/>
            <w:r>
              <w:rPr>
                <w:rFonts w:ascii="Arial" w:hAnsi="Arial" w:cs="Arial"/>
                <w:spacing w:val="-5"/>
                <w:sz w:val="20"/>
                <w:szCs w:val="20"/>
              </w:rPr>
              <w:t>цегляних</w:t>
            </w:r>
            <w:proofErr w:type="spellEnd"/>
            <w:r>
              <w:rPr>
                <w:rFonts w:ascii="Arial" w:hAnsi="Arial" w:cs="Arial"/>
                <w:spacing w:val="-5"/>
                <w:sz w:val="20"/>
                <w:szCs w:val="20"/>
              </w:rPr>
              <w:t xml:space="preserve"> </w:t>
            </w:r>
            <w:proofErr w:type="spellStart"/>
            <w:r>
              <w:rPr>
                <w:rFonts w:ascii="Arial" w:hAnsi="Arial" w:cs="Arial"/>
                <w:spacing w:val="-5"/>
                <w:sz w:val="20"/>
                <w:szCs w:val="20"/>
              </w:rPr>
              <w:t>колодязів</w:t>
            </w:r>
            <w:proofErr w:type="spellEnd"/>
            <w:r>
              <w:rPr>
                <w:rFonts w:ascii="Arial" w:hAnsi="Arial" w:cs="Arial"/>
                <w:spacing w:val="-5"/>
                <w:sz w:val="20"/>
                <w:szCs w:val="20"/>
              </w:rPr>
              <w:t xml:space="preserve"> </w:t>
            </w:r>
            <w:proofErr w:type="spellStart"/>
            <w:r>
              <w:rPr>
                <w:rFonts w:ascii="Arial" w:hAnsi="Arial" w:cs="Arial"/>
                <w:spacing w:val="-5"/>
                <w:sz w:val="20"/>
                <w:szCs w:val="20"/>
              </w:rPr>
              <w:t>трирядовою</w:t>
            </w:r>
            <w:proofErr w:type="spellEnd"/>
          </w:p>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кладкою</w:t>
            </w:r>
            <w:proofErr w:type="spell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16</w:t>
            </w:r>
          </w:p>
        </w:tc>
        <w:tc>
          <w:tcPr>
            <w:tcW w:w="5385" w:type="dxa"/>
            <w:gridSpan w:val="2"/>
            <w:hideMark/>
          </w:tcPr>
          <w:p w:rsidR="002165B2" w:rsidRDefault="002165B2" w:rsidP="002310C8">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На </w:t>
            </w:r>
            <w:proofErr w:type="spellStart"/>
            <w:r>
              <w:rPr>
                <w:rFonts w:ascii="Arial" w:hAnsi="Arial" w:cs="Arial"/>
                <w:spacing w:val="-5"/>
                <w:sz w:val="20"/>
                <w:szCs w:val="20"/>
              </w:rPr>
              <w:t>кожний</w:t>
            </w:r>
            <w:proofErr w:type="spellEnd"/>
            <w:r>
              <w:rPr>
                <w:rFonts w:ascii="Arial" w:hAnsi="Arial" w:cs="Arial"/>
                <w:spacing w:val="-5"/>
                <w:sz w:val="20"/>
                <w:szCs w:val="20"/>
              </w:rPr>
              <w:t xml:space="preserve"> </w:t>
            </w:r>
            <w:proofErr w:type="spellStart"/>
            <w:r>
              <w:rPr>
                <w:rFonts w:ascii="Arial" w:hAnsi="Arial" w:cs="Arial"/>
                <w:spacing w:val="-5"/>
                <w:sz w:val="20"/>
                <w:szCs w:val="20"/>
              </w:rPr>
              <w:t>наступний</w:t>
            </w:r>
            <w:proofErr w:type="spellEnd"/>
            <w:r>
              <w:rPr>
                <w:rFonts w:ascii="Arial" w:hAnsi="Arial" w:cs="Arial"/>
                <w:spacing w:val="-5"/>
                <w:sz w:val="20"/>
                <w:szCs w:val="20"/>
              </w:rPr>
              <w:t xml:space="preserve"> ряд кладки </w:t>
            </w:r>
            <w:proofErr w:type="spellStart"/>
            <w:r>
              <w:rPr>
                <w:rFonts w:ascii="Arial" w:hAnsi="Arial" w:cs="Arial"/>
                <w:spacing w:val="-5"/>
                <w:sz w:val="20"/>
                <w:szCs w:val="20"/>
              </w:rPr>
              <w:t>додавати</w:t>
            </w:r>
            <w:proofErr w:type="spellEnd"/>
            <w:r>
              <w:rPr>
                <w:rFonts w:ascii="Arial" w:hAnsi="Arial" w:cs="Arial"/>
                <w:spacing w:val="-5"/>
                <w:sz w:val="20"/>
                <w:szCs w:val="20"/>
              </w:rPr>
              <w:t xml:space="preserve"> до </w:t>
            </w:r>
            <w:proofErr w:type="spellStart"/>
            <w:r>
              <w:rPr>
                <w:rFonts w:ascii="Arial" w:hAnsi="Arial" w:cs="Arial"/>
                <w:spacing w:val="-5"/>
                <w:sz w:val="20"/>
                <w:szCs w:val="20"/>
              </w:rPr>
              <w:t>норми</w:t>
            </w:r>
            <w:proofErr w:type="spellEnd"/>
            <w:r>
              <w:rPr>
                <w:rFonts w:ascii="Arial" w:hAnsi="Arial" w:cs="Arial"/>
                <w:spacing w:val="-5"/>
                <w:sz w:val="20"/>
                <w:szCs w:val="20"/>
              </w:rPr>
              <w:t xml:space="preserve"> 16-</w:t>
            </w:r>
          </w:p>
          <w:p w:rsidR="002165B2" w:rsidRDefault="002165B2" w:rsidP="002310C8">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77-1 до 4 </w:t>
            </w:r>
            <w:proofErr w:type="spellStart"/>
            <w:r>
              <w:rPr>
                <w:rFonts w:ascii="Arial" w:hAnsi="Arial" w:cs="Arial"/>
                <w:spacing w:val="-5"/>
                <w:sz w:val="20"/>
                <w:szCs w:val="20"/>
              </w:rPr>
              <w:t>ряді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17</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Люк </w:t>
            </w:r>
            <w:proofErr w:type="spellStart"/>
            <w:r>
              <w:rPr>
                <w:rFonts w:ascii="Arial" w:hAnsi="Arial" w:cs="Arial"/>
                <w:spacing w:val="-5"/>
                <w:sz w:val="20"/>
                <w:szCs w:val="20"/>
              </w:rPr>
              <w:t>чавунний</w:t>
            </w:r>
            <w:proofErr w:type="spellEnd"/>
            <w:r>
              <w:rPr>
                <w:rFonts w:ascii="Arial" w:hAnsi="Arial" w:cs="Arial"/>
                <w:spacing w:val="-5"/>
                <w:sz w:val="20"/>
                <w:szCs w:val="20"/>
              </w:rPr>
              <w:t xml:space="preserve"> для </w:t>
            </w:r>
            <w:proofErr w:type="spellStart"/>
            <w:r>
              <w:rPr>
                <w:rFonts w:ascii="Arial" w:hAnsi="Arial" w:cs="Arial"/>
                <w:spacing w:val="-5"/>
                <w:sz w:val="20"/>
                <w:szCs w:val="20"/>
              </w:rPr>
              <w:t>колодязів</w:t>
            </w:r>
            <w:proofErr w:type="spellEnd"/>
            <w:r>
              <w:rPr>
                <w:rFonts w:ascii="Arial" w:hAnsi="Arial" w:cs="Arial"/>
                <w:spacing w:val="-5"/>
                <w:sz w:val="20"/>
                <w:szCs w:val="20"/>
              </w:rPr>
              <w:t xml:space="preserve"> </w:t>
            </w:r>
            <w:proofErr w:type="spellStart"/>
            <w:r>
              <w:rPr>
                <w:rFonts w:ascii="Arial" w:hAnsi="Arial" w:cs="Arial"/>
                <w:spacing w:val="-5"/>
                <w:sz w:val="20"/>
                <w:szCs w:val="20"/>
              </w:rPr>
              <w:t>важкий</w:t>
            </w:r>
            <w:proofErr w:type="spellEnd"/>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568" w:type="dxa"/>
            <w:tcBorders>
              <w:top w:val="nil"/>
              <w:left w:val="single" w:sz="12"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18</w:t>
            </w:r>
          </w:p>
        </w:tc>
        <w:tc>
          <w:tcPr>
            <w:tcW w:w="5385" w:type="dxa"/>
            <w:gridSpan w:val="2"/>
            <w:hideMark/>
          </w:tcPr>
          <w:p w:rsidR="002165B2" w:rsidRDefault="002165B2" w:rsidP="002310C8">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сміття</w:t>
            </w:r>
            <w:proofErr w:type="spellEnd"/>
            <w:r>
              <w:rPr>
                <w:rFonts w:ascii="Arial" w:hAnsi="Arial" w:cs="Arial"/>
                <w:spacing w:val="-5"/>
                <w:sz w:val="20"/>
                <w:szCs w:val="20"/>
              </w:rPr>
              <w:t xml:space="preserve"> до 22 км</w:t>
            </w:r>
          </w:p>
        </w:tc>
        <w:tc>
          <w:tcPr>
            <w:tcW w:w="1419" w:type="dxa"/>
            <w:tcBorders>
              <w:top w:val="nil"/>
              <w:left w:val="single" w:sz="4" w:space="0" w:color="auto"/>
              <w:bottom w:val="nil"/>
              <w:right w:val="nil"/>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8" w:type="dxa"/>
            <w:tcBorders>
              <w:top w:val="nil"/>
              <w:left w:val="single" w:sz="4" w:space="0" w:color="auto"/>
              <w:bottom w:val="nil"/>
              <w:right w:val="single" w:sz="4" w:space="0" w:color="auto"/>
            </w:tcBorders>
            <w:hideMark/>
          </w:tcPr>
          <w:p w:rsidR="002165B2" w:rsidRDefault="002165B2" w:rsidP="002310C8">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572,744</w:t>
            </w:r>
          </w:p>
        </w:tc>
        <w:tc>
          <w:tcPr>
            <w:tcW w:w="1418" w:type="dxa"/>
            <w:gridSpan w:val="2"/>
            <w:tcBorders>
              <w:top w:val="nil"/>
              <w:left w:val="single" w:sz="4" w:space="0" w:color="auto"/>
              <w:bottom w:val="nil"/>
              <w:right w:val="single" w:sz="12" w:space="0" w:color="auto"/>
            </w:tcBorders>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2165B2" w:rsidTr="002310C8">
        <w:trPr>
          <w:gridBefore w:val="1"/>
          <w:wBefore w:w="52" w:type="dxa"/>
          <w:jc w:val="center"/>
        </w:trPr>
        <w:tc>
          <w:tcPr>
            <w:tcW w:w="10208" w:type="dxa"/>
            <w:gridSpan w:val="7"/>
            <w:tcBorders>
              <w:top w:val="single" w:sz="12" w:space="0" w:color="auto"/>
              <w:left w:val="nil"/>
              <w:bottom w:val="nil"/>
              <w:right w:val="nil"/>
            </w:tcBorders>
            <w:vAlign w:val="center"/>
            <w:hideMark/>
          </w:tcPr>
          <w:p w:rsidR="002165B2" w:rsidRDefault="002165B2" w:rsidP="002310C8">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bl>
    <w:p w:rsidR="00B2159D" w:rsidRPr="003D284E"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bookmarkStart w:id="0" w:name="_GoBack"/>
      <w:bookmarkEnd w:id="0"/>
    </w:p>
    <w:p w:rsidR="009E34F6" w:rsidRPr="003D284E"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3D284E">
        <w:rPr>
          <w:rFonts w:ascii="Times New Roman" w:eastAsia="Arial" w:hAnsi="Times New Roman" w:cs="Times New Roman"/>
          <w:b/>
          <w:color w:val="000000"/>
          <w:sz w:val="24"/>
          <w:szCs w:val="24"/>
          <w:lang w:val="uk-UA" w:eastAsia="ru-RU"/>
        </w:rPr>
        <w:tab/>
      </w:r>
    </w:p>
    <w:p w:rsidR="00157940" w:rsidRPr="003D284E" w:rsidRDefault="00157940" w:rsidP="00157940">
      <w:pPr>
        <w:autoSpaceDE w:val="0"/>
        <w:autoSpaceDN w:val="0"/>
        <w:spacing w:after="0" w:line="240" w:lineRule="auto"/>
        <w:rPr>
          <w:rFonts w:ascii="Arial" w:eastAsia="Arial" w:hAnsi="Arial" w:cs="Arial"/>
          <w:color w:val="000000"/>
          <w:sz w:val="2"/>
          <w:szCs w:val="2"/>
          <w:lang w:val="uk-UA"/>
        </w:rPr>
      </w:pPr>
    </w:p>
    <w:p w:rsidR="00831C37" w:rsidRDefault="00831C37" w:rsidP="00831C37">
      <w:pPr>
        <w:autoSpaceDE w:val="0"/>
        <w:autoSpaceDN w:val="0"/>
        <w:spacing w:after="0"/>
        <w:rPr>
          <w:rFonts w:ascii="Times New Roman" w:eastAsia="Times New Roman" w:hAnsi="Times New Roman" w:cs="Times New Roman"/>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3D284E" w:rsidRPr="003D284E" w:rsidRDefault="003D284E" w:rsidP="003D284E">
      <w:pPr>
        <w:spacing w:after="0" w:line="240" w:lineRule="auto"/>
        <w:rPr>
          <w:rFonts w:ascii="Times New Roman" w:hAnsi="Times New Roman" w:cs="Times New Roman"/>
          <w:b/>
          <w:sz w:val="24"/>
          <w:szCs w:val="24"/>
          <w:lang w:val="uk-UA"/>
        </w:rPr>
      </w:pPr>
    </w:p>
    <w:p w:rsidR="00D36816" w:rsidRPr="003D284E" w:rsidRDefault="00D36816" w:rsidP="00157940">
      <w:pPr>
        <w:autoSpaceDE w:val="0"/>
        <w:autoSpaceDN w:val="0"/>
        <w:spacing w:after="0" w:line="240" w:lineRule="auto"/>
        <w:jc w:val="center"/>
        <w:rPr>
          <w:rFonts w:ascii="Times New Roman" w:eastAsia="Times New Roman" w:hAnsi="Times New Roman" w:cs="Times New Roman"/>
          <w:b/>
          <w:sz w:val="24"/>
          <w:szCs w:val="24"/>
          <w:lang w:val="uk-UA"/>
        </w:rPr>
      </w:pPr>
    </w:p>
    <w:sectPr w:rsidR="00D36816" w:rsidRPr="003D284E"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138" w:rsidRDefault="008C7138">
      <w:pPr>
        <w:spacing w:after="0" w:line="240" w:lineRule="auto"/>
      </w:pPr>
      <w:r>
        <w:separator/>
      </w:r>
    </w:p>
  </w:endnote>
  <w:endnote w:type="continuationSeparator" w:id="0">
    <w:p w:rsidR="008C7138" w:rsidRDefault="008C7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138" w:rsidRDefault="008C7138">
      <w:pPr>
        <w:spacing w:after="0" w:line="240" w:lineRule="auto"/>
      </w:pPr>
      <w:r>
        <w:separator/>
      </w:r>
    </w:p>
  </w:footnote>
  <w:footnote w:type="continuationSeparator" w:id="0">
    <w:p w:rsidR="008C7138" w:rsidRDefault="008C71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138" w:rsidRPr="004548EE" w:rsidRDefault="008C7138">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2165B2">
      <w:rPr>
        <w:noProof/>
        <w:sz w:val="16"/>
        <w:szCs w:val="16"/>
      </w:rPr>
      <w:t>1</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E4A2B"/>
    <w:rsid w:val="000F24F9"/>
    <w:rsid w:val="00100BC5"/>
    <w:rsid w:val="00157940"/>
    <w:rsid w:val="00203F41"/>
    <w:rsid w:val="002165B2"/>
    <w:rsid w:val="0022007A"/>
    <w:rsid w:val="00230023"/>
    <w:rsid w:val="002911CD"/>
    <w:rsid w:val="002B07E4"/>
    <w:rsid w:val="00340160"/>
    <w:rsid w:val="00376F13"/>
    <w:rsid w:val="003D284E"/>
    <w:rsid w:val="004132D7"/>
    <w:rsid w:val="00495C85"/>
    <w:rsid w:val="004D371D"/>
    <w:rsid w:val="005C2572"/>
    <w:rsid w:val="00601FD7"/>
    <w:rsid w:val="00614D8B"/>
    <w:rsid w:val="00627334"/>
    <w:rsid w:val="006527A3"/>
    <w:rsid w:val="006A0CD0"/>
    <w:rsid w:val="006A1D80"/>
    <w:rsid w:val="006C4685"/>
    <w:rsid w:val="0070390E"/>
    <w:rsid w:val="00725583"/>
    <w:rsid w:val="007450CB"/>
    <w:rsid w:val="0078692C"/>
    <w:rsid w:val="0079667A"/>
    <w:rsid w:val="00831C37"/>
    <w:rsid w:val="008A37B5"/>
    <w:rsid w:val="008C7138"/>
    <w:rsid w:val="009127A0"/>
    <w:rsid w:val="009A232A"/>
    <w:rsid w:val="009A5C79"/>
    <w:rsid w:val="009D2E35"/>
    <w:rsid w:val="009E34F6"/>
    <w:rsid w:val="009F6E9F"/>
    <w:rsid w:val="00A86EF7"/>
    <w:rsid w:val="00AD3E7E"/>
    <w:rsid w:val="00B0161E"/>
    <w:rsid w:val="00B074BA"/>
    <w:rsid w:val="00B2159D"/>
    <w:rsid w:val="00B57FD4"/>
    <w:rsid w:val="00B87538"/>
    <w:rsid w:val="00B92DD3"/>
    <w:rsid w:val="00BE41F1"/>
    <w:rsid w:val="00C027AD"/>
    <w:rsid w:val="00C03641"/>
    <w:rsid w:val="00C13D76"/>
    <w:rsid w:val="00C32CCC"/>
    <w:rsid w:val="00C726CE"/>
    <w:rsid w:val="00C75C48"/>
    <w:rsid w:val="00CB54BF"/>
    <w:rsid w:val="00D14C16"/>
    <w:rsid w:val="00D174A4"/>
    <w:rsid w:val="00D36816"/>
    <w:rsid w:val="00D65815"/>
    <w:rsid w:val="00DB47FB"/>
    <w:rsid w:val="00DC1F2D"/>
    <w:rsid w:val="00DC1F3A"/>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82709">
      <w:bodyDiv w:val="1"/>
      <w:marLeft w:val="0"/>
      <w:marRight w:val="0"/>
      <w:marTop w:val="0"/>
      <w:marBottom w:val="0"/>
      <w:divBdr>
        <w:top w:val="none" w:sz="0" w:space="0" w:color="auto"/>
        <w:left w:val="none" w:sz="0" w:space="0" w:color="auto"/>
        <w:bottom w:val="none" w:sz="0" w:space="0" w:color="auto"/>
        <w:right w:val="none" w:sz="0" w:space="0" w:color="auto"/>
      </w:divBdr>
    </w:div>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5948742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05706030">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2745</Words>
  <Characters>1566</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50</cp:revision>
  <dcterms:created xsi:type="dcterms:W3CDTF">2023-03-01T12:20:00Z</dcterms:created>
  <dcterms:modified xsi:type="dcterms:W3CDTF">2025-03-24T08:14:00Z</dcterms:modified>
</cp:coreProperties>
</file>