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2" w:rsidRPr="009054C2" w:rsidRDefault="00B23DF8" w:rsidP="009054C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2A0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поточний ремонт покрівлі житлового будинку по </w:t>
      </w:r>
      <w:r w:rsidR="00662E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проспекту Центральному, 22-Б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в м. Миколаєві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(ДК 021:2015 (45260000-7) – покрівельні роботи та інші спеціалізовані будівельні роботи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662E52" w:rsidTr="00662E52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662E52" w:rsidRDefault="00662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662E52" w:rsidTr="00662E52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662E52" w:rsidRDefault="00662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662E52" w:rsidTr="00662E5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Ремонт покрівлі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листової сталі скатів з настінними жолобами та звисами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з листової сталі настінних жолобів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Крани на автомобільному ходу для спорудження ліній електропередачі, вантажопідйомність 10 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маш.год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лат [решетування] з прозорами із дощок і брусків під покрівлю з листової сталі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суцільної теплоізоляції та звукоізоляції з плит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деревноволокнистих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прокладної пароізоляції в один шар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будівельного сміття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Огородження покрівель перилами 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Огородження покрівель перилами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примикань до бетонних стін і парапетів з рулонних покрівельних матеріалів, висота примикання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кам'яної кладки простих стін із цегли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Нанесення механізованим способом в один шар покриття з вогнезахисного матеріалу УНИТЕРМ-19010 на горизонтальні і вертикальні поверхні дерев'яних конструкцій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Електростанцiї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пересувнi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бензинові,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2,4 кВт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маш-год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покриттів покрівлі з листової сталі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покрівельного покриття з профільованого листа при висоті будівлі до 25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Просте штукатурення поверхонь стін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всередені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будівлі цементно-вапняним або цементним розчином по каменю та бетону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52" w:rsidRDefault="00662E5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662E52" w:rsidRDefault="00662E5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Кошторисна трудомісткість 1,45091 тис.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люд.год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662E52" w:rsidTr="00662E52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662E52" w:rsidRDefault="00662E5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Середньомісячна зарплата робітників 9,95478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тис.грн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662E52" w:rsidRDefault="00662E5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535F55" w:rsidRDefault="00535F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535F55" w:rsidRPr="00E95C55" w:rsidRDefault="00535F55" w:rsidP="00535F55">
      <w:pPr>
        <w:ind w:firstLine="708"/>
        <w:jc w:val="both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закупівлі сформована за результатами калькуляції визначених технічним завданням послуг, наданого звіту щодо обстеження і ремонту покрівлі за адресою </w:t>
      </w:r>
      <w:r w:rsidR="00394AD1">
        <w:rPr>
          <w:rFonts w:ascii="Times New Roman" w:hAnsi="Times New Roman" w:cs="Times New Roman"/>
          <w:b/>
          <w:lang w:val="uk-UA"/>
        </w:rPr>
        <w:t>пр. Центральний, 22-Б</w:t>
      </w:r>
      <w:bookmarkStart w:id="0" w:name="_GoBack"/>
      <w:bookmarkEnd w:id="0"/>
      <w:r w:rsidR="00DB763D">
        <w:rPr>
          <w:rFonts w:ascii="Times New Roman" w:hAnsi="Times New Roman" w:cs="Times New Roman"/>
          <w:b/>
          <w:lang w:val="uk-UA"/>
        </w:rPr>
        <w:t>.</w:t>
      </w:r>
    </w:p>
    <w:sectPr w:rsidR="00535F55" w:rsidRPr="00E95C55" w:rsidSect="002A04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16528"/>
    <w:rsid w:val="002515D3"/>
    <w:rsid w:val="002A04FF"/>
    <w:rsid w:val="00394AD1"/>
    <w:rsid w:val="00535F55"/>
    <w:rsid w:val="0058139E"/>
    <w:rsid w:val="00660A27"/>
    <w:rsid w:val="00662E52"/>
    <w:rsid w:val="0074561B"/>
    <w:rsid w:val="008931A9"/>
    <w:rsid w:val="009054C2"/>
    <w:rsid w:val="00994C8D"/>
    <w:rsid w:val="00A47A05"/>
    <w:rsid w:val="00B23DF8"/>
    <w:rsid w:val="00BB322F"/>
    <w:rsid w:val="00C409FD"/>
    <w:rsid w:val="00DB763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2021-07-08T08:46:00Z</dcterms:created>
  <dcterms:modified xsi:type="dcterms:W3CDTF">2021-11-02T10:08:00Z</dcterms:modified>
</cp:coreProperties>
</file>