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F3A" w:rsidRPr="003D284E" w:rsidRDefault="00DC1F3A" w:rsidP="00DC1F3A">
      <w:pPr>
        <w:pStyle w:val="a3"/>
        <w:spacing w:after="0" w:line="240" w:lineRule="auto"/>
        <w:ind w:left="284"/>
        <w:jc w:val="center"/>
        <w:rPr>
          <w:rFonts w:ascii="Times New Roman" w:hAnsi="Times New Roman" w:cs="Times New Roman"/>
          <w:b/>
          <w:sz w:val="24"/>
          <w:szCs w:val="24"/>
          <w:lang w:val="uk-UA"/>
        </w:rPr>
      </w:pPr>
      <w:r w:rsidRPr="003D284E">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rsidR="00340160" w:rsidRPr="003D284E" w:rsidRDefault="00340160" w:rsidP="00340160">
      <w:pPr>
        <w:pStyle w:val="a3"/>
        <w:spacing w:after="0" w:line="240" w:lineRule="auto"/>
        <w:ind w:left="284"/>
        <w:jc w:val="center"/>
        <w:rPr>
          <w:rFonts w:ascii="Times New Roman" w:hAnsi="Times New Roman" w:cs="Times New Roman"/>
          <w:sz w:val="24"/>
          <w:szCs w:val="24"/>
          <w:lang w:val="uk-UA"/>
        </w:rPr>
      </w:pPr>
    </w:p>
    <w:p w:rsidR="00015098" w:rsidRPr="003D284E" w:rsidRDefault="00B93007"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Pr>
          <w:rFonts w:ascii="Times New Roman" w:eastAsia="Calibri" w:hAnsi="Times New Roman" w:cs="Times New Roman"/>
          <w:b/>
          <w:sz w:val="24"/>
          <w:szCs w:val="24"/>
          <w:lang w:val="uk-UA"/>
        </w:rPr>
        <w:t>Замовник</w:t>
      </w:r>
      <w:r w:rsidR="00015098" w:rsidRPr="003D284E">
        <w:rPr>
          <w:rFonts w:ascii="Times New Roman" w:eastAsia="Calibri" w:hAnsi="Times New Roman" w:cs="Times New Roman"/>
          <w:b/>
          <w:sz w:val="24"/>
          <w:szCs w:val="24"/>
          <w:lang w:val="uk-UA"/>
        </w:rPr>
        <w:t xml:space="preserve">: </w:t>
      </w:r>
      <w:r w:rsidR="00015098" w:rsidRPr="003D284E">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rsidR="00015098" w:rsidRPr="003D284E" w:rsidRDefault="00015098" w:rsidP="005A748E">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Місцезнаходження: </w:t>
      </w:r>
      <w:r w:rsidR="005A748E" w:rsidRPr="005A748E">
        <w:rPr>
          <w:rFonts w:ascii="Times New Roman" w:eastAsia="Calibri" w:hAnsi="Times New Roman" w:cs="Times New Roman"/>
          <w:sz w:val="24"/>
          <w:szCs w:val="24"/>
          <w:lang w:val="uk-UA"/>
        </w:rPr>
        <w:t>54005,</w:t>
      </w:r>
      <w:r w:rsidR="005A748E" w:rsidRPr="005A748E">
        <w:rPr>
          <w:rFonts w:ascii="Times New Roman" w:eastAsia="Calibri" w:hAnsi="Times New Roman" w:cs="Times New Roman"/>
          <w:b/>
          <w:sz w:val="24"/>
          <w:szCs w:val="24"/>
          <w:lang w:val="uk-UA"/>
        </w:rPr>
        <w:t xml:space="preserve"> </w:t>
      </w:r>
      <w:r w:rsidRPr="003D284E">
        <w:rPr>
          <w:rFonts w:ascii="Times New Roman" w:eastAsia="Calibri" w:hAnsi="Times New Roman" w:cs="Times New Roman"/>
          <w:sz w:val="24"/>
          <w:szCs w:val="24"/>
          <w:lang w:val="uk-UA"/>
        </w:rPr>
        <w:t xml:space="preserve">м. Миколаїв, вул. </w:t>
      </w:r>
      <w:r w:rsidR="000C0137">
        <w:rPr>
          <w:rFonts w:ascii="Times New Roman" w:eastAsia="Calibri" w:hAnsi="Times New Roman" w:cs="Times New Roman"/>
          <w:sz w:val="24"/>
          <w:szCs w:val="24"/>
          <w:lang w:val="uk-UA"/>
        </w:rPr>
        <w:t>Павла Скоропадського</w:t>
      </w:r>
      <w:r w:rsidRPr="003D284E">
        <w:rPr>
          <w:rFonts w:ascii="Times New Roman" w:eastAsia="Calibri" w:hAnsi="Times New Roman" w:cs="Times New Roman"/>
          <w:sz w:val="24"/>
          <w:szCs w:val="24"/>
          <w:lang w:val="uk-UA"/>
        </w:rPr>
        <w:t>, 7</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ЄДРПОУ: </w:t>
      </w:r>
      <w:r w:rsidRPr="003D284E">
        <w:rPr>
          <w:rFonts w:ascii="Times New Roman" w:eastAsia="Times New Roman" w:hAnsi="Times New Roman" w:cs="Times New Roman"/>
          <w:sz w:val="24"/>
          <w:szCs w:val="24"/>
          <w:lang w:val="uk-UA"/>
        </w:rPr>
        <w:t>03365707</w:t>
      </w:r>
    </w:p>
    <w:p w:rsidR="00230023" w:rsidRPr="003D284E" w:rsidRDefault="00015098" w:rsidP="00B93007">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Предмет закупівлі: </w:t>
      </w:r>
      <w:r w:rsidR="00B93007" w:rsidRPr="00B93007">
        <w:rPr>
          <w:rFonts w:ascii="Times New Roman" w:eastAsia="Times New Roman" w:hAnsi="Times New Roman" w:cs="Times New Roman"/>
          <w:bCs/>
          <w:sz w:val="24"/>
          <w:szCs w:val="24"/>
          <w:lang w:val="uk-UA" w:eastAsia="ru-RU"/>
        </w:rPr>
        <w:t xml:space="preserve">Поточний ремонт житлового будинку за адресою: м. Миколаїв, </w:t>
      </w:r>
      <w:r w:rsidR="00B93007">
        <w:rPr>
          <w:rFonts w:ascii="Times New Roman" w:eastAsia="Times New Roman" w:hAnsi="Times New Roman" w:cs="Times New Roman"/>
          <w:bCs/>
          <w:sz w:val="24"/>
          <w:szCs w:val="24"/>
          <w:lang w:val="uk-UA" w:eastAsia="ru-RU"/>
        </w:rPr>
        <w:t xml:space="preserve">                      </w:t>
      </w:r>
      <w:r w:rsidR="00B93007" w:rsidRPr="00B93007">
        <w:rPr>
          <w:rFonts w:ascii="Times New Roman" w:eastAsia="Times New Roman" w:hAnsi="Times New Roman" w:cs="Times New Roman"/>
          <w:bCs/>
          <w:sz w:val="24"/>
          <w:szCs w:val="24"/>
          <w:lang w:val="uk-UA" w:eastAsia="ru-RU"/>
        </w:rPr>
        <w:t xml:space="preserve">вул. </w:t>
      </w:r>
      <w:proofErr w:type="spellStart"/>
      <w:r w:rsidR="00CA1536">
        <w:rPr>
          <w:rFonts w:ascii="Times New Roman" w:eastAsia="Times New Roman" w:hAnsi="Times New Roman" w:cs="Times New Roman"/>
          <w:bCs/>
          <w:sz w:val="24"/>
          <w:szCs w:val="24"/>
          <w:lang w:val="uk-UA" w:eastAsia="ru-RU"/>
        </w:rPr>
        <w:t>Океанівська</w:t>
      </w:r>
      <w:proofErr w:type="spellEnd"/>
      <w:r w:rsidR="00CA1536">
        <w:rPr>
          <w:rFonts w:ascii="Times New Roman" w:eastAsia="Times New Roman" w:hAnsi="Times New Roman" w:cs="Times New Roman"/>
          <w:bCs/>
          <w:sz w:val="24"/>
          <w:szCs w:val="24"/>
          <w:lang w:val="uk-UA" w:eastAsia="ru-RU"/>
        </w:rPr>
        <w:t>, 26</w:t>
      </w:r>
      <w:r w:rsidR="00B93007" w:rsidRPr="00B93007">
        <w:rPr>
          <w:rFonts w:ascii="Times New Roman" w:eastAsia="Times New Roman" w:hAnsi="Times New Roman" w:cs="Times New Roman"/>
          <w:bCs/>
          <w:sz w:val="24"/>
          <w:szCs w:val="24"/>
          <w:lang w:val="uk-UA" w:eastAsia="ru-RU"/>
        </w:rPr>
        <w:t xml:space="preserve"> (заходи (зокрема ремонтні роботи) з ус</w:t>
      </w:r>
      <w:r w:rsidR="00CA1536">
        <w:rPr>
          <w:rFonts w:ascii="Times New Roman" w:eastAsia="Times New Roman" w:hAnsi="Times New Roman" w:cs="Times New Roman"/>
          <w:bCs/>
          <w:sz w:val="24"/>
          <w:szCs w:val="24"/>
          <w:lang w:val="uk-UA" w:eastAsia="ru-RU"/>
        </w:rPr>
        <w:t>унення аварій в житловому фонді</w:t>
      </w:r>
      <w:r w:rsidR="00B93007" w:rsidRPr="00B93007">
        <w:rPr>
          <w:rFonts w:ascii="Times New Roman" w:eastAsia="Times New Roman" w:hAnsi="Times New Roman" w:cs="Times New Roman"/>
          <w:bCs/>
          <w:sz w:val="24"/>
          <w:szCs w:val="24"/>
          <w:lang w:val="uk-UA" w:eastAsia="ru-RU"/>
        </w:rPr>
        <w:t>) (ДК 021:2015 (45260000-7) - Покрівельні роботи та інші спеціалізовані будівельні роботи).</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Кількість:</w:t>
      </w:r>
      <w:r w:rsidR="00203F41" w:rsidRPr="003D284E">
        <w:rPr>
          <w:rFonts w:ascii="Times New Roman" w:eastAsia="Calibri" w:hAnsi="Times New Roman" w:cs="Times New Roman"/>
          <w:sz w:val="24"/>
          <w:szCs w:val="24"/>
          <w:lang w:val="uk-UA"/>
        </w:rPr>
        <w:t xml:space="preserve"> 1 </w:t>
      </w:r>
      <w:r w:rsidR="00B93007">
        <w:rPr>
          <w:rFonts w:ascii="Times New Roman" w:eastAsia="Calibri" w:hAnsi="Times New Roman" w:cs="Times New Roman"/>
          <w:sz w:val="24"/>
          <w:szCs w:val="24"/>
          <w:lang w:val="uk-UA"/>
        </w:rPr>
        <w:t>послуга</w:t>
      </w:r>
      <w:r w:rsidR="00203F41" w:rsidRPr="003D284E">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3D284E">
        <w:rPr>
          <w:rFonts w:ascii="Times New Roman" w:eastAsia="Calibri" w:hAnsi="Times New Roman" w:cs="Times New Roman"/>
          <w:sz w:val="24"/>
          <w:szCs w:val="24"/>
          <w:lang w:val="uk-UA"/>
        </w:rPr>
        <w:t>.</w:t>
      </w:r>
    </w:p>
    <w:p w:rsidR="00015098" w:rsidRPr="003D284E" w:rsidRDefault="00015098" w:rsidP="00B93007">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3D284E">
        <w:rPr>
          <w:rFonts w:ascii="Times New Roman" w:eastAsia="Calibri" w:hAnsi="Times New Roman" w:cs="Times New Roman"/>
          <w:b/>
          <w:sz w:val="24"/>
          <w:szCs w:val="24"/>
          <w:lang w:val="uk-UA"/>
        </w:rPr>
        <w:t xml:space="preserve">Місце </w:t>
      </w:r>
      <w:r w:rsidR="00B93007">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b/>
          <w:sz w:val="24"/>
          <w:szCs w:val="24"/>
          <w:lang w:val="uk-UA"/>
        </w:rPr>
        <w:t xml:space="preserve">: </w:t>
      </w:r>
      <w:r w:rsidR="00E0486A" w:rsidRPr="003D284E">
        <w:rPr>
          <w:rFonts w:ascii="Times New Roman" w:eastAsia="Times New Roman" w:hAnsi="Times New Roman" w:cs="Times New Roman"/>
          <w:sz w:val="24"/>
          <w:szCs w:val="24"/>
          <w:lang w:val="uk-UA"/>
        </w:rPr>
        <w:t xml:space="preserve">Україна, Миколаївська область, 54001, м. Миколаїв,                                </w:t>
      </w:r>
      <w:r w:rsidR="00B93007" w:rsidRPr="00B93007">
        <w:rPr>
          <w:rFonts w:ascii="Times New Roman" w:eastAsia="Times New Roman" w:hAnsi="Times New Roman" w:cs="Times New Roman"/>
          <w:sz w:val="24"/>
          <w:szCs w:val="24"/>
          <w:lang w:val="uk-UA"/>
        </w:rPr>
        <w:t xml:space="preserve">житловий будинок № </w:t>
      </w:r>
      <w:r w:rsidR="00CA1536">
        <w:rPr>
          <w:rFonts w:ascii="Times New Roman" w:eastAsia="Times New Roman" w:hAnsi="Times New Roman" w:cs="Times New Roman"/>
          <w:sz w:val="24"/>
          <w:szCs w:val="24"/>
          <w:lang w:val="uk-UA"/>
        </w:rPr>
        <w:t>26</w:t>
      </w:r>
      <w:r w:rsidR="00B93007" w:rsidRPr="00B93007">
        <w:rPr>
          <w:rFonts w:ascii="Times New Roman" w:eastAsia="Times New Roman" w:hAnsi="Times New Roman" w:cs="Times New Roman"/>
          <w:sz w:val="24"/>
          <w:szCs w:val="24"/>
          <w:lang w:val="uk-UA"/>
        </w:rPr>
        <w:t xml:space="preserve"> по вул. </w:t>
      </w:r>
      <w:proofErr w:type="spellStart"/>
      <w:r w:rsidR="00CA1536">
        <w:rPr>
          <w:rFonts w:ascii="Times New Roman" w:eastAsia="Times New Roman" w:hAnsi="Times New Roman" w:cs="Times New Roman"/>
          <w:sz w:val="24"/>
          <w:szCs w:val="24"/>
          <w:lang w:val="uk-UA"/>
        </w:rPr>
        <w:t>Океанівська</w:t>
      </w:r>
      <w:proofErr w:type="spellEnd"/>
      <w:r w:rsidRPr="003D284E">
        <w:rPr>
          <w:rFonts w:ascii="Times New Roman" w:eastAsia="Calibri" w:hAnsi="Times New Roman" w:cs="Times New Roman"/>
          <w:bCs/>
          <w:sz w:val="24"/>
          <w:szCs w:val="24"/>
          <w:lang w:val="uk-UA"/>
        </w:rPr>
        <w:t xml:space="preserve">.   </w:t>
      </w:r>
      <w:r w:rsidRPr="003D284E">
        <w:rPr>
          <w:rFonts w:ascii="Times New Roman" w:eastAsia="Calibri" w:hAnsi="Times New Roman" w:cs="Times New Roman"/>
          <w:b/>
          <w:sz w:val="24"/>
          <w:szCs w:val="24"/>
          <w:lang w:val="uk-UA"/>
        </w:rPr>
        <w:t xml:space="preserve">              </w:t>
      </w:r>
    </w:p>
    <w:p w:rsidR="00015098" w:rsidRPr="003D284E" w:rsidRDefault="00015098" w:rsidP="00B93007">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Очікувана вартість:</w:t>
      </w:r>
      <w:r w:rsidRPr="003D284E">
        <w:rPr>
          <w:rFonts w:ascii="Times New Roman" w:eastAsia="Calibri" w:hAnsi="Times New Roman" w:cs="Times New Roman"/>
          <w:sz w:val="24"/>
          <w:szCs w:val="24"/>
          <w:lang w:val="uk-UA"/>
        </w:rPr>
        <w:t xml:space="preserve"> </w:t>
      </w:r>
      <w:r w:rsidR="00CA1536">
        <w:rPr>
          <w:rFonts w:ascii="Times New Roman" w:eastAsia="Calibri" w:hAnsi="Times New Roman" w:cs="Times New Roman"/>
          <w:sz w:val="24"/>
          <w:szCs w:val="24"/>
          <w:lang w:val="uk-UA"/>
        </w:rPr>
        <w:t>292 504,01</w:t>
      </w:r>
      <w:r w:rsidR="00B93007" w:rsidRPr="00B93007">
        <w:rPr>
          <w:rFonts w:ascii="Times New Roman" w:eastAsia="Calibri" w:hAnsi="Times New Roman" w:cs="Times New Roman"/>
          <w:sz w:val="24"/>
          <w:szCs w:val="24"/>
          <w:lang w:val="uk-UA"/>
        </w:rPr>
        <w:t xml:space="preserve"> </w:t>
      </w:r>
      <w:r w:rsidRPr="003D284E">
        <w:rPr>
          <w:rFonts w:ascii="Times New Roman" w:eastAsia="Calibri" w:hAnsi="Times New Roman" w:cs="Times New Roman"/>
          <w:sz w:val="24"/>
          <w:szCs w:val="24"/>
          <w:lang w:val="uk-UA"/>
        </w:rPr>
        <w:t xml:space="preserve"> грн. з ПДВ.</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Строк </w:t>
      </w:r>
      <w:r w:rsidR="00B93007">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b/>
          <w:sz w:val="24"/>
          <w:szCs w:val="24"/>
          <w:lang w:val="uk-UA"/>
        </w:rPr>
        <w:t>:</w:t>
      </w:r>
      <w:r w:rsidRPr="003D284E">
        <w:rPr>
          <w:rFonts w:ascii="Times New Roman" w:eastAsia="Calibri" w:hAnsi="Times New Roman" w:cs="Times New Roman"/>
          <w:sz w:val="24"/>
          <w:szCs w:val="24"/>
          <w:lang w:val="uk-UA"/>
        </w:rPr>
        <w:t xml:space="preserve"> з моменту підписання договору і до </w:t>
      </w:r>
      <w:r w:rsidR="00CA1536">
        <w:rPr>
          <w:rFonts w:ascii="Times New Roman" w:eastAsia="Calibri" w:hAnsi="Times New Roman" w:cs="Times New Roman"/>
          <w:sz w:val="24"/>
          <w:szCs w:val="24"/>
          <w:lang w:val="uk-UA"/>
        </w:rPr>
        <w:t>29</w:t>
      </w:r>
      <w:r w:rsidRPr="003D284E">
        <w:rPr>
          <w:rFonts w:ascii="Times New Roman" w:eastAsia="Calibri" w:hAnsi="Times New Roman" w:cs="Times New Roman"/>
          <w:sz w:val="24"/>
          <w:szCs w:val="24"/>
          <w:lang w:val="uk-UA"/>
        </w:rPr>
        <w:t>.</w:t>
      </w:r>
      <w:r w:rsidR="00CA1536">
        <w:rPr>
          <w:rFonts w:ascii="Times New Roman" w:eastAsia="Calibri" w:hAnsi="Times New Roman" w:cs="Times New Roman"/>
          <w:sz w:val="24"/>
          <w:szCs w:val="24"/>
          <w:lang w:val="uk-UA"/>
        </w:rPr>
        <w:t>08</w:t>
      </w:r>
      <w:r w:rsidRPr="003D284E">
        <w:rPr>
          <w:rFonts w:ascii="Times New Roman" w:eastAsia="Calibri" w:hAnsi="Times New Roman" w:cs="Times New Roman"/>
          <w:sz w:val="24"/>
          <w:szCs w:val="24"/>
          <w:lang w:val="uk-UA"/>
        </w:rPr>
        <w:t>.202</w:t>
      </w:r>
      <w:r w:rsidR="00230023" w:rsidRPr="003D284E">
        <w:rPr>
          <w:rFonts w:ascii="Times New Roman" w:eastAsia="Calibri" w:hAnsi="Times New Roman" w:cs="Times New Roman"/>
          <w:sz w:val="24"/>
          <w:szCs w:val="24"/>
          <w:lang w:val="uk-UA"/>
        </w:rPr>
        <w:t>5</w:t>
      </w:r>
      <w:r w:rsidR="00E0486A" w:rsidRPr="003D284E">
        <w:rPr>
          <w:rFonts w:ascii="Times New Roman" w:eastAsia="Calibri" w:hAnsi="Times New Roman" w:cs="Times New Roman"/>
          <w:sz w:val="24"/>
          <w:szCs w:val="24"/>
          <w:lang w:val="uk-UA"/>
        </w:rPr>
        <w:t xml:space="preserve"> року</w:t>
      </w:r>
      <w:r w:rsidRPr="003D284E">
        <w:rPr>
          <w:rFonts w:ascii="Times New Roman" w:eastAsia="Calibri" w:hAnsi="Times New Roman" w:cs="Times New Roman"/>
          <w:sz w:val="24"/>
          <w:szCs w:val="24"/>
          <w:lang w:val="uk-UA"/>
        </w:rPr>
        <w:t>.</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Кінцевий строк подання тендерних пропозицій:</w:t>
      </w:r>
      <w:r w:rsidRPr="003D284E">
        <w:rPr>
          <w:rFonts w:ascii="Times New Roman" w:eastAsia="Calibri" w:hAnsi="Times New Roman" w:cs="Times New Roman"/>
          <w:sz w:val="24"/>
          <w:szCs w:val="24"/>
          <w:lang w:val="uk-UA"/>
        </w:rPr>
        <w:t xml:space="preserve"> </w:t>
      </w:r>
      <w:r w:rsidR="009F6E9F" w:rsidRPr="003D284E">
        <w:rPr>
          <w:rFonts w:ascii="Times New Roman" w:eastAsia="Calibri" w:hAnsi="Times New Roman" w:cs="Times New Roman"/>
          <w:sz w:val="24"/>
          <w:szCs w:val="24"/>
          <w:lang w:val="uk-UA"/>
        </w:rPr>
        <w:t>1</w:t>
      </w:r>
      <w:r w:rsidR="00E77F96" w:rsidRPr="003D284E">
        <w:rPr>
          <w:rFonts w:ascii="Times New Roman" w:eastAsia="Calibri" w:hAnsi="Times New Roman" w:cs="Times New Roman"/>
          <w:sz w:val="24"/>
          <w:szCs w:val="24"/>
          <w:lang w:val="uk-UA"/>
        </w:rPr>
        <w:t>0</w:t>
      </w:r>
      <w:r w:rsidR="009F6E9F" w:rsidRPr="003D284E">
        <w:rPr>
          <w:rFonts w:ascii="Times New Roman" w:eastAsia="Calibri" w:hAnsi="Times New Roman" w:cs="Times New Roman"/>
          <w:sz w:val="24"/>
          <w:szCs w:val="24"/>
          <w:lang w:val="uk-UA"/>
        </w:rPr>
        <w:t xml:space="preserve">:00, </w:t>
      </w:r>
      <w:r w:rsidR="00AE2CAE">
        <w:rPr>
          <w:rFonts w:ascii="Times New Roman" w:eastAsia="Calibri" w:hAnsi="Times New Roman" w:cs="Times New Roman"/>
          <w:sz w:val="24"/>
          <w:szCs w:val="24"/>
          <w:lang w:val="uk-UA"/>
        </w:rPr>
        <w:t>18</w:t>
      </w:r>
      <w:bookmarkStart w:id="0" w:name="_GoBack"/>
      <w:bookmarkEnd w:id="0"/>
      <w:r w:rsidR="009F6E9F" w:rsidRPr="003D284E">
        <w:rPr>
          <w:rFonts w:ascii="Times New Roman" w:eastAsia="Calibri" w:hAnsi="Times New Roman" w:cs="Times New Roman"/>
          <w:sz w:val="24"/>
          <w:szCs w:val="24"/>
          <w:lang w:val="uk-UA"/>
        </w:rPr>
        <w:t>.</w:t>
      </w:r>
      <w:r w:rsidR="00E77F96" w:rsidRPr="003D284E">
        <w:rPr>
          <w:rFonts w:ascii="Times New Roman" w:eastAsia="Calibri" w:hAnsi="Times New Roman" w:cs="Times New Roman"/>
          <w:sz w:val="24"/>
          <w:szCs w:val="24"/>
          <w:lang w:val="uk-UA"/>
        </w:rPr>
        <w:t>0</w:t>
      </w:r>
      <w:r w:rsidR="00CA1536">
        <w:rPr>
          <w:rFonts w:ascii="Times New Roman" w:eastAsia="Calibri" w:hAnsi="Times New Roman" w:cs="Times New Roman"/>
          <w:sz w:val="24"/>
          <w:szCs w:val="24"/>
          <w:lang w:val="uk-UA"/>
        </w:rPr>
        <w:t>6</w:t>
      </w:r>
      <w:r w:rsidR="009F6E9F" w:rsidRPr="003D284E">
        <w:rPr>
          <w:rFonts w:ascii="Times New Roman" w:eastAsia="Calibri" w:hAnsi="Times New Roman" w:cs="Times New Roman"/>
          <w:sz w:val="24"/>
          <w:szCs w:val="24"/>
          <w:lang w:val="uk-UA"/>
        </w:rPr>
        <w:t>.202</w:t>
      </w:r>
      <w:r w:rsidR="009C3576">
        <w:rPr>
          <w:rFonts w:ascii="Times New Roman" w:eastAsia="Calibri" w:hAnsi="Times New Roman" w:cs="Times New Roman"/>
          <w:sz w:val="24"/>
          <w:szCs w:val="24"/>
          <w:lang w:val="uk-UA"/>
        </w:rPr>
        <w:t>5</w:t>
      </w:r>
      <w:r w:rsidRPr="003D284E">
        <w:rPr>
          <w:rFonts w:ascii="Times New Roman" w:eastAsia="Calibri" w:hAnsi="Times New Roman" w:cs="Times New Roman"/>
          <w:sz w:val="24"/>
          <w:szCs w:val="24"/>
          <w:lang w:val="uk-UA"/>
        </w:rPr>
        <w:t>.</w:t>
      </w:r>
    </w:p>
    <w:p w:rsidR="00FD0E9C" w:rsidRPr="003D284E"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Умови оплати: </w:t>
      </w:r>
      <w:r w:rsidR="00FD0E9C" w:rsidRPr="003D284E">
        <w:rPr>
          <w:rFonts w:ascii="Times New Roman" w:eastAsia="Times New Roman" w:hAnsi="Times New Roman" w:cs="Times New Roman"/>
          <w:sz w:val="24"/>
          <w:szCs w:val="24"/>
          <w:lang w:val="uk-UA" w:eastAsia="ru-RU"/>
        </w:rPr>
        <w:t xml:space="preserve">Розрахунки за </w:t>
      </w:r>
      <w:r w:rsidR="00B93007">
        <w:rPr>
          <w:rFonts w:ascii="Times New Roman" w:eastAsia="Times New Roman" w:hAnsi="Times New Roman" w:cs="Times New Roman"/>
          <w:sz w:val="24"/>
          <w:szCs w:val="24"/>
          <w:lang w:val="uk-UA" w:eastAsia="ru-RU"/>
        </w:rPr>
        <w:t>надані послуги</w:t>
      </w:r>
      <w:r w:rsidR="00FD0E9C" w:rsidRPr="003D284E">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B93007">
        <w:rPr>
          <w:rFonts w:ascii="Times New Roman" w:eastAsia="Times New Roman" w:hAnsi="Times New Roman" w:cs="Times New Roman"/>
          <w:sz w:val="24"/>
          <w:szCs w:val="24"/>
          <w:lang w:val="uk-UA" w:eastAsia="ru-RU"/>
        </w:rPr>
        <w:t>наданих послуг/</w:t>
      </w:r>
      <w:r w:rsidR="00777C47">
        <w:rPr>
          <w:rFonts w:ascii="Times New Roman" w:eastAsia="Times New Roman" w:hAnsi="Times New Roman" w:cs="Times New Roman"/>
          <w:sz w:val="24"/>
          <w:szCs w:val="24"/>
          <w:lang w:val="uk-UA" w:eastAsia="ru-RU"/>
        </w:rPr>
        <w:t>виконаних робіт</w:t>
      </w:r>
      <w:r w:rsidR="00FD0E9C" w:rsidRPr="003D284E">
        <w:rPr>
          <w:rFonts w:ascii="Times New Roman" w:eastAsia="Times New Roman" w:hAnsi="Times New Roman" w:cs="Times New Roman"/>
          <w:sz w:val="24"/>
          <w:szCs w:val="24"/>
          <w:lang w:val="uk-UA" w:eastAsia="ru-RU"/>
        </w:rPr>
        <w:t xml:space="preserve"> відповідно до підписаних Сторонами актів приймання </w:t>
      </w:r>
      <w:r w:rsidR="00B93007">
        <w:rPr>
          <w:rFonts w:ascii="Times New Roman" w:eastAsia="Times New Roman" w:hAnsi="Times New Roman" w:cs="Times New Roman"/>
          <w:sz w:val="24"/>
          <w:szCs w:val="24"/>
          <w:lang w:val="uk-UA" w:eastAsia="ru-RU"/>
        </w:rPr>
        <w:t>наданих послуг/</w:t>
      </w:r>
      <w:r w:rsidR="00FD0E9C" w:rsidRPr="003D284E">
        <w:rPr>
          <w:rFonts w:ascii="Times New Roman" w:eastAsia="Times New Roman" w:hAnsi="Times New Roman" w:cs="Times New Roman"/>
          <w:sz w:val="24"/>
          <w:szCs w:val="24"/>
          <w:lang w:val="uk-UA" w:eastAsia="ru-RU"/>
        </w:rPr>
        <w:t xml:space="preserve">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приймання </w:t>
      </w:r>
      <w:r w:rsidR="00B93007">
        <w:rPr>
          <w:rFonts w:ascii="Times New Roman" w:eastAsia="Times New Roman" w:hAnsi="Times New Roman" w:cs="Times New Roman"/>
          <w:sz w:val="24"/>
          <w:szCs w:val="24"/>
          <w:lang w:val="uk-UA" w:eastAsia="ru-RU"/>
        </w:rPr>
        <w:t>наданих послуг/</w:t>
      </w:r>
      <w:r w:rsidR="00FD0E9C" w:rsidRPr="003D284E">
        <w:rPr>
          <w:rFonts w:ascii="Times New Roman" w:eastAsia="Times New Roman" w:hAnsi="Times New Roman" w:cs="Times New Roman"/>
          <w:sz w:val="24"/>
          <w:szCs w:val="24"/>
          <w:lang w:val="uk-UA" w:eastAsia="ru-RU"/>
        </w:rPr>
        <w:t>виконаних робіт.</w:t>
      </w:r>
    </w:p>
    <w:p w:rsidR="00FD0E9C" w:rsidRPr="003D284E"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3D284E">
        <w:rPr>
          <w:rFonts w:ascii="Times New Roman" w:eastAsia="Calibri" w:hAnsi="Times New Roman" w:cs="Times New Roman"/>
          <w:b/>
          <w:sz w:val="24"/>
          <w:szCs w:val="24"/>
          <w:lang w:val="uk-UA"/>
        </w:rPr>
        <w:t xml:space="preserve">Гарантійний строк: </w:t>
      </w:r>
      <w:r w:rsidR="00FD0E9C" w:rsidRPr="003D284E">
        <w:rPr>
          <w:rFonts w:ascii="Times New Roman" w:eastAsia="Times New Roman" w:hAnsi="Times New Roman" w:cs="Times New Roman"/>
          <w:color w:val="000000"/>
          <w:sz w:val="24"/>
          <w:szCs w:val="24"/>
          <w:lang w:val="uk-UA" w:eastAsia="ru-RU"/>
        </w:rPr>
        <w:t xml:space="preserve">Підрядник надає гарантії на </w:t>
      </w:r>
      <w:r w:rsidR="00B93007">
        <w:rPr>
          <w:rFonts w:ascii="Times New Roman" w:eastAsia="Times New Roman" w:hAnsi="Times New Roman" w:cs="Times New Roman"/>
          <w:color w:val="000000"/>
          <w:sz w:val="24"/>
          <w:szCs w:val="24"/>
          <w:lang w:val="uk-UA" w:eastAsia="ru-RU"/>
        </w:rPr>
        <w:t>надані послуги</w:t>
      </w:r>
      <w:r w:rsidR="002B07E4" w:rsidRPr="003D284E">
        <w:rPr>
          <w:rFonts w:ascii="Times New Roman" w:eastAsia="Times New Roman" w:hAnsi="Times New Roman" w:cs="Times New Roman"/>
          <w:color w:val="000000"/>
          <w:sz w:val="24"/>
          <w:szCs w:val="24"/>
          <w:lang w:val="uk-UA" w:eastAsia="ru-RU"/>
        </w:rPr>
        <w:t xml:space="preserve"> </w:t>
      </w:r>
      <w:r w:rsidR="00FD0E9C" w:rsidRPr="003D284E">
        <w:rPr>
          <w:rFonts w:ascii="Times New Roman" w:eastAsia="Times New Roman" w:hAnsi="Times New Roman" w:cs="Times New Roman"/>
          <w:color w:val="000000"/>
          <w:sz w:val="24"/>
          <w:szCs w:val="24"/>
          <w:lang w:val="uk-UA" w:eastAsia="ru-RU"/>
        </w:rPr>
        <w:t xml:space="preserve">на термін </w:t>
      </w:r>
      <w:r w:rsidR="00B93007">
        <w:rPr>
          <w:rFonts w:ascii="Times New Roman" w:eastAsia="Times New Roman" w:hAnsi="Times New Roman" w:cs="Times New Roman"/>
          <w:color w:val="000000"/>
          <w:sz w:val="24"/>
          <w:szCs w:val="24"/>
          <w:lang w:val="uk-UA" w:eastAsia="ru-RU"/>
        </w:rPr>
        <w:t>3</w:t>
      </w:r>
      <w:r w:rsidR="00FD0E9C" w:rsidRPr="003D284E">
        <w:rPr>
          <w:rFonts w:ascii="Times New Roman" w:eastAsia="Times New Roman" w:hAnsi="Times New Roman" w:cs="Times New Roman"/>
          <w:color w:val="000000"/>
          <w:sz w:val="24"/>
          <w:szCs w:val="24"/>
          <w:lang w:val="uk-UA" w:eastAsia="ru-RU"/>
        </w:rPr>
        <w:t xml:space="preserve"> (</w:t>
      </w:r>
      <w:r w:rsidR="00B93007">
        <w:rPr>
          <w:rFonts w:ascii="Times New Roman" w:eastAsia="Times New Roman" w:hAnsi="Times New Roman" w:cs="Times New Roman"/>
          <w:color w:val="000000"/>
          <w:sz w:val="24"/>
          <w:szCs w:val="24"/>
          <w:lang w:val="uk-UA" w:eastAsia="ru-RU"/>
        </w:rPr>
        <w:t>три</w:t>
      </w:r>
      <w:r w:rsidR="00FD0E9C" w:rsidRPr="003D284E">
        <w:rPr>
          <w:rFonts w:ascii="Times New Roman" w:eastAsia="Times New Roman" w:hAnsi="Times New Roman" w:cs="Times New Roman"/>
          <w:color w:val="000000"/>
          <w:sz w:val="24"/>
          <w:szCs w:val="24"/>
          <w:lang w:val="uk-UA" w:eastAsia="ru-RU"/>
        </w:rPr>
        <w:t>)</w:t>
      </w:r>
      <w:r w:rsidR="00B93007">
        <w:rPr>
          <w:rFonts w:ascii="Times New Roman" w:eastAsia="Times New Roman" w:hAnsi="Times New Roman" w:cs="Times New Roman"/>
          <w:color w:val="000000"/>
          <w:sz w:val="24"/>
          <w:szCs w:val="24"/>
          <w:lang w:val="uk-UA" w:eastAsia="ru-RU"/>
        </w:rPr>
        <w:t xml:space="preserve"> роки</w:t>
      </w:r>
      <w:r w:rsidR="00FD0E9C" w:rsidRPr="003D284E">
        <w:rPr>
          <w:rFonts w:ascii="Times New Roman" w:eastAsia="Times New Roman" w:hAnsi="Times New Roman" w:cs="Times New Roman"/>
          <w:color w:val="000000"/>
          <w:sz w:val="24"/>
          <w:szCs w:val="24"/>
          <w:lang w:val="uk-UA" w:eastAsia="ru-RU"/>
        </w:rPr>
        <w:t xml:space="preserve"> </w:t>
      </w:r>
      <w:r w:rsidR="00DB44C3" w:rsidRPr="009F6F60">
        <w:rPr>
          <w:rFonts w:ascii="Times New Roman" w:eastAsia="Times New Roman" w:hAnsi="Times New Roman" w:cs="Times New Roman"/>
          <w:sz w:val="24"/>
          <w:szCs w:val="24"/>
          <w:lang w:val="uk-UA"/>
        </w:rPr>
        <w:t xml:space="preserve">з моменту підписання </w:t>
      </w:r>
      <w:r w:rsidR="00DB44C3">
        <w:rPr>
          <w:rFonts w:ascii="Times New Roman" w:eastAsia="Times New Roman" w:hAnsi="Times New Roman" w:cs="Times New Roman"/>
          <w:sz w:val="24"/>
          <w:szCs w:val="24"/>
          <w:lang w:val="uk-UA"/>
        </w:rPr>
        <w:t>с</w:t>
      </w:r>
      <w:r w:rsidR="00DB44C3" w:rsidRPr="009F6F60">
        <w:rPr>
          <w:rFonts w:ascii="Times New Roman" w:eastAsia="Times New Roman" w:hAnsi="Times New Roman" w:cs="Times New Roman"/>
          <w:sz w:val="24"/>
          <w:szCs w:val="24"/>
          <w:lang w:val="uk-UA"/>
        </w:rPr>
        <w:t xml:space="preserve">торонами актів приймання </w:t>
      </w:r>
      <w:r w:rsidR="00B93007">
        <w:rPr>
          <w:rFonts w:ascii="Times New Roman" w:eastAsia="Times New Roman" w:hAnsi="Times New Roman" w:cs="Times New Roman"/>
          <w:sz w:val="24"/>
          <w:szCs w:val="24"/>
          <w:lang w:val="uk-UA"/>
        </w:rPr>
        <w:t>наданих послуг/</w:t>
      </w:r>
      <w:r w:rsidR="00DB44C3" w:rsidRPr="009F6F60">
        <w:rPr>
          <w:rFonts w:ascii="Times New Roman" w:eastAsia="Times New Roman" w:hAnsi="Times New Roman" w:cs="Times New Roman"/>
          <w:sz w:val="24"/>
          <w:szCs w:val="24"/>
          <w:lang w:val="uk-UA"/>
        </w:rPr>
        <w:t>виконаних будівельних робіт за формою №</w:t>
      </w:r>
      <w:r w:rsidR="00DB44C3">
        <w:rPr>
          <w:rFonts w:ascii="Times New Roman" w:eastAsia="Times New Roman" w:hAnsi="Times New Roman" w:cs="Times New Roman"/>
          <w:sz w:val="24"/>
          <w:szCs w:val="24"/>
          <w:lang w:val="uk-UA"/>
        </w:rPr>
        <w:t> </w:t>
      </w:r>
      <w:r w:rsidR="00DB44C3" w:rsidRPr="009F6F60">
        <w:rPr>
          <w:rFonts w:ascii="Times New Roman" w:eastAsia="Times New Roman" w:hAnsi="Times New Roman" w:cs="Times New Roman"/>
          <w:sz w:val="24"/>
          <w:szCs w:val="24"/>
          <w:lang w:val="uk-UA"/>
        </w:rPr>
        <w:t>КБ-2в та довідок про вартість виконаних будівельних робіт та витрат за формою № КБ-3</w:t>
      </w:r>
      <w:r w:rsidR="00FD0E9C" w:rsidRPr="003D284E">
        <w:rPr>
          <w:rFonts w:ascii="Times New Roman" w:eastAsia="Times New Roman" w:hAnsi="Times New Roman" w:cs="Times New Roman"/>
          <w:color w:val="000000"/>
          <w:sz w:val="24"/>
          <w:szCs w:val="24"/>
          <w:lang w:val="uk-UA" w:eastAsia="ru-RU"/>
        </w:rPr>
        <w:t xml:space="preserve">. </w:t>
      </w:r>
    </w:p>
    <w:p w:rsidR="00015098" w:rsidRPr="003D284E"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Мова, якою повинні готуватись тендерні пропозиції: </w:t>
      </w:r>
      <w:r w:rsidRPr="003D284E">
        <w:rPr>
          <w:rFonts w:ascii="Times New Roman" w:eastAsia="Calibri" w:hAnsi="Times New Roman" w:cs="Times New Roman"/>
          <w:sz w:val="24"/>
          <w:szCs w:val="24"/>
          <w:lang w:val="uk-UA"/>
        </w:rPr>
        <w:t>українська</w:t>
      </w:r>
      <w:r w:rsidRPr="003D284E">
        <w:rPr>
          <w:rFonts w:ascii="Times New Roman" w:eastAsia="Times New Roman" w:hAnsi="Times New Roman" w:cs="Times New Roman"/>
          <w:sz w:val="24"/>
          <w:szCs w:val="24"/>
          <w:lang w:val="uk-UA"/>
        </w:rPr>
        <w:t xml:space="preserve">. </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Розмір, вид та умови надання забезпечення тендерних пропозицій:</w:t>
      </w:r>
      <w:r w:rsidRPr="003D284E">
        <w:rPr>
          <w:rFonts w:ascii="Times New Roman" w:eastAsia="Calibri" w:hAnsi="Times New Roman" w:cs="Times New Roman"/>
          <w:sz w:val="24"/>
          <w:szCs w:val="24"/>
          <w:lang w:val="uk-UA"/>
        </w:rPr>
        <w:t xml:space="preserve"> </w:t>
      </w:r>
      <w:r w:rsidR="00CA1536">
        <w:rPr>
          <w:rFonts w:ascii="Times New Roman" w:eastAsia="Calibri" w:hAnsi="Times New Roman" w:cs="Times New Roman"/>
          <w:sz w:val="24"/>
          <w:szCs w:val="24"/>
          <w:lang w:val="uk-UA"/>
        </w:rPr>
        <w:t>8</w:t>
      </w:r>
      <w:r w:rsidR="00203F41" w:rsidRPr="003D284E">
        <w:rPr>
          <w:rFonts w:ascii="Times New Roman" w:eastAsia="Calibri" w:hAnsi="Times New Roman" w:cs="Times New Roman"/>
          <w:sz w:val="24"/>
          <w:szCs w:val="24"/>
          <w:lang w:val="uk-UA"/>
        </w:rPr>
        <w:t xml:space="preserve"> 0</w:t>
      </w:r>
      <w:r w:rsidRPr="003D284E">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w:t>
      </w:r>
      <w:proofErr w:type="spellStart"/>
      <w:r w:rsidRPr="003D284E">
        <w:rPr>
          <w:rFonts w:ascii="Times New Roman" w:eastAsia="Calibri" w:hAnsi="Times New Roman" w:cs="Times New Roman"/>
          <w:sz w:val="24"/>
          <w:szCs w:val="24"/>
          <w:lang w:val="uk-UA"/>
        </w:rPr>
        <w:t>пропозиції</w:t>
      </w:r>
      <w:proofErr w:type="spellEnd"/>
      <w:r w:rsidRPr="003D284E">
        <w:rPr>
          <w:rFonts w:ascii="Times New Roman" w:eastAsia="Calibri" w:hAnsi="Times New Roman" w:cs="Times New Roman"/>
          <w:sz w:val="24"/>
          <w:szCs w:val="24"/>
          <w:lang w:val="uk-UA"/>
        </w:rPr>
        <w:t xml:space="preserve"> від 14.12.2020 року № 2628.</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Дата та час розкриття тендерних пропозицій:</w:t>
      </w:r>
      <w:r w:rsidRPr="003D284E">
        <w:rPr>
          <w:rFonts w:ascii="Calibri" w:eastAsia="Calibri" w:hAnsi="Calibri" w:cs="Times New Roman"/>
          <w:lang w:val="uk-UA"/>
        </w:rPr>
        <w:t xml:space="preserve"> </w:t>
      </w:r>
      <w:r w:rsidRPr="003D284E">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B93007">
        <w:rPr>
          <w:rFonts w:ascii="Times New Roman" w:eastAsia="Calibri" w:hAnsi="Times New Roman" w:cs="Times New Roman"/>
          <w:sz w:val="24"/>
          <w:szCs w:val="24"/>
          <w:lang w:val="uk-UA"/>
        </w:rPr>
        <w:t>7</w:t>
      </w:r>
      <w:r w:rsidRPr="003D284E">
        <w:rPr>
          <w:rFonts w:ascii="Times New Roman" w:eastAsia="Calibri" w:hAnsi="Times New Roman" w:cs="Times New Roman"/>
          <w:sz w:val="24"/>
          <w:szCs w:val="24"/>
          <w:lang w:val="uk-UA"/>
        </w:rPr>
        <w:t xml:space="preserve"> днів з моменту оголошення закупівлі.</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Розмір мінімального кроку пониження ціни: </w:t>
      </w:r>
      <w:r w:rsidRPr="003D284E">
        <w:rPr>
          <w:rFonts w:ascii="Times New Roman" w:eastAsia="Calibri" w:hAnsi="Times New Roman" w:cs="Times New Roman"/>
          <w:sz w:val="24"/>
          <w:szCs w:val="24"/>
          <w:lang w:val="uk-UA"/>
        </w:rPr>
        <w:t>1%.</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Забезпечення виконання договору про закупівлю: </w:t>
      </w:r>
      <w:r w:rsidR="000C0137">
        <w:rPr>
          <w:rFonts w:ascii="Times New Roman" w:eastAsia="Calibri" w:hAnsi="Times New Roman" w:cs="Times New Roman"/>
          <w:sz w:val="24"/>
          <w:szCs w:val="24"/>
          <w:lang w:val="uk-UA"/>
        </w:rPr>
        <w:t>не вимагається</w:t>
      </w:r>
      <w:r w:rsidRPr="003D284E">
        <w:rPr>
          <w:rFonts w:ascii="Times New Roman" w:eastAsia="Calibri" w:hAnsi="Times New Roman" w:cs="Times New Roman"/>
          <w:sz w:val="24"/>
          <w:szCs w:val="24"/>
          <w:lang w:val="uk-UA"/>
        </w:rPr>
        <w:t xml:space="preserve">.  </w:t>
      </w:r>
    </w:p>
    <w:p w:rsidR="00015098" w:rsidRPr="003D284E"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3D284E">
        <w:rPr>
          <w:rFonts w:ascii="Times New Roman" w:eastAsia="Calibri" w:hAnsi="Times New Roman" w:cs="Times New Roman"/>
          <w:sz w:val="24"/>
          <w:szCs w:val="24"/>
          <w:lang w:val="uk-UA"/>
        </w:rPr>
        <w:t xml:space="preserve">очікувана вартість предмета закупівлі визначена </w:t>
      </w:r>
      <w:r w:rsidR="00973EC1" w:rsidRPr="003D284E">
        <w:rPr>
          <w:rFonts w:ascii="Times New Roman" w:eastAsia="Calibri" w:hAnsi="Times New Roman" w:cs="Times New Roman"/>
          <w:sz w:val="24"/>
          <w:szCs w:val="24"/>
          <w:lang w:val="uk-UA"/>
        </w:rPr>
        <w:t xml:space="preserve">фахівцями технічного відділу ДЖКГ ММР </w:t>
      </w:r>
      <w:r w:rsidR="00EA6927" w:rsidRPr="003D284E">
        <w:rPr>
          <w:rFonts w:ascii="Times New Roman" w:eastAsia="Calibri" w:hAnsi="Times New Roman" w:cs="Times New Roman"/>
          <w:sz w:val="24"/>
          <w:szCs w:val="24"/>
          <w:lang w:val="uk-UA"/>
        </w:rPr>
        <w:t xml:space="preserve">на підставі </w:t>
      </w:r>
      <w:r w:rsidR="00973EC1">
        <w:rPr>
          <w:rFonts w:ascii="Times New Roman" w:eastAsia="Calibri" w:hAnsi="Times New Roman" w:cs="Times New Roman"/>
          <w:sz w:val="24"/>
          <w:szCs w:val="24"/>
          <w:lang w:val="uk-UA"/>
        </w:rPr>
        <w:t xml:space="preserve">складеного ними </w:t>
      </w:r>
      <w:r w:rsidR="00B93007">
        <w:rPr>
          <w:rFonts w:ascii="Times New Roman" w:eastAsia="Calibri" w:hAnsi="Times New Roman" w:cs="Times New Roman"/>
          <w:sz w:val="24"/>
          <w:szCs w:val="24"/>
          <w:lang w:val="uk-UA"/>
        </w:rPr>
        <w:t>дефектного акту</w:t>
      </w:r>
      <w:r w:rsidR="00203F41" w:rsidRPr="003D284E">
        <w:rPr>
          <w:rFonts w:ascii="Times New Roman" w:eastAsia="Calibri" w:hAnsi="Times New Roman" w:cs="Times New Roman"/>
          <w:sz w:val="24"/>
          <w:szCs w:val="24"/>
          <w:lang w:val="uk-UA"/>
        </w:rPr>
        <w:t xml:space="preserve"> </w:t>
      </w:r>
      <w:r w:rsidR="00973EC1">
        <w:rPr>
          <w:rFonts w:ascii="Times New Roman" w:eastAsia="Calibri" w:hAnsi="Times New Roman" w:cs="Times New Roman"/>
          <w:sz w:val="24"/>
          <w:szCs w:val="24"/>
          <w:lang w:val="uk-UA"/>
        </w:rPr>
        <w:t xml:space="preserve">та із застосуванням </w:t>
      </w:r>
      <w:r w:rsidR="00203F41" w:rsidRPr="003D284E">
        <w:rPr>
          <w:rFonts w:ascii="Times New Roman" w:eastAsia="Calibri" w:hAnsi="Times New Roman" w:cs="Times New Roman"/>
          <w:sz w:val="24"/>
          <w:szCs w:val="24"/>
          <w:lang w:val="uk-UA"/>
        </w:rPr>
        <w:t>програмного комплексу АВК-5 (3.</w:t>
      </w:r>
      <w:r w:rsidR="00AD6502">
        <w:rPr>
          <w:rFonts w:ascii="Times New Roman" w:eastAsia="Calibri" w:hAnsi="Times New Roman" w:cs="Times New Roman"/>
          <w:sz w:val="24"/>
          <w:szCs w:val="24"/>
          <w:lang w:val="uk-UA"/>
        </w:rPr>
        <w:t>10</w:t>
      </w:r>
      <w:r w:rsidR="00203F41" w:rsidRPr="003D284E">
        <w:rPr>
          <w:rFonts w:ascii="Times New Roman" w:eastAsia="Calibri" w:hAnsi="Times New Roman" w:cs="Times New Roman"/>
          <w:sz w:val="24"/>
          <w:szCs w:val="24"/>
          <w:lang w:val="uk-UA"/>
        </w:rPr>
        <w:t>.</w:t>
      </w:r>
      <w:r w:rsidR="00AD6502">
        <w:rPr>
          <w:rFonts w:ascii="Times New Roman" w:eastAsia="Calibri" w:hAnsi="Times New Roman" w:cs="Times New Roman"/>
          <w:sz w:val="24"/>
          <w:szCs w:val="24"/>
          <w:lang w:val="uk-UA"/>
        </w:rPr>
        <w:t>0</w:t>
      </w:r>
      <w:r w:rsidR="00203F41" w:rsidRPr="003D284E">
        <w:rPr>
          <w:rFonts w:ascii="Times New Roman" w:eastAsia="Calibri" w:hAnsi="Times New Roman" w:cs="Times New Roman"/>
          <w:sz w:val="24"/>
          <w:szCs w:val="24"/>
          <w:lang w:val="uk-UA"/>
        </w:rPr>
        <w:t>)</w:t>
      </w:r>
      <w:r w:rsidR="00EA6927" w:rsidRPr="003D284E">
        <w:rPr>
          <w:rFonts w:ascii="Times New Roman" w:eastAsia="Calibri" w:hAnsi="Times New Roman" w:cs="Times New Roman"/>
          <w:sz w:val="24"/>
          <w:szCs w:val="24"/>
          <w:lang w:val="uk-UA"/>
        </w:rPr>
        <w:t>.</w:t>
      </w:r>
      <w:r w:rsidR="00230023" w:rsidRPr="003D284E">
        <w:rPr>
          <w:rFonts w:ascii="Times New Roman" w:eastAsia="Calibri" w:hAnsi="Times New Roman" w:cs="Times New Roman"/>
          <w:sz w:val="24"/>
          <w:szCs w:val="24"/>
          <w:lang w:val="uk-UA"/>
        </w:rPr>
        <w:t xml:space="preserve"> </w:t>
      </w: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39A7" w:rsidRPr="003D284E" w:rsidRDefault="000139A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7450CB" w:rsidRPr="003D284E" w:rsidRDefault="007450CB" w:rsidP="00E608FD">
      <w:pPr>
        <w:pStyle w:val="a3"/>
        <w:spacing w:after="0" w:line="240" w:lineRule="auto"/>
        <w:ind w:left="284"/>
        <w:jc w:val="both"/>
        <w:rPr>
          <w:rFonts w:ascii="Times New Roman" w:hAnsi="Times New Roman" w:cs="Times New Roman"/>
          <w:sz w:val="24"/>
          <w:szCs w:val="24"/>
          <w:lang w:val="uk-UA"/>
        </w:rPr>
      </w:pPr>
    </w:p>
    <w:p w:rsidR="007450CB" w:rsidRDefault="007450CB"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B93007" w:rsidRDefault="00B93007" w:rsidP="00E608FD">
      <w:pPr>
        <w:pStyle w:val="a3"/>
        <w:spacing w:after="0" w:line="240" w:lineRule="auto"/>
        <w:ind w:left="284"/>
        <w:jc w:val="both"/>
        <w:rPr>
          <w:rFonts w:ascii="Times New Roman" w:hAnsi="Times New Roman" w:cs="Times New Roman"/>
          <w:sz w:val="24"/>
          <w:szCs w:val="24"/>
          <w:lang w:val="uk-UA"/>
        </w:rPr>
      </w:pPr>
    </w:p>
    <w:p w:rsidR="00B93007" w:rsidRDefault="00B93007" w:rsidP="00E608FD">
      <w:pPr>
        <w:pStyle w:val="a3"/>
        <w:spacing w:after="0" w:line="240" w:lineRule="auto"/>
        <w:ind w:left="284"/>
        <w:jc w:val="both"/>
        <w:rPr>
          <w:rFonts w:ascii="Times New Roman" w:hAnsi="Times New Roman" w:cs="Times New Roman"/>
          <w:sz w:val="24"/>
          <w:szCs w:val="24"/>
          <w:lang w:val="uk-UA"/>
        </w:rPr>
      </w:pPr>
    </w:p>
    <w:p w:rsidR="00B93007" w:rsidRDefault="00B93007" w:rsidP="00E608FD">
      <w:pPr>
        <w:pStyle w:val="a3"/>
        <w:spacing w:after="0" w:line="240" w:lineRule="auto"/>
        <w:ind w:left="284"/>
        <w:jc w:val="both"/>
        <w:rPr>
          <w:rFonts w:ascii="Times New Roman" w:hAnsi="Times New Roman" w:cs="Times New Roman"/>
          <w:sz w:val="24"/>
          <w:szCs w:val="24"/>
          <w:lang w:val="uk-UA"/>
        </w:rPr>
      </w:pPr>
    </w:p>
    <w:p w:rsidR="00B93007" w:rsidRDefault="00B93007" w:rsidP="00E608FD">
      <w:pPr>
        <w:pStyle w:val="a3"/>
        <w:spacing w:after="0" w:line="240" w:lineRule="auto"/>
        <w:ind w:left="284"/>
        <w:jc w:val="both"/>
        <w:rPr>
          <w:rFonts w:ascii="Times New Roman" w:hAnsi="Times New Roman" w:cs="Times New Roman"/>
          <w:sz w:val="24"/>
          <w:szCs w:val="24"/>
          <w:lang w:val="uk-UA"/>
        </w:rPr>
      </w:pPr>
    </w:p>
    <w:p w:rsidR="00F7591E"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3D284E">
        <w:rPr>
          <w:rFonts w:ascii="Times New Roman" w:eastAsia="Times New Roman" w:hAnsi="Times New Roman" w:cs="Times New Roman"/>
          <w:b/>
          <w:sz w:val="24"/>
          <w:szCs w:val="24"/>
          <w:lang w:val="uk-UA"/>
        </w:rPr>
        <w:lastRenderedPageBreak/>
        <w:t>Технічне завдання</w:t>
      </w:r>
    </w:p>
    <w:p w:rsidR="00CA1536" w:rsidRDefault="00CA1536" w:rsidP="009F6E9F">
      <w:pPr>
        <w:autoSpaceDE w:val="0"/>
        <w:autoSpaceDN w:val="0"/>
        <w:spacing w:after="0" w:line="240" w:lineRule="auto"/>
        <w:jc w:val="center"/>
        <w:rPr>
          <w:rFonts w:ascii="Times New Roman" w:eastAsia="Times New Roman" w:hAnsi="Times New Roman" w:cs="Times New Roman"/>
          <w:b/>
          <w:sz w:val="24"/>
          <w:szCs w:val="24"/>
          <w:lang w:val="uk-UA"/>
        </w:rPr>
      </w:pPr>
    </w:p>
    <w:tbl>
      <w:tblPr>
        <w:tblW w:w="10284" w:type="dxa"/>
        <w:jc w:val="center"/>
        <w:tblInd w:w="133" w:type="dxa"/>
        <w:tblLayout w:type="fixed"/>
        <w:tblCellMar>
          <w:left w:w="28" w:type="dxa"/>
          <w:right w:w="28" w:type="dxa"/>
        </w:tblCellMar>
        <w:tblLook w:val="04A0" w:firstRow="1" w:lastRow="0" w:firstColumn="1" w:lastColumn="0" w:noHBand="0" w:noVBand="1"/>
      </w:tblPr>
      <w:tblGrid>
        <w:gridCol w:w="607"/>
        <w:gridCol w:w="678"/>
        <w:gridCol w:w="3322"/>
        <w:gridCol w:w="589"/>
        <w:gridCol w:w="797"/>
        <w:gridCol w:w="32"/>
        <w:gridCol w:w="1386"/>
        <w:gridCol w:w="32"/>
        <w:gridCol w:w="1385"/>
        <w:gridCol w:w="33"/>
        <w:gridCol w:w="1211"/>
        <w:gridCol w:w="174"/>
        <w:gridCol w:w="38"/>
      </w:tblGrid>
      <w:tr w:rsidR="00CA1536" w:rsidTr="00CA1536">
        <w:trPr>
          <w:gridAfter w:val="2"/>
          <w:wAfter w:w="212" w:type="dxa"/>
          <w:jc w:val="center"/>
        </w:trPr>
        <w:tc>
          <w:tcPr>
            <w:tcW w:w="10071" w:type="dxa"/>
            <w:gridSpan w:val="11"/>
            <w:hideMark/>
          </w:tcPr>
          <w:p w:rsidR="00CA1536" w:rsidRDefault="00CA1536">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Виконання</w:t>
            </w:r>
            <w:proofErr w:type="spellEnd"/>
            <w:r>
              <w:rPr>
                <w:rFonts w:ascii="Arial" w:hAnsi="Arial" w:cs="Arial"/>
                <w:spacing w:val="-5"/>
                <w:sz w:val="20"/>
                <w:szCs w:val="20"/>
              </w:rPr>
              <w:t xml:space="preserve"> ремонтно-</w:t>
            </w:r>
            <w:proofErr w:type="spellStart"/>
            <w:r>
              <w:rPr>
                <w:rFonts w:ascii="Arial" w:hAnsi="Arial" w:cs="Arial"/>
                <w:spacing w:val="-5"/>
                <w:sz w:val="20"/>
                <w:szCs w:val="20"/>
              </w:rPr>
              <w:t>будівельних</w:t>
            </w:r>
            <w:proofErr w:type="spellEnd"/>
            <w:r>
              <w:rPr>
                <w:rFonts w:ascii="Arial" w:hAnsi="Arial" w:cs="Arial"/>
                <w:spacing w:val="-5"/>
                <w:sz w:val="20"/>
                <w:szCs w:val="20"/>
              </w:rPr>
              <w:t xml:space="preserve"> </w:t>
            </w:r>
            <w:proofErr w:type="spellStart"/>
            <w:r>
              <w:rPr>
                <w:rFonts w:ascii="Arial" w:hAnsi="Arial" w:cs="Arial"/>
                <w:spacing w:val="-5"/>
                <w:sz w:val="20"/>
                <w:szCs w:val="20"/>
              </w:rPr>
              <w:t>робіт</w:t>
            </w:r>
            <w:proofErr w:type="spellEnd"/>
            <w:r>
              <w:rPr>
                <w:rFonts w:ascii="Arial" w:hAnsi="Arial" w:cs="Arial"/>
                <w:spacing w:val="-5"/>
                <w:sz w:val="20"/>
                <w:szCs w:val="20"/>
              </w:rPr>
              <w:t xml:space="preserve"> на </w:t>
            </w:r>
            <w:proofErr w:type="spellStart"/>
            <w:r>
              <w:rPr>
                <w:rFonts w:ascii="Arial" w:hAnsi="Arial" w:cs="Arial"/>
                <w:spacing w:val="-5"/>
                <w:sz w:val="20"/>
                <w:szCs w:val="20"/>
              </w:rPr>
              <w:t>покрівлях</w:t>
            </w:r>
            <w:proofErr w:type="spellEnd"/>
            <w:r>
              <w:rPr>
                <w:rFonts w:ascii="Arial" w:hAnsi="Arial" w:cs="Arial"/>
                <w:spacing w:val="-5"/>
                <w:sz w:val="20"/>
                <w:szCs w:val="20"/>
              </w:rPr>
              <w:t xml:space="preserve"> і фасадах </w:t>
            </w:r>
            <w:proofErr w:type="spellStart"/>
            <w:r>
              <w:rPr>
                <w:rFonts w:ascii="Arial" w:hAnsi="Arial" w:cs="Arial"/>
                <w:spacing w:val="-5"/>
                <w:sz w:val="20"/>
                <w:szCs w:val="20"/>
              </w:rPr>
              <w:t>будинків</w:t>
            </w:r>
            <w:proofErr w:type="spellEnd"/>
            <w:r>
              <w:rPr>
                <w:rFonts w:ascii="Arial" w:hAnsi="Arial" w:cs="Arial"/>
                <w:spacing w:val="-5"/>
                <w:sz w:val="20"/>
                <w:szCs w:val="20"/>
              </w:rPr>
              <w:t xml:space="preserve">, </w:t>
            </w:r>
            <w:proofErr w:type="spellStart"/>
            <w:r>
              <w:rPr>
                <w:rFonts w:ascii="Arial" w:hAnsi="Arial" w:cs="Arial"/>
                <w:spacing w:val="-5"/>
                <w:sz w:val="20"/>
                <w:szCs w:val="20"/>
              </w:rPr>
              <w:t>будівель</w:t>
            </w:r>
            <w:proofErr w:type="spellEnd"/>
            <w:r>
              <w:rPr>
                <w:rFonts w:ascii="Arial" w:hAnsi="Arial" w:cs="Arial"/>
                <w:spacing w:val="-5"/>
                <w:sz w:val="20"/>
                <w:szCs w:val="20"/>
              </w:rPr>
              <w:t xml:space="preserve"> і </w:t>
            </w:r>
            <w:proofErr w:type="spellStart"/>
            <w:r>
              <w:rPr>
                <w:rFonts w:ascii="Arial" w:hAnsi="Arial" w:cs="Arial"/>
                <w:spacing w:val="-5"/>
                <w:sz w:val="20"/>
                <w:szCs w:val="20"/>
              </w:rPr>
              <w:t>споруд</w:t>
            </w:r>
            <w:proofErr w:type="spellEnd"/>
            <w:r>
              <w:rPr>
                <w:rFonts w:ascii="Arial" w:hAnsi="Arial" w:cs="Arial"/>
                <w:spacing w:val="-5"/>
                <w:sz w:val="20"/>
                <w:szCs w:val="20"/>
              </w:rPr>
              <w:t xml:space="preserve">, </w:t>
            </w:r>
            <w:proofErr w:type="spellStart"/>
            <w:r>
              <w:rPr>
                <w:rFonts w:ascii="Arial" w:hAnsi="Arial" w:cs="Arial"/>
                <w:spacing w:val="-5"/>
                <w:sz w:val="20"/>
                <w:szCs w:val="20"/>
              </w:rPr>
              <w:t>що</w:t>
            </w:r>
            <w:proofErr w:type="spellEnd"/>
            <w:r>
              <w:rPr>
                <w:rFonts w:ascii="Arial" w:hAnsi="Arial" w:cs="Arial"/>
                <w:spacing w:val="-5"/>
                <w:sz w:val="20"/>
                <w:szCs w:val="20"/>
              </w:rPr>
              <w:t xml:space="preserve"> </w:t>
            </w:r>
            <w:proofErr w:type="spellStart"/>
            <w:r>
              <w:rPr>
                <w:rFonts w:ascii="Arial" w:hAnsi="Arial" w:cs="Arial"/>
                <w:spacing w:val="-5"/>
                <w:sz w:val="20"/>
                <w:szCs w:val="20"/>
              </w:rPr>
              <w:t>експлуатуються</w:t>
            </w:r>
            <w:proofErr w:type="spellEnd"/>
          </w:p>
        </w:tc>
      </w:tr>
      <w:tr w:rsidR="00CA1536" w:rsidTr="00CA1536">
        <w:trPr>
          <w:gridAfter w:val="2"/>
          <w:wAfter w:w="212" w:type="dxa"/>
          <w:jc w:val="center"/>
        </w:trPr>
        <w:tc>
          <w:tcPr>
            <w:tcW w:w="5195" w:type="dxa"/>
            <w:gridSpan w:val="4"/>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4876" w:type="dxa"/>
            <w:gridSpan w:val="7"/>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2"/>
          <w:wAfter w:w="212" w:type="dxa"/>
          <w:jc w:val="center"/>
        </w:trPr>
        <w:tc>
          <w:tcPr>
            <w:tcW w:w="10071" w:type="dxa"/>
            <w:gridSpan w:val="11"/>
            <w:hideMark/>
          </w:tcPr>
          <w:p w:rsidR="00CA1536" w:rsidRDefault="00CA1536">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Об'єми</w:t>
            </w:r>
            <w:proofErr w:type="spellEnd"/>
            <w:r>
              <w:rPr>
                <w:rFonts w:ascii="Arial" w:hAnsi="Arial" w:cs="Arial"/>
                <w:spacing w:val="-5"/>
                <w:sz w:val="20"/>
                <w:szCs w:val="20"/>
              </w:rPr>
              <w:t xml:space="preserve"> </w:t>
            </w:r>
            <w:proofErr w:type="spellStart"/>
            <w:r>
              <w:rPr>
                <w:rFonts w:ascii="Arial" w:hAnsi="Arial" w:cs="Arial"/>
                <w:spacing w:val="-5"/>
                <w:sz w:val="20"/>
                <w:szCs w:val="20"/>
              </w:rPr>
              <w:t>робіт</w:t>
            </w:r>
            <w:proofErr w:type="spellEnd"/>
          </w:p>
        </w:tc>
      </w:tr>
      <w:tr w:rsidR="00CA1536" w:rsidTr="00CA1536">
        <w:trPr>
          <w:gridAfter w:val="1"/>
          <w:wAfter w:w="38" w:type="dxa"/>
          <w:jc w:val="center"/>
        </w:trPr>
        <w:tc>
          <w:tcPr>
            <w:tcW w:w="606" w:type="dxa"/>
            <w:tcBorders>
              <w:top w:val="single" w:sz="12" w:space="0" w:color="auto"/>
              <w:left w:val="single" w:sz="12" w:space="0" w:color="auto"/>
              <w:bottom w:val="nil"/>
              <w:right w:val="single" w:sz="4" w:space="0" w:color="auto"/>
            </w:tcBorders>
            <w:vAlign w:val="center"/>
            <w:hideMark/>
          </w:tcPr>
          <w:p w:rsidR="00CA1536" w:rsidRDefault="00CA1536">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w:t>
            </w:r>
          </w:p>
          <w:p w:rsidR="00CA1536" w:rsidRDefault="00CA1536">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Ч.ч</w:t>
            </w:r>
            <w:proofErr w:type="spellEnd"/>
            <w:r>
              <w:rPr>
                <w:rFonts w:ascii="Arial" w:hAnsi="Arial" w:cs="Arial"/>
                <w:spacing w:val="-5"/>
                <w:sz w:val="20"/>
                <w:szCs w:val="20"/>
              </w:rPr>
              <w:t>.</w:t>
            </w:r>
          </w:p>
        </w:tc>
        <w:tc>
          <w:tcPr>
            <w:tcW w:w="5386" w:type="dxa"/>
            <w:gridSpan w:val="4"/>
            <w:tcBorders>
              <w:top w:val="single" w:sz="12" w:space="0" w:color="auto"/>
              <w:left w:val="nil"/>
              <w:bottom w:val="nil"/>
              <w:right w:val="nil"/>
            </w:tcBorders>
            <w:vAlign w:val="center"/>
          </w:tcPr>
          <w:p w:rsidR="00CA1536" w:rsidRDefault="00CA1536">
            <w:pPr>
              <w:keepLines/>
              <w:autoSpaceDE w:val="0"/>
              <w:autoSpaceDN w:val="0"/>
              <w:spacing w:after="0" w:line="240" w:lineRule="auto"/>
              <w:jc w:val="center"/>
              <w:rPr>
                <w:rFonts w:ascii="Arial" w:hAnsi="Arial" w:cs="Arial"/>
                <w:spacing w:val="-5"/>
                <w:sz w:val="20"/>
                <w:szCs w:val="20"/>
              </w:rPr>
            </w:pPr>
          </w:p>
          <w:p w:rsidR="00CA1536" w:rsidRDefault="00CA1536">
            <w:pPr>
              <w:keepLines/>
              <w:autoSpaceDE w:val="0"/>
              <w:autoSpaceDN w:val="0"/>
              <w:spacing w:after="0" w:line="240" w:lineRule="auto"/>
              <w:jc w:val="center"/>
              <w:rPr>
                <w:rFonts w:ascii="Arial" w:hAnsi="Arial" w:cs="Arial"/>
                <w:spacing w:val="-5"/>
                <w:sz w:val="20"/>
                <w:szCs w:val="20"/>
              </w:rPr>
            </w:pPr>
            <w:proofErr w:type="spellStart"/>
            <w:r>
              <w:rPr>
                <w:rFonts w:ascii="Arial" w:hAnsi="Arial" w:cs="Arial"/>
                <w:spacing w:val="-5"/>
                <w:sz w:val="20"/>
                <w:szCs w:val="20"/>
              </w:rPr>
              <w:t>Найменування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робіт</w:t>
            </w:r>
            <w:proofErr w:type="spellEnd"/>
            <w:r>
              <w:rPr>
                <w:rFonts w:ascii="Arial" w:hAnsi="Arial" w:cs="Arial"/>
                <w:spacing w:val="-5"/>
                <w:sz w:val="20"/>
                <w:szCs w:val="20"/>
              </w:rPr>
              <w:t xml:space="preserve"> і </w:t>
            </w:r>
            <w:proofErr w:type="spellStart"/>
            <w:r>
              <w:rPr>
                <w:rFonts w:ascii="Arial" w:hAnsi="Arial" w:cs="Arial"/>
                <w:spacing w:val="-5"/>
                <w:sz w:val="20"/>
                <w:szCs w:val="20"/>
              </w:rPr>
              <w:t>витрат</w:t>
            </w:r>
            <w:proofErr w:type="spellEnd"/>
          </w:p>
          <w:p w:rsidR="00CA1536" w:rsidRDefault="00CA1536">
            <w:pPr>
              <w:keepLines/>
              <w:autoSpaceDE w:val="0"/>
              <w:autoSpaceDN w:val="0"/>
              <w:spacing w:after="0" w:line="240" w:lineRule="auto"/>
              <w:jc w:val="center"/>
              <w:rPr>
                <w:rFonts w:ascii="Arial" w:hAnsi="Arial" w:cs="Arial"/>
                <w:sz w:val="20"/>
                <w:szCs w:val="20"/>
              </w:rPr>
            </w:pPr>
          </w:p>
        </w:tc>
        <w:tc>
          <w:tcPr>
            <w:tcW w:w="1418" w:type="dxa"/>
            <w:gridSpan w:val="2"/>
            <w:tcBorders>
              <w:top w:val="single" w:sz="12" w:space="0" w:color="auto"/>
              <w:left w:val="single" w:sz="4" w:space="0" w:color="auto"/>
              <w:bottom w:val="nil"/>
              <w:right w:val="nil"/>
            </w:tcBorders>
            <w:vAlign w:val="center"/>
            <w:hideMark/>
          </w:tcPr>
          <w:p w:rsidR="00CA1536" w:rsidRDefault="00CA1536">
            <w:pPr>
              <w:keepLines/>
              <w:autoSpaceDE w:val="0"/>
              <w:autoSpaceDN w:val="0"/>
              <w:spacing w:after="0" w:line="240" w:lineRule="auto"/>
              <w:jc w:val="center"/>
              <w:rPr>
                <w:rFonts w:ascii="Arial" w:hAnsi="Arial" w:cs="Arial"/>
                <w:spacing w:val="-5"/>
                <w:sz w:val="20"/>
                <w:szCs w:val="20"/>
              </w:rPr>
            </w:pPr>
            <w:proofErr w:type="spellStart"/>
            <w:r>
              <w:rPr>
                <w:rFonts w:ascii="Arial" w:hAnsi="Arial" w:cs="Arial"/>
                <w:spacing w:val="-5"/>
                <w:sz w:val="20"/>
                <w:szCs w:val="20"/>
              </w:rPr>
              <w:t>Одиниця</w:t>
            </w:r>
            <w:proofErr w:type="spellEnd"/>
          </w:p>
          <w:p w:rsidR="00CA1536" w:rsidRDefault="00CA1536">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виміру</w:t>
            </w:r>
            <w:proofErr w:type="spellEnd"/>
          </w:p>
        </w:tc>
        <w:tc>
          <w:tcPr>
            <w:tcW w:w="1417" w:type="dxa"/>
            <w:gridSpan w:val="2"/>
            <w:tcBorders>
              <w:top w:val="single" w:sz="12" w:space="0" w:color="auto"/>
              <w:left w:val="single" w:sz="4" w:space="0" w:color="auto"/>
              <w:bottom w:val="nil"/>
              <w:right w:val="single" w:sz="4" w:space="0" w:color="auto"/>
            </w:tcBorders>
            <w:vAlign w:val="center"/>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Кількість</w:t>
            </w:r>
            <w:proofErr w:type="spellEnd"/>
          </w:p>
        </w:tc>
        <w:tc>
          <w:tcPr>
            <w:tcW w:w="1418" w:type="dxa"/>
            <w:gridSpan w:val="3"/>
            <w:tcBorders>
              <w:top w:val="single" w:sz="12" w:space="0" w:color="auto"/>
              <w:left w:val="single" w:sz="4" w:space="0" w:color="auto"/>
              <w:bottom w:val="nil"/>
              <w:right w:val="single" w:sz="12" w:space="0" w:color="auto"/>
            </w:tcBorders>
            <w:vAlign w:val="center"/>
            <w:hideMark/>
          </w:tcPr>
          <w:p w:rsidR="00CA1536" w:rsidRDefault="00CA1536">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Примітка</w:t>
            </w:r>
            <w:proofErr w:type="spellEnd"/>
          </w:p>
        </w:tc>
      </w:tr>
      <w:tr w:rsidR="00CA1536" w:rsidTr="00CA1536">
        <w:trPr>
          <w:gridAfter w:val="1"/>
          <w:wAfter w:w="38" w:type="dxa"/>
          <w:jc w:val="center"/>
        </w:trPr>
        <w:tc>
          <w:tcPr>
            <w:tcW w:w="606" w:type="dxa"/>
            <w:tcBorders>
              <w:top w:val="single" w:sz="4" w:space="0" w:color="auto"/>
              <w:left w:val="single" w:sz="12" w:space="0" w:color="auto"/>
              <w:bottom w:val="single" w:sz="4" w:space="0" w:color="auto"/>
              <w:right w:val="single" w:sz="4" w:space="0" w:color="auto"/>
            </w:tcBorders>
            <w:vAlign w:val="center"/>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386" w:type="dxa"/>
            <w:gridSpan w:val="4"/>
            <w:tcBorders>
              <w:top w:val="single" w:sz="4" w:space="0" w:color="auto"/>
              <w:left w:val="nil"/>
              <w:bottom w:val="single" w:sz="4" w:space="0" w:color="auto"/>
              <w:right w:val="nil"/>
            </w:tcBorders>
            <w:vAlign w:val="center"/>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gridSpan w:val="2"/>
            <w:tcBorders>
              <w:top w:val="single" w:sz="4" w:space="0" w:color="auto"/>
              <w:left w:val="single" w:sz="4" w:space="0" w:color="auto"/>
              <w:bottom w:val="single" w:sz="4" w:space="0" w:color="auto"/>
              <w:right w:val="nil"/>
            </w:tcBorders>
            <w:vAlign w:val="center"/>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18" w:type="dxa"/>
            <w:gridSpan w:val="3"/>
            <w:tcBorders>
              <w:top w:val="single" w:sz="4" w:space="0" w:color="auto"/>
              <w:left w:val="single" w:sz="4" w:space="0" w:color="auto"/>
              <w:bottom w:val="single" w:sz="4" w:space="0" w:color="auto"/>
              <w:right w:val="single" w:sz="12" w:space="0" w:color="auto"/>
            </w:tcBorders>
            <w:vAlign w:val="center"/>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r>
      <w:tr w:rsidR="00CA1536" w:rsidTr="00CA1536">
        <w:trPr>
          <w:gridAfter w:val="1"/>
          <w:wAfter w:w="38" w:type="dxa"/>
          <w:jc w:val="center"/>
        </w:trPr>
        <w:tc>
          <w:tcPr>
            <w:tcW w:w="606" w:type="dxa"/>
            <w:tcBorders>
              <w:top w:val="nil"/>
              <w:left w:val="single" w:sz="12" w:space="0" w:color="auto"/>
              <w:bottom w:val="nil"/>
              <w:right w:val="single" w:sz="4" w:space="0" w:color="auto"/>
            </w:tcBorders>
            <w:vAlign w:val="center"/>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6" w:type="dxa"/>
            <w:gridSpan w:val="4"/>
            <w:tcBorders>
              <w:top w:val="nil"/>
              <w:left w:val="single" w:sz="4" w:space="0" w:color="auto"/>
              <w:bottom w:val="nil"/>
              <w:right w:val="single" w:sz="4" w:space="0" w:color="auto"/>
            </w:tcBorders>
            <w:vAlign w:val="center"/>
          </w:tcPr>
          <w:p w:rsidR="00CA1536" w:rsidRDefault="00CA1536">
            <w:pPr>
              <w:keepLines/>
              <w:autoSpaceDE w:val="0"/>
              <w:autoSpaceDN w:val="0"/>
              <w:spacing w:after="0" w:line="240" w:lineRule="auto"/>
              <w:jc w:val="center"/>
              <w:rPr>
                <w:rFonts w:ascii="Arial" w:hAnsi="Arial" w:cs="Arial"/>
                <w:sz w:val="20"/>
                <w:szCs w:val="20"/>
              </w:rPr>
            </w:pPr>
          </w:p>
        </w:tc>
        <w:tc>
          <w:tcPr>
            <w:tcW w:w="1418" w:type="dxa"/>
            <w:gridSpan w:val="2"/>
            <w:tcBorders>
              <w:top w:val="nil"/>
              <w:left w:val="single" w:sz="4" w:space="0" w:color="auto"/>
              <w:bottom w:val="nil"/>
              <w:right w:val="single" w:sz="4" w:space="0" w:color="auto"/>
            </w:tcBorders>
            <w:vAlign w:val="center"/>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7" w:type="dxa"/>
            <w:gridSpan w:val="2"/>
            <w:tcBorders>
              <w:top w:val="nil"/>
              <w:left w:val="single" w:sz="4" w:space="0" w:color="auto"/>
              <w:bottom w:val="nil"/>
              <w:right w:val="single" w:sz="4" w:space="0" w:color="auto"/>
            </w:tcBorders>
            <w:vAlign w:val="center"/>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1"/>
          <w:wAfter w:w="38" w:type="dxa"/>
          <w:jc w:val="center"/>
        </w:trPr>
        <w:tc>
          <w:tcPr>
            <w:tcW w:w="606" w:type="dxa"/>
            <w:tcBorders>
              <w:top w:val="nil"/>
              <w:left w:val="single" w:sz="12"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386" w:type="dxa"/>
            <w:gridSpan w:val="4"/>
            <w:hideMark/>
          </w:tcPr>
          <w:p w:rsidR="00CA1536" w:rsidRDefault="00CA1536">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Улаштування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каркасів</w:t>
            </w:r>
            <w:proofErr w:type="spellEnd"/>
            <w:r>
              <w:rPr>
                <w:rFonts w:ascii="Arial" w:hAnsi="Arial" w:cs="Arial"/>
                <w:spacing w:val="-5"/>
                <w:sz w:val="20"/>
                <w:szCs w:val="20"/>
              </w:rPr>
              <w:t xml:space="preserve"> </w:t>
            </w:r>
            <w:proofErr w:type="spellStart"/>
            <w:r>
              <w:rPr>
                <w:rFonts w:ascii="Arial" w:hAnsi="Arial" w:cs="Arial"/>
                <w:spacing w:val="-5"/>
                <w:sz w:val="20"/>
                <w:szCs w:val="20"/>
              </w:rPr>
              <w:t>із</w:t>
            </w:r>
            <w:proofErr w:type="spellEnd"/>
            <w:r>
              <w:rPr>
                <w:rFonts w:ascii="Arial" w:hAnsi="Arial" w:cs="Arial"/>
                <w:spacing w:val="-5"/>
                <w:sz w:val="20"/>
                <w:szCs w:val="20"/>
              </w:rPr>
              <w:t xml:space="preserve"> </w:t>
            </w:r>
            <w:proofErr w:type="spellStart"/>
            <w:r>
              <w:rPr>
                <w:rFonts w:ascii="Arial" w:hAnsi="Arial" w:cs="Arial"/>
                <w:spacing w:val="-5"/>
                <w:sz w:val="20"/>
                <w:szCs w:val="20"/>
              </w:rPr>
              <w:t>гнутих</w:t>
            </w:r>
            <w:proofErr w:type="spellEnd"/>
            <w:r>
              <w:rPr>
                <w:rFonts w:ascii="Arial" w:hAnsi="Arial" w:cs="Arial"/>
                <w:spacing w:val="-5"/>
                <w:sz w:val="20"/>
                <w:szCs w:val="20"/>
              </w:rPr>
              <w:t xml:space="preserve"> </w:t>
            </w:r>
            <w:proofErr w:type="spellStart"/>
            <w:r>
              <w:rPr>
                <w:rFonts w:ascii="Arial" w:hAnsi="Arial" w:cs="Arial"/>
                <w:spacing w:val="-5"/>
                <w:sz w:val="20"/>
                <w:szCs w:val="20"/>
              </w:rPr>
              <w:t>оцинкованих</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проф</w:t>
            </w:r>
            <w:proofErr w:type="gramEnd"/>
            <w:r>
              <w:rPr>
                <w:rFonts w:ascii="Arial" w:hAnsi="Arial" w:cs="Arial"/>
                <w:spacing w:val="-5"/>
                <w:sz w:val="20"/>
                <w:szCs w:val="20"/>
              </w:rPr>
              <w:t>ілів</w:t>
            </w:r>
            <w:proofErr w:type="spellEnd"/>
          </w:p>
        </w:tc>
        <w:tc>
          <w:tcPr>
            <w:tcW w:w="1418" w:type="dxa"/>
            <w:gridSpan w:val="2"/>
            <w:tcBorders>
              <w:top w:val="nil"/>
              <w:left w:val="single" w:sz="4" w:space="0" w:color="auto"/>
              <w:bottom w:val="nil"/>
              <w:right w:val="nil"/>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w:t>
            </w:r>
            <w:proofErr w:type="gramStart"/>
            <w:r>
              <w:rPr>
                <w:rFonts w:ascii="Arial" w:hAnsi="Arial" w:cs="Arial"/>
                <w:spacing w:val="-5"/>
                <w:sz w:val="20"/>
                <w:szCs w:val="20"/>
              </w:rPr>
              <w:t>2</w:t>
            </w:r>
            <w:proofErr w:type="gramEnd"/>
          </w:p>
        </w:tc>
        <w:tc>
          <w:tcPr>
            <w:tcW w:w="1417" w:type="dxa"/>
            <w:gridSpan w:val="2"/>
            <w:tcBorders>
              <w:top w:val="nil"/>
              <w:left w:val="single" w:sz="4"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75,6</w:t>
            </w:r>
          </w:p>
        </w:tc>
        <w:tc>
          <w:tcPr>
            <w:tcW w:w="1418" w:type="dxa"/>
            <w:gridSpan w:val="3"/>
            <w:tcBorders>
              <w:top w:val="nil"/>
              <w:left w:val="single" w:sz="4" w:space="0" w:color="auto"/>
              <w:bottom w:val="nil"/>
              <w:right w:val="single" w:sz="12" w:space="0" w:color="auto"/>
            </w:tcBorders>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1"/>
          <w:wAfter w:w="38" w:type="dxa"/>
          <w:jc w:val="center"/>
        </w:trPr>
        <w:tc>
          <w:tcPr>
            <w:tcW w:w="606" w:type="dxa"/>
            <w:tcBorders>
              <w:top w:val="nil"/>
              <w:left w:val="single" w:sz="12"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5386" w:type="dxa"/>
            <w:gridSpan w:val="4"/>
            <w:hideMark/>
          </w:tcPr>
          <w:p w:rsidR="00CA1536" w:rsidRDefault="00CA1536">
            <w:pPr>
              <w:keepLines/>
              <w:autoSpaceDE w:val="0"/>
              <w:autoSpaceDN w:val="0"/>
              <w:spacing w:after="0" w:line="240" w:lineRule="auto"/>
              <w:rPr>
                <w:rFonts w:ascii="Arial" w:hAnsi="Arial" w:cs="Arial"/>
                <w:sz w:val="20"/>
                <w:szCs w:val="20"/>
              </w:rPr>
            </w:pPr>
            <w:proofErr w:type="spellStart"/>
            <w:proofErr w:type="gramStart"/>
            <w:r>
              <w:rPr>
                <w:rFonts w:ascii="Arial" w:hAnsi="Arial" w:cs="Arial"/>
                <w:spacing w:val="-5"/>
                <w:sz w:val="20"/>
                <w:szCs w:val="20"/>
              </w:rPr>
              <w:t>Проф</w:t>
            </w:r>
            <w:proofErr w:type="gramEnd"/>
            <w:r>
              <w:rPr>
                <w:rFonts w:ascii="Arial" w:hAnsi="Arial" w:cs="Arial"/>
                <w:spacing w:val="-5"/>
                <w:sz w:val="20"/>
                <w:szCs w:val="20"/>
              </w:rPr>
              <w:t>ілі</w:t>
            </w:r>
            <w:proofErr w:type="spellEnd"/>
            <w:r>
              <w:rPr>
                <w:rFonts w:ascii="Arial" w:hAnsi="Arial" w:cs="Arial"/>
                <w:spacing w:val="-5"/>
                <w:sz w:val="20"/>
                <w:szCs w:val="20"/>
              </w:rPr>
              <w:t xml:space="preserve"> </w:t>
            </w:r>
            <w:proofErr w:type="spellStart"/>
            <w:r>
              <w:rPr>
                <w:rFonts w:ascii="Arial" w:hAnsi="Arial" w:cs="Arial"/>
                <w:spacing w:val="-5"/>
                <w:sz w:val="20"/>
                <w:szCs w:val="20"/>
              </w:rPr>
              <w:t>металеві</w:t>
            </w:r>
            <w:proofErr w:type="spellEnd"/>
            <w:r>
              <w:rPr>
                <w:rFonts w:ascii="Arial" w:hAnsi="Arial" w:cs="Arial"/>
                <w:spacing w:val="-5"/>
                <w:sz w:val="20"/>
                <w:szCs w:val="20"/>
              </w:rPr>
              <w:t xml:space="preserve"> </w:t>
            </w:r>
            <w:proofErr w:type="spellStart"/>
            <w:r>
              <w:rPr>
                <w:rFonts w:ascii="Arial" w:hAnsi="Arial" w:cs="Arial"/>
                <w:spacing w:val="-5"/>
                <w:sz w:val="20"/>
                <w:szCs w:val="20"/>
              </w:rPr>
              <w:t>оцинковані</w:t>
            </w:r>
            <w:proofErr w:type="spellEnd"/>
            <w:r>
              <w:rPr>
                <w:rFonts w:ascii="Arial" w:hAnsi="Arial" w:cs="Arial"/>
                <w:spacing w:val="-5"/>
                <w:sz w:val="20"/>
                <w:szCs w:val="20"/>
              </w:rPr>
              <w:t xml:space="preserve"> UD</w:t>
            </w:r>
          </w:p>
        </w:tc>
        <w:tc>
          <w:tcPr>
            <w:tcW w:w="1418" w:type="dxa"/>
            <w:gridSpan w:val="2"/>
            <w:tcBorders>
              <w:top w:val="nil"/>
              <w:left w:val="single" w:sz="4" w:space="0" w:color="auto"/>
              <w:bottom w:val="nil"/>
              <w:right w:val="nil"/>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7" w:type="dxa"/>
            <w:gridSpan w:val="2"/>
            <w:tcBorders>
              <w:top w:val="nil"/>
              <w:left w:val="single" w:sz="4"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54</w:t>
            </w:r>
          </w:p>
        </w:tc>
        <w:tc>
          <w:tcPr>
            <w:tcW w:w="1418" w:type="dxa"/>
            <w:gridSpan w:val="3"/>
            <w:tcBorders>
              <w:top w:val="nil"/>
              <w:left w:val="single" w:sz="4" w:space="0" w:color="auto"/>
              <w:bottom w:val="nil"/>
              <w:right w:val="single" w:sz="12" w:space="0" w:color="auto"/>
            </w:tcBorders>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1"/>
          <w:wAfter w:w="38" w:type="dxa"/>
          <w:jc w:val="center"/>
        </w:trPr>
        <w:tc>
          <w:tcPr>
            <w:tcW w:w="606" w:type="dxa"/>
            <w:tcBorders>
              <w:top w:val="nil"/>
              <w:left w:val="single" w:sz="12"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5386" w:type="dxa"/>
            <w:gridSpan w:val="4"/>
            <w:hideMark/>
          </w:tcPr>
          <w:p w:rsidR="00CA1536" w:rsidRDefault="00CA1536">
            <w:pPr>
              <w:keepLines/>
              <w:autoSpaceDE w:val="0"/>
              <w:autoSpaceDN w:val="0"/>
              <w:spacing w:after="0" w:line="240" w:lineRule="auto"/>
              <w:rPr>
                <w:rFonts w:ascii="Arial" w:hAnsi="Arial" w:cs="Arial"/>
                <w:sz w:val="20"/>
                <w:szCs w:val="20"/>
              </w:rPr>
            </w:pPr>
            <w:proofErr w:type="spellStart"/>
            <w:proofErr w:type="gramStart"/>
            <w:r>
              <w:rPr>
                <w:rFonts w:ascii="Arial" w:hAnsi="Arial" w:cs="Arial"/>
                <w:spacing w:val="-5"/>
                <w:sz w:val="20"/>
                <w:szCs w:val="20"/>
              </w:rPr>
              <w:t>Проф</w:t>
            </w:r>
            <w:proofErr w:type="gramEnd"/>
            <w:r>
              <w:rPr>
                <w:rFonts w:ascii="Arial" w:hAnsi="Arial" w:cs="Arial"/>
                <w:spacing w:val="-5"/>
                <w:sz w:val="20"/>
                <w:szCs w:val="20"/>
              </w:rPr>
              <w:t>ілі</w:t>
            </w:r>
            <w:proofErr w:type="spellEnd"/>
            <w:r>
              <w:rPr>
                <w:rFonts w:ascii="Arial" w:hAnsi="Arial" w:cs="Arial"/>
                <w:spacing w:val="-5"/>
                <w:sz w:val="20"/>
                <w:szCs w:val="20"/>
              </w:rPr>
              <w:t xml:space="preserve"> </w:t>
            </w:r>
            <w:proofErr w:type="spellStart"/>
            <w:r>
              <w:rPr>
                <w:rFonts w:ascii="Arial" w:hAnsi="Arial" w:cs="Arial"/>
                <w:spacing w:val="-5"/>
                <w:sz w:val="20"/>
                <w:szCs w:val="20"/>
              </w:rPr>
              <w:t>металеві</w:t>
            </w:r>
            <w:proofErr w:type="spellEnd"/>
            <w:r>
              <w:rPr>
                <w:rFonts w:ascii="Arial" w:hAnsi="Arial" w:cs="Arial"/>
                <w:spacing w:val="-5"/>
                <w:sz w:val="20"/>
                <w:szCs w:val="20"/>
              </w:rPr>
              <w:t xml:space="preserve"> </w:t>
            </w:r>
            <w:proofErr w:type="spellStart"/>
            <w:r>
              <w:rPr>
                <w:rFonts w:ascii="Arial" w:hAnsi="Arial" w:cs="Arial"/>
                <w:spacing w:val="-5"/>
                <w:sz w:val="20"/>
                <w:szCs w:val="20"/>
              </w:rPr>
              <w:t>оцинковані</w:t>
            </w:r>
            <w:proofErr w:type="spellEnd"/>
            <w:r>
              <w:rPr>
                <w:rFonts w:ascii="Arial" w:hAnsi="Arial" w:cs="Arial"/>
                <w:spacing w:val="-5"/>
                <w:sz w:val="20"/>
                <w:szCs w:val="20"/>
              </w:rPr>
              <w:t xml:space="preserve"> СD</w:t>
            </w:r>
          </w:p>
        </w:tc>
        <w:tc>
          <w:tcPr>
            <w:tcW w:w="1418" w:type="dxa"/>
            <w:gridSpan w:val="2"/>
            <w:tcBorders>
              <w:top w:val="nil"/>
              <w:left w:val="single" w:sz="4" w:space="0" w:color="auto"/>
              <w:bottom w:val="nil"/>
              <w:right w:val="nil"/>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7" w:type="dxa"/>
            <w:gridSpan w:val="2"/>
            <w:tcBorders>
              <w:top w:val="nil"/>
              <w:left w:val="single" w:sz="4"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135</w:t>
            </w:r>
          </w:p>
        </w:tc>
        <w:tc>
          <w:tcPr>
            <w:tcW w:w="1418" w:type="dxa"/>
            <w:gridSpan w:val="3"/>
            <w:tcBorders>
              <w:top w:val="nil"/>
              <w:left w:val="single" w:sz="4" w:space="0" w:color="auto"/>
              <w:bottom w:val="nil"/>
              <w:right w:val="single" w:sz="12" w:space="0" w:color="auto"/>
            </w:tcBorders>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1"/>
          <w:wAfter w:w="38" w:type="dxa"/>
          <w:jc w:val="center"/>
        </w:trPr>
        <w:tc>
          <w:tcPr>
            <w:tcW w:w="606" w:type="dxa"/>
            <w:tcBorders>
              <w:top w:val="nil"/>
              <w:left w:val="single" w:sz="12"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5386" w:type="dxa"/>
            <w:gridSpan w:val="4"/>
            <w:hideMark/>
          </w:tcPr>
          <w:p w:rsidR="00CA1536" w:rsidRDefault="00CA1536">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Шурупи</w:t>
            </w:r>
            <w:proofErr w:type="spellEnd"/>
            <w:r>
              <w:rPr>
                <w:rFonts w:ascii="Arial" w:hAnsi="Arial" w:cs="Arial"/>
                <w:spacing w:val="-5"/>
                <w:sz w:val="20"/>
                <w:szCs w:val="20"/>
              </w:rPr>
              <w:t xml:space="preserve"> </w:t>
            </w:r>
            <w:proofErr w:type="spellStart"/>
            <w:r>
              <w:rPr>
                <w:rFonts w:ascii="Arial" w:hAnsi="Arial" w:cs="Arial"/>
                <w:spacing w:val="-5"/>
                <w:sz w:val="20"/>
                <w:szCs w:val="20"/>
              </w:rPr>
              <w:t>самонарізні</w:t>
            </w:r>
            <w:proofErr w:type="spellEnd"/>
          </w:p>
        </w:tc>
        <w:tc>
          <w:tcPr>
            <w:tcW w:w="1418" w:type="dxa"/>
            <w:gridSpan w:val="2"/>
            <w:tcBorders>
              <w:top w:val="nil"/>
              <w:left w:val="single" w:sz="4" w:space="0" w:color="auto"/>
              <w:bottom w:val="nil"/>
              <w:right w:val="nil"/>
            </w:tcBorders>
            <w:hideMark/>
          </w:tcPr>
          <w:p w:rsidR="00CA1536" w:rsidRDefault="00CA1536">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7" w:type="dxa"/>
            <w:gridSpan w:val="2"/>
            <w:tcBorders>
              <w:top w:val="nil"/>
              <w:left w:val="single" w:sz="4"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1000</w:t>
            </w:r>
          </w:p>
        </w:tc>
        <w:tc>
          <w:tcPr>
            <w:tcW w:w="1418" w:type="dxa"/>
            <w:gridSpan w:val="3"/>
            <w:tcBorders>
              <w:top w:val="nil"/>
              <w:left w:val="single" w:sz="4" w:space="0" w:color="auto"/>
              <w:bottom w:val="nil"/>
              <w:right w:val="single" w:sz="12" w:space="0" w:color="auto"/>
            </w:tcBorders>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1"/>
          <w:wAfter w:w="38" w:type="dxa"/>
          <w:jc w:val="center"/>
        </w:trPr>
        <w:tc>
          <w:tcPr>
            <w:tcW w:w="606" w:type="dxa"/>
            <w:tcBorders>
              <w:top w:val="nil"/>
              <w:left w:val="single" w:sz="12"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c>
          <w:tcPr>
            <w:tcW w:w="5386" w:type="dxa"/>
            <w:gridSpan w:val="4"/>
            <w:hideMark/>
          </w:tcPr>
          <w:p w:rsidR="00CA1536" w:rsidRDefault="00CA1536">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Монтаж </w:t>
            </w:r>
            <w:proofErr w:type="spellStart"/>
            <w:r>
              <w:rPr>
                <w:rFonts w:ascii="Arial" w:hAnsi="Arial" w:cs="Arial"/>
                <w:spacing w:val="-5"/>
                <w:sz w:val="20"/>
                <w:szCs w:val="20"/>
              </w:rPr>
              <w:t>покрівельного</w:t>
            </w:r>
            <w:proofErr w:type="spellEnd"/>
            <w:r>
              <w:rPr>
                <w:rFonts w:ascii="Arial" w:hAnsi="Arial" w:cs="Arial"/>
                <w:spacing w:val="-5"/>
                <w:sz w:val="20"/>
                <w:szCs w:val="20"/>
              </w:rPr>
              <w:t xml:space="preserve"> </w:t>
            </w:r>
            <w:proofErr w:type="spellStart"/>
            <w:r>
              <w:rPr>
                <w:rFonts w:ascii="Arial" w:hAnsi="Arial" w:cs="Arial"/>
                <w:spacing w:val="-5"/>
                <w:sz w:val="20"/>
                <w:szCs w:val="20"/>
              </w:rPr>
              <w:t>покриття</w:t>
            </w:r>
            <w:proofErr w:type="spellEnd"/>
            <w:r>
              <w:rPr>
                <w:rFonts w:ascii="Arial" w:hAnsi="Arial" w:cs="Arial"/>
                <w:spacing w:val="-5"/>
                <w:sz w:val="20"/>
                <w:szCs w:val="20"/>
              </w:rPr>
              <w:t xml:space="preserve"> з </w:t>
            </w:r>
            <w:proofErr w:type="spellStart"/>
            <w:proofErr w:type="gramStart"/>
            <w:r>
              <w:rPr>
                <w:rFonts w:ascii="Arial" w:hAnsi="Arial" w:cs="Arial"/>
                <w:spacing w:val="-5"/>
                <w:sz w:val="20"/>
                <w:szCs w:val="20"/>
              </w:rPr>
              <w:t>проф</w:t>
            </w:r>
            <w:proofErr w:type="gramEnd"/>
            <w:r>
              <w:rPr>
                <w:rFonts w:ascii="Arial" w:hAnsi="Arial" w:cs="Arial"/>
                <w:spacing w:val="-5"/>
                <w:sz w:val="20"/>
                <w:szCs w:val="20"/>
              </w:rPr>
              <w:t>ільованого</w:t>
            </w:r>
            <w:proofErr w:type="spellEnd"/>
            <w:r>
              <w:rPr>
                <w:rFonts w:ascii="Arial" w:hAnsi="Arial" w:cs="Arial"/>
                <w:spacing w:val="-5"/>
                <w:sz w:val="20"/>
                <w:szCs w:val="20"/>
              </w:rPr>
              <w:t xml:space="preserve"> листа</w:t>
            </w:r>
          </w:p>
          <w:p w:rsidR="00CA1536" w:rsidRDefault="00CA1536">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при </w:t>
            </w:r>
            <w:proofErr w:type="spellStart"/>
            <w:r>
              <w:rPr>
                <w:rFonts w:ascii="Arial" w:hAnsi="Arial" w:cs="Arial"/>
                <w:spacing w:val="-5"/>
                <w:sz w:val="20"/>
                <w:szCs w:val="20"/>
              </w:rPr>
              <w:t>висоті</w:t>
            </w:r>
            <w:proofErr w:type="spellEnd"/>
            <w:r>
              <w:rPr>
                <w:rFonts w:ascii="Arial" w:hAnsi="Arial" w:cs="Arial"/>
                <w:spacing w:val="-5"/>
                <w:sz w:val="20"/>
                <w:szCs w:val="20"/>
              </w:rPr>
              <w:t xml:space="preserve"> </w:t>
            </w:r>
            <w:proofErr w:type="spellStart"/>
            <w:r>
              <w:rPr>
                <w:rFonts w:ascii="Arial" w:hAnsi="Arial" w:cs="Arial"/>
                <w:spacing w:val="-5"/>
                <w:sz w:val="20"/>
                <w:szCs w:val="20"/>
              </w:rPr>
              <w:t>буді</w:t>
            </w:r>
            <w:proofErr w:type="gramStart"/>
            <w:r>
              <w:rPr>
                <w:rFonts w:ascii="Arial" w:hAnsi="Arial" w:cs="Arial"/>
                <w:spacing w:val="-5"/>
                <w:sz w:val="20"/>
                <w:szCs w:val="20"/>
              </w:rPr>
              <w:t>вл</w:t>
            </w:r>
            <w:proofErr w:type="gramEnd"/>
            <w:r>
              <w:rPr>
                <w:rFonts w:ascii="Arial" w:hAnsi="Arial" w:cs="Arial"/>
                <w:spacing w:val="-5"/>
                <w:sz w:val="20"/>
                <w:szCs w:val="20"/>
              </w:rPr>
              <w:t>і</w:t>
            </w:r>
            <w:proofErr w:type="spellEnd"/>
            <w:r>
              <w:rPr>
                <w:rFonts w:ascii="Arial" w:hAnsi="Arial" w:cs="Arial"/>
                <w:spacing w:val="-5"/>
                <w:sz w:val="20"/>
                <w:szCs w:val="20"/>
              </w:rPr>
              <w:t xml:space="preserve"> до 25 м</w:t>
            </w:r>
          </w:p>
        </w:tc>
        <w:tc>
          <w:tcPr>
            <w:tcW w:w="1418" w:type="dxa"/>
            <w:gridSpan w:val="2"/>
            <w:tcBorders>
              <w:top w:val="nil"/>
              <w:left w:val="single" w:sz="4" w:space="0" w:color="auto"/>
              <w:bottom w:val="nil"/>
              <w:right w:val="nil"/>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7" w:type="dxa"/>
            <w:gridSpan w:val="2"/>
            <w:tcBorders>
              <w:top w:val="nil"/>
              <w:left w:val="single" w:sz="4"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75,6</w:t>
            </w:r>
          </w:p>
        </w:tc>
        <w:tc>
          <w:tcPr>
            <w:tcW w:w="1418" w:type="dxa"/>
            <w:gridSpan w:val="3"/>
            <w:tcBorders>
              <w:top w:val="nil"/>
              <w:left w:val="single" w:sz="4" w:space="0" w:color="auto"/>
              <w:bottom w:val="nil"/>
              <w:right w:val="single" w:sz="12" w:space="0" w:color="auto"/>
            </w:tcBorders>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1"/>
          <w:wAfter w:w="38" w:type="dxa"/>
          <w:jc w:val="center"/>
        </w:trPr>
        <w:tc>
          <w:tcPr>
            <w:tcW w:w="606" w:type="dxa"/>
            <w:tcBorders>
              <w:top w:val="nil"/>
              <w:left w:val="single" w:sz="12"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w:t>
            </w:r>
          </w:p>
        </w:tc>
        <w:tc>
          <w:tcPr>
            <w:tcW w:w="5386" w:type="dxa"/>
            <w:gridSpan w:val="4"/>
            <w:hideMark/>
          </w:tcPr>
          <w:p w:rsidR="00CA1536" w:rsidRDefault="00CA1536">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Гвинти</w:t>
            </w:r>
            <w:proofErr w:type="spellEnd"/>
            <w:r>
              <w:rPr>
                <w:rFonts w:ascii="Arial" w:hAnsi="Arial" w:cs="Arial"/>
                <w:spacing w:val="-5"/>
                <w:sz w:val="20"/>
                <w:szCs w:val="20"/>
              </w:rPr>
              <w:t xml:space="preserve"> </w:t>
            </w:r>
            <w:proofErr w:type="spellStart"/>
            <w:r>
              <w:rPr>
                <w:rFonts w:ascii="Arial" w:hAnsi="Arial" w:cs="Arial"/>
                <w:spacing w:val="-5"/>
                <w:sz w:val="20"/>
                <w:szCs w:val="20"/>
              </w:rPr>
              <w:t>самонарізні</w:t>
            </w:r>
            <w:proofErr w:type="spellEnd"/>
            <w:r>
              <w:rPr>
                <w:rFonts w:ascii="Arial" w:hAnsi="Arial" w:cs="Arial"/>
                <w:spacing w:val="-5"/>
                <w:sz w:val="20"/>
                <w:szCs w:val="20"/>
              </w:rPr>
              <w:t xml:space="preserve"> </w:t>
            </w:r>
            <w:proofErr w:type="spellStart"/>
            <w:r>
              <w:rPr>
                <w:rFonts w:ascii="Arial" w:hAnsi="Arial" w:cs="Arial"/>
                <w:spacing w:val="-5"/>
                <w:sz w:val="20"/>
                <w:szCs w:val="20"/>
              </w:rPr>
              <w:t>покрівельні</w:t>
            </w:r>
            <w:proofErr w:type="spellEnd"/>
          </w:p>
        </w:tc>
        <w:tc>
          <w:tcPr>
            <w:tcW w:w="1418" w:type="dxa"/>
            <w:gridSpan w:val="2"/>
            <w:tcBorders>
              <w:top w:val="nil"/>
              <w:left w:val="single" w:sz="4" w:space="0" w:color="auto"/>
              <w:bottom w:val="nil"/>
              <w:right w:val="nil"/>
            </w:tcBorders>
            <w:hideMark/>
          </w:tcPr>
          <w:p w:rsidR="00CA1536" w:rsidRDefault="00CA1536">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7" w:type="dxa"/>
            <w:gridSpan w:val="2"/>
            <w:tcBorders>
              <w:top w:val="nil"/>
              <w:left w:val="single" w:sz="4"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454</w:t>
            </w:r>
          </w:p>
        </w:tc>
        <w:tc>
          <w:tcPr>
            <w:tcW w:w="1418" w:type="dxa"/>
            <w:gridSpan w:val="3"/>
            <w:tcBorders>
              <w:top w:val="nil"/>
              <w:left w:val="single" w:sz="4" w:space="0" w:color="auto"/>
              <w:bottom w:val="nil"/>
              <w:right w:val="single" w:sz="12" w:space="0" w:color="auto"/>
            </w:tcBorders>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1"/>
          <w:wAfter w:w="38" w:type="dxa"/>
          <w:jc w:val="center"/>
        </w:trPr>
        <w:tc>
          <w:tcPr>
            <w:tcW w:w="606" w:type="dxa"/>
            <w:tcBorders>
              <w:top w:val="nil"/>
              <w:left w:val="single" w:sz="12"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w:t>
            </w:r>
          </w:p>
        </w:tc>
        <w:tc>
          <w:tcPr>
            <w:tcW w:w="5386" w:type="dxa"/>
            <w:gridSpan w:val="4"/>
            <w:hideMark/>
          </w:tcPr>
          <w:p w:rsidR="00CA1536" w:rsidRDefault="00CA1536">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Профнастил</w:t>
            </w:r>
            <w:proofErr w:type="spellEnd"/>
            <w:r>
              <w:rPr>
                <w:rFonts w:ascii="Arial" w:hAnsi="Arial" w:cs="Arial"/>
                <w:spacing w:val="-5"/>
                <w:sz w:val="20"/>
                <w:szCs w:val="20"/>
              </w:rPr>
              <w:t xml:space="preserve"> </w:t>
            </w:r>
            <w:proofErr w:type="spellStart"/>
            <w:r>
              <w:rPr>
                <w:rFonts w:ascii="Arial" w:hAnsi="Arial" w:cs="Arial"/>
                <w:spacing w:val="-5"/>
                <w:sz w:val="20"/>
                <w:szCs w:val="20"/>
              </w:rPr>
              <w:t>покрівельний</w:t>
            </w:r>
            <w:proofErr w:type="spellEnd"/>
            <w:r>
              <w:rPr>
                <w:rFonts w:ascii="Arial" w:hAnsi="Arial" w:cs="Arial"/>
                <w:spacing w:val="-5"/>
                <w:sz w:val="20"/>
                <w:szCs w:val="20"/>
              </w:rPr>
              <w:t xml:space="preserve"> з </w:t>
            </w:r>
            <w:proofErr w:type="spellStart"/>
            <w:r>
              <w:rPr>
                <w:rFonts w:ascii="Arial" w:hAnsi="Arial" w:cs="Arial"/>
                <w:spacing w:val="-5"/>
                <w:sz w:val="20"/>
                <w:szCs w:val="20"/>
              </w:rPr>
              <w:t>полімерним</w:t>
            </w:r>
            <w:proofErr w:type="spellEnd"/>
            <w:r>
              <w:rPr>
                <w:rFonts w:ascii="Arial" w:hAnsi="Arial" w:cs="Arial"/>
                <w:spacing w:val="-5"/>
                <w:sz w:val="20"/>
                <w:szCs w:val="20"/>
              </w:rPr>
              <w:t xml:space="preserve"> </w:t>
            </w:r>
            <w:proofErr w:type="spellStart"/>
            <w:r>
              <w:rPr>
                <w:rFonts w:ascii="Arial" w:hAnsi="Arial" w:cs="Arial"/>
                <w:spacing w:val="-5"/>
                <w:sz w:val="20"/>
                <w:szCs w:val="20"/>
              </w:rPr>
              <w:t>покриттям</w:t>
            </w:r>
            <w:proofErr w:type="spellEnd"/>
          </w:p>
        </w:tc>
        <w:tc>
          <w:tcPr>
            <w:tcW w:w="1418" w:type="dxa"/>
            <w:gridSpan w:val="2"/>
            <w:tcBorders>
              <w:top w:val="nil"/>
              <w:left w:val="single" w:sz="4" w:space="0" w:color="auto"/>
              <w:bottom w:val="nil"/>
              <w:right w:val="nil"/>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7" w:type="dxa"/>
            <w:gridSpan w:val="2"/>
            <w:tcBorders>
              <w:top w:val="nil"/>
              <w:left w:val="single" w:sz="4"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83,16</w:t>
            </w:r>
          </w:p>
        </w:tc>
        <w:tc>
          <w:tcPr>
            <w:tcW w:w="1418" w:type="dxa"/>
            <w:gridSpan w:val="3"/>
            <w:tcBorders>
              <w:top w:val="nil"/>
              <w:left w:val="single" w:sz="4" w:space="0" w:color="auto"/>
              <w:bottom w:val="nil"/>
              <w:right w:val="single" w:sz="12" w:space="0" w:color="auto"/>
            </w:tcBorders>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1"/>
          <w:wAfter w:w="38" w:type="dxa"/>
          <w:jc w:val="center"/>
        </w:trPr>
        <w:tc>
          <w:tcPr>
            <w:tcW w:w="606" w:type="dxa"/>
            <w:tcBorders>
              <w:top w:val="nil"/>
              <w:left w:val="single" w:sz="12"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w:t>
            </w:r>
          </w:p>
        </w:tc>
        <w:tc>
          <w:tcPr>
            <w:tcW w:w="5386" w:type="dxa"/>
            <w:gridSpan w:val="4"/>
            <w:hideMark/>
          </w:tcPr>
          <w:p w:rsidR="00CA1536" w:rsidRDefault="00CA1536">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Заміна</w:t>
            </w:r>
            <w:proofErr w:type="spellEnd"/>
            <w:r>
              <w:rPr>
                <w:rFonts w:ascii="Arial" w:hAnsi="Arial" w:cs="Arial"/>
                <w:spacing w:val="-5"/>
                <w:sz w:val="20"/>
                <w:szCs w:val="20"/>
              </w:rPr>
              <w:t xml:space="preserve"> </w:t>
            </w:r>
            <w:proofErr w:type="spellStart"/>
            <w:r>
              <w:rPr>
                <w:rFonts w:ascii="Arial" w:hAnsi="Arial" w:cs="Arial"/>
                <w:spacing w:val="-5"/>
                <w:sz w:val="20"/>
                <w:szCs w:val="20"/>
              </w:rPr>
              <w:t>брандмауерів</w:t>
            </w:r>
            <w:proofErr w:type="spellEnd"/>
            <w:r>
              <w:rPr>
                <w:rFonts w:ascii="Arial" w:hAnsi="Arial" w:cs="Arial"/>
                <w:spacing w:val="-5"/>
                <w:sz w:val="20"/>
                <w:szCs w:val="20"/>
              </w:rPr>
              <w:t xml:space="preserve"> та </w:t>
            </w:r>
            <w:proofErr w:type="spellStart"/>
            <w:r>
              <w:rPr>
                <w:rFonts w:ascii="Arial" w:hAnsi="Arial" w:cs="Arial"/>
                <w:spacing w:val="-5"/>
                <w:sz w:val="20"/>
                <w:szCs w:val="20"/>
              </w:rPr>
              <w:t>парапеті</w:t>
            </w:r>
            <w:proofErr w:type="gramStart"/>
            <w:r>
              <w:rPr>
                <w:rFonts w:ascii="Arial" w:hAnsi="Arial" w:cs="Arial"/>
                <w:spacing w:val="-5"/>
                <w:sz w:val="20"/>
                <w:szCs w:val="20"/>
              </w:rPr>
              <w:t>в</w:t>
            </w:r>
            <w:proofErr w:type="spellEnd"/>
            <w:proofErr w:type="gramEnd"/>
            <w:r>
              <w:rPr>
                <w:rFonts w:ascii="Arial" w:hAnsi="Arial" w:cs="Arial"/>
                <w:spacing w:val="-5"/>
                <w:sz w:val="20"/>
                <w:szCs w:val="20"/>
              </w:rPr>
              <w:t xml:space="preserve"> без </w:t>
            </w:r>
            <w:proofErr w:type="spellStart"/>
            <w:r>
              <w:rPr>
                <w:rFonts w:ascii="Arial" w:hAnsi="Arial" w:cs="Arial"/>
                <w:spacing w:val="-5"/>
                <w:sz w:val="20"/>
                <w:szCs w:val="20"/>
              </w:rPr>
              <w:t>оброблення</w:t>
            </w:r>
            <w:proofErr w:type="spellEnd"/>
          </w:p>
          <w:p w:rsidR="00CA1536" w:rsidRDefault="00CA1536">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бокових</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ст</w:t>
            </w:r>
            <w:proofErr w:type="gramEnd"/>
            <w:r>
              <w:rPr>
                <w:rFonts w:ascii="Arial" w:hAnsi="Arial" w:cs="Arial"/>
                <w:spacing w:val="-5"/>
                <w:sz w:val="20"/>
                <w:szCs w:val="20"/>
              </w:rPr>
              <w:t>інок</w:t>
            </w:r>
            <w:proofErr w:type="spellEnd"/>
            <w:r>
              <w:rPr>
                <w:rFonts w:ascii="Arial" w:hAnsi="Arial" w:cs="Arial"/>
                <w:spacing w:val="-5"/>
                <w:sz w:val="20"/>
                <w:szCs w:val="20"/>
              </w:rPr>
              <w:t xml:space="preserve"> шириною до 1 м з </w:t>
            </w:r>
            <w:proofErr w:type="spellStart"/>
            <w:r>
              <w:rPr>
                <w:rFonts w:ascii="Arial" w:hAnsi="Arial" w:cs="Arial"/>
                <w:spacing w:val="-5"/>
                <w:sz w:val="20"/>
                <w:szCs w:val="20"/>
              </w:rPr>
              <w:t>листової</w:t>
            </w:r>
            <w:proofErr w:type="spellEnd"/>
            <w:r>
              <w:rPr>
                <w:rFonts w:ascii="Arial" w:hAnsi="Arial" w:cs="Arial"/>
                <w:spacing w:val="-5"/>
                <w:sz w:val="20"/>
                <w:szCs w:val="20"/>
              </w:rPr>
              <w:t xml:space="preserve"> </w:t>
            </w:r>
            <w:proofErr w:type="spellStart"/>
            <w:r>
              <w:rPr>
                <w:rFonts w:ascii="Arial" w:hAnsi="Arial" w:cs="Arial"/>
                <w:spacing w:val="-5"/>
                <w:sz w:val="20"/>
                <w:szCs w:val="20"/>
              </w:rPr>
              <w:t>сталі</w:t>
            </w:r>
            <w:proofErr w:type="spellEnd"/>
          </w:p>
        </w:tc>
        <w:tc>
          <w:tcPr>
            <w:tcW w:w="1418" w:type="dxa"/>
            <w:gridSpan w:val="2"/>
            <w:tcBorders>
              <w:top w:val="nil"/>
              <w:left w:val="single" w:sz="4" w:space="0" w:color="auto"/>
              <w:bottom w:val="nil"/>
              <w:right w:val="nil"/>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7" w:type="dxa"/>
            <w:gridSpan w:val="2"/>
            <w:tcBorders>
              <w:top w:val="nil"/>
              <w:left w:val="single" w:sz="4"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54,9</w:t>
            </w:r>
          </w:p>
        </w:tc>
        <w:tc>
          <w:tcPr>
            <w:tcW w:w="1418" w:type="dxa"/>
            <w:gridSpan w:val="3"/>
            <w:tcBorders>
              <w:top w:val="nil"/>
              <w:left w:val="single" w:sz="4" w:space="0" w:color="auto"/>
              <w:bottom w:val="nil"/>
              <w:right w:val="single" w:sz="12" w:space="0" w:color="auto"/>
            </w:tcBorders>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1"/>
          <w:wAfter w:w="38" w:type="dxa"/>
          <w:jc w:val="center"/>
        </w:trPr>
        <w:tc>
          <w:tcPr>
            <w:tcW w:w="606" w:type="dxa"/>
            <w:tcBorders>
              <w:top w:val="nil"/>
              <w:left w:val="single" w:sz="12"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w:t>
            </w:r>
          </w:p>
        </w:tc>
        <w:tc>
          <w:tcPr>
            <w:tcW w:w="5386" w:type="dxa"/>
            <w:gridSpan w:val="4"/>
            <w:hideMark/>
          </w:tcPr>
          <w:p w:rsidR="00CA1536" w:rsidRDefault="00CA1536">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Сталь </w:t>
            </w:r>
            <w:proofErr w:type="spellStart"/>
            <w:r>
              <w:rPr>
                <w:rFonts w:ascii="Arial" w:hAnsi="Arial" w:cs="Arial"/>
                <w:spacing w:val="-5"/>
                <w:sz w:val="20"/>
                <w:szCs w:val="20"/>
              </w:rPr>
              <w:t>листова</w:t>
            </w:r>
            <w:proofErr w:type="spellEnd"/>
            <w:r>
              <w:rPr>
                <w:rFonts w:ascii="Arial" w:hAnsi="Arial" w:cs="Arial"/>
                <w:spacing w:val="-5"/>
                <w:sz w:val="20"/>
                <w:szCs w:val="20"/>
              </w:rPr>
              <w:t xml:space="preserve"> оцинкована, </w:t>
            </w:r>
            <w:proofErr w:type="spellStart"/>
            <w:r>
              <w:rPr>
                <w:rFonts w:ascii="Arial" w:hAnsi="Arial" w:cs="Arial"/>
                <w:spacing w:val="-5"/>
                <w:sz w:val="20"/>
                <w:szCs w:val="20"/>
              </w:rPr>
              <w:t>товщина</w:t>
            </w:r>
            <w:proofErr w:type="spellEnd"/>
            <w:r>
              <w:rPr>
                <w:rFonts w:ascii="Arial" w:hAnsi="Arial" w:cs="Arial"/>
                <w:spacing w:val="-5"/>
                <w:sz w:val="20"/>
                <w:szCs w:val="20"/>
              </w:rPr>
              <w:t xml:space="preserve"> листа 0,5 мм</w:t>
            </w:r>
          </w:p>
        </w:tc>
        <w:tc>
          <w:tcPr>
            <w:tcW w:w="1418" w:type="dxa"/>
            <w:gridSpan w:val="2"/>
            <w:tcBorders>
              <w:top w:val="nil"/>
              <w:left w:val="single" w:sz="4" w:space="0" w:color="auto"/>
              <w:bottom w:val="nil"/>
              <w:right w:val="nil"/>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7" w:type="dxa"/>
            <w:gridSpan w:val="2"/>
            <w:tcBorders>
              <w:top w:val="nil"/>
              <w:left w:val="single" w:sz="4"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0,119</w:t>
            </w:r>
          </w:p>
        </w:tc>
        <w:tc>
          <w:tcPr>
            <w:tcW w:w="1418" w:type="dxa"/>
            <w:gridSpan w:val="3"/>
            <w:tcBorders>
              <w:top w:val="nil"/>
              <w:left w:val="single" w:sz="4" w:space="0" w:color="auto"/>
              <w:bottom w:val="nil"/>
              <w:right w:val="single" w:sz="12" w:space="0" w:color="auto"/>
            </w:tcBorders>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1"/>
          <w:wAfter w:w="38" w:type="dxa"/>
          <w:jc w:val="center"/>
        </w:trPr>
        <w:tc>
          <w:tcPr>
            <w:tcW w:w="606" w:type="dxa"/>
            <w:tcBorders>
              <w:top w:val="nil"/>
              <w:left w:val="single" w:sz="12"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w:t>
            </w:r>
          </w:p>
        </w:tc>
        <w:tc>
          <w:tcPr>
            <w:tcW w:w="5386" w:type="dxa"/>
            <w:gridSpan w:val="4"/>
            <w:hideMark/>
          </w:tcPr>
          <w:p w:rsidR="00CA1536" w:rsidRDefault="00CA1536">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Улаштування</w:t>
            </w:r>
            <w:proofErr w:type="spellEnd"/>
            <w:r>
              <w:rPr>
                <w:rFonts w:ascii="Arial" w:hAnsi="Arial" w:cs="Arial"/>
                <w:spacing w:val="-5"/>
                <w:sz w:val="20"/>
                <w:szCs w:val="20"/>
              </w:rPr>
              <w:t xml:space="preserve"> з </w:t>
            </w:r>
            <w:proofErr w:type="spellStart"/>
            <w:r>
              <w:rPr>
                <w:rFonts w:ascii="Arial" w:hAnsi="Arial" w:cs="Arial"/>
                <w:spacing w:val="-5"/>
                <w:sz w:val="20"/>
                <w:szCs w:val="20"/>
              </w:rPr>
              <w:t>листової</w:t>
            </w:r>
            <w:proofErr w:type="spellEnd"/>
            <w:r>
              <w:rPr>
                <w:rFonts w:ascii="Arial" w:hAnsi="Arial" w:cs="Arial"/>
                <w:spacing w:val="-5"/>
                <w:sz w:val="20"/>
                <w:szCs w:val="20"/>
              </w:rPr>
              <w:t xml:space="preserve"> </w:t>
            </w:r>
            <w:proofErr w:type="spellStart"/>
            <w:r>
              <w:rPr>
                <w:rFonts w:ascii="Arial" w:hAnsi="Arial" w:cs="Arial"/>
                <w:spacing w:val="-5"/>
                <w:sz w:val="20"/>
                <w:szCs w:val="20"/>
              </w:rPr>
              <w:t>сталі</w:t>
            </w:r>
            <w:proofErr w:type="spellEnd"/>
            <w:r>
              <w:rPr>
                <w:rFonts w:ascii="Arial" w:hAnsi="Arial" w:cs="Arial"/>
                <w:spacing w:val="-5"/>
                <w:sz w:val="20"/>
                <w:szCs w:val="20"/>
              </w:rPr>
              <w:t xml:space="preserve"> </w:t>
            </w:r>
            <w:proofErr w:type="spellStart"/>
            <w:r>
              <w:rPr>
                <w:rFonts w:ascii="Arial" w:hAnsi="Arial" w:cs="Arial"/>
                <w:spacing w:val="-5"/>
                <w:sz w:val="20"/>
                <w:szCs w:val="20"/>
              </w:rPr>
              <w:t>примикань</w:t>
            </w:r>
            <w:proofErr w:type="spellEnd"/>
            <w:r>
              <w:rPr>
                <w:rFonts w:ascii="Arial" w:hAnsi="Arial" w:cs="Arial"/>
                <w:spacing w:val="-5"/>
                <w:sz w:val="20"/>
                <w:szCs w:val="20"/>
              </w:rPr>
              <w:t xml:space="preserve"> </w:t>
            </w:r>
            <w:proofErr w:type="gramStart"/>
            <w:r>
              <w:rPr>
                <w:rFonts w:ascii="Arial" w:hAnsi="Arial" w:cs="Arial"/>
                <w:spacing w:val="-5"/>
                <w:sz w:val="20"/>
                <w:szCs w:val="20"/>
              </w:rPr>
              <w:t xml:space="preserve">до </w:t>
            </w:r>
            <w:proofErr w:type="spellStart"/>
            <w:r>
              <w:rPr>
                <w:rFonts w:ascii="Arial" w:hAnsi="Arial" w:cs="Arial"/>
                <w:spacing w:val="-5"/>
                <w:sz w:val="20"/>
                <w:szCs w:val="20"/>
              </w:rPr>
              <w:t>кам</w:t>
            </w:r>
            <w:proofErr w:type="gramEnd"/>
            <w:r>
              <w:rPr>
                <w:rFonts w:ascii="Arial" w:hAnsi="Arial" w:cs="Arial"/>
                <w:spacing w:val="-5"/>
                <w:sz w:val="20"/>
                <w:szCs w:val="20"/>
              </w:rPr>
              <w:t>'яних</w:t>
            </w:r>
            <w:proofErr w:type="spellEnd"/>
          </w:p>
          <w:p w:rsidR="00CA1536" w:rsidRDefault="00CA1536">
            <w:pPr>
              <w:keepLines/>
              <w:autoSpaceDE w:val="0"/>
              <w:autoSpaceDN w:val="0"/>
              <w:spacing w:after="0" w:line="240" w:lineRule="auto"/>
              <w:rPr>
                <w:rFonts w:ascii="Arial" w:hAnsi="Arial" w:cs="Arial"/>
                <w:sz w:val="20"/>
                <w:szCs w:val="20"/>
              </w:rPr>
            </w:pPr>
            <w:proofErr w:type="spellStart"/>
            <w:proofErr w:type="gramStart"/>
            <w:r>
              <w:rPr>
                <w:rFonts w:ascii="Arial" w:hAnsi="Arial" w:cs="Arial"/>
                <w:spacing w:val="-5"/>
                <w:sz w:val="20"/>
                <w:szCs w:val="20"/>
              </w:rPr>
              <w:t>ст</w:t>
            </w:r>
            <w:proofErr w:type="gramEnd"/>
            <w:r>
              <w:rPr>
                <w:rFonts w:ascii="Arial" w:hAnsi="Arial" w:cs="Arial"/>
                <w:spacing w:val="-5"/>
                <w:sz w:val="20"/>
                <w:szCs w:val="20"/>
              </w:rPr>
              <w:t>ін</w:t>
            </w:r>
            <w:proofErr w:type="spellEnd"/>
          </w:p>
        </w:tc>
        <w:tc>
          <w:tcPr>
            <w:tcW w:w="1418" w:type="dxa"/>
            <w:gridSpan w:val="2"/>
            <w:tcBorders>
              <w:top w:val="nil"/>
              <w:left w:val="single" w:sz="4" w:space="0" w:color="auto"/>
              <w:bottom w:val="nil"/>
              <w:right w:val="nil"/>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7" w:type="dxa"/>
            <w:gridSpan w:val="2"/>
            <w:tcBorders>
              <w:top w:val="nil"/>
              <w:left w:val="single" w:sz="4"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127,8</w:t>
            </w:r>
          </w:p>
        </w:tc>
        <w:tc>
          <w:tcPr>
            <w:tcW w:w="1418" w:type="dxa"/>
            <w:gridSpan w:val="3"/>
            <w:tcBorders>
              <w:top w:val="nil"/>
              <w:left w:val="single" w:sz="4" w:space="0" w:color="auto"/>
              <w:bottom w:val="nil"/>
              <w:right w:val="single" w:sz="12" w:space="0" w:color="auto"/>
            </w:tcBorders>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1"/>
          <w:wAfter w:w="38" w:type="dxa"/>
          <w:jc w:val="center"/>
        </w:trPr>
        <w:tc>
          <w:tcPr>
            <w:tcW w:w="606" w:type="dxa"/>
            <w:tcBorders>
              <w:top w:val="nil"/>
              <w:left w:val="single" w:sz="12"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w:t>
            </w:r>
          </w:p>
        </w:tc>
        <w:tc>
          <w:tcPr>
            <w:tcW w:w="5386" w:type="dxa"/>
            <w:gridSpan w:val="4"/>
            <w:hideMark/>
          </w:tcPr>
          <w:p w:rsidR="00CA1536" w:rsidRDefault="00CA1536">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Сталь </w:t>
            </w:r>
            <w:proofErr w:type="spellStart"/>
            <w:r>
              <w:rPr>
                <w:rFonts w:ascii="Arial" w:hAnsi="Arial" w:cs="Arial"/>
                <w:spacing w:val="-5"/>
                <w:sz w:val="20"/>
                <w:szCs w:val="20"/>
              </w:rPr>
              <w:t>листова</w:t>
            </w:r>
            <w:proofErr w:type="spellEnd"/>
            <w:r>
              <w:rPr>
                <w:rFonts w:ascii="Arial" w:hAnsi="Arial" w:cs="Arial"/>
                <w:spacing w:val="-5"/>
                <w:sz w:val="20"/>
                <w:szCs w:val="20"/>
              </w:rPr>
              <w:t xml:space="preserve"> оцинкована, </w:t>
            </w:r>
            <w:proofErr w:type="spellStart"/>
            <w:r>
              <w:rPr>
                <w:rFonts w:ascii="Arial" w:hAnsi="Arial" w:cs="Arial"/>
                <w:spacing w:val="-5"/>
                <w:sz w:val="20"/>
                <w:szCs w:val="20"/>
              </w:rPr>
              <w:t>товщина</w:t>
            </w:r>
            <w:proofErr w:type="spellEnd"/>
            <w:r>
              <w:rPr>
                <w:rFonts w:ascii="Arial" w:hAnsi="Arial" w:cs="Arial"/>
                <w:spacing w:val="-5"/>
                <w:sz w:val="20"/>
                <w:szCs w:val="20"/>
              </w:rPr>
              <w:t xml:space="preserve"> листа 0,5 мм</w:t>
            </w:r>
          </w:p>
        </w:tc>
        <w:tc>
          <w:tcPr>
            <w:tcW w:w="1418" w:type="dxa"/>
            <w:gridSpan w:val="2"/>
            <w:tcBorders>
              <w:top w:val="nil"/>
              <w:left w:val="single" w:sz="4" w:space="0" w:color="auto"/>
              <w:bottom w:val="nil"/>
              <w:right w:val="nil"/>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7" w:type="dxa"/>
            <w:gridSpan w:val="2"/>
            <w:tcBorders>
              <w:top w:val="nil"/>
              <w:left w:val="single" w:sz="4"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0,111</w:t>
            </w:r>
          </w:p>
        </w:tc>
        <w:tc>
          <w:tcPr>
            <w:tcW w:w="1418" w:type="dxa"/>
            <w:gridSpan w:val="3"/>
            <w:tcBorders>
              <w:top w:val="nil"/>
              <w:left w:val="single" w:sz="4" w:space="0" w:color="auto"/>
              <w:bottom w:val="nil"/>
              <w:right w:val="single" w:sz="12" w:space="0" w:color="auto"/>
            </w:tcBorders>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1"/>
          <w:wAfter w:w="38" w:type="dxa"/>
          <w:jc w:val="center"/>
        </w:trPr>
        <w:tc>
          <w:tcPr>
            <w:tcW w:w="606" w:type="dxa"/>
            <w:tcBorders>
              <w:top w:val="nil"/>
              <w:left w:val="single" w:sz="12"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12</w:t>
            </w:r>
          </w:p>
        </w:tc>
        <w:tc>
          <w:tcPr>
            <w:tcW w:w="5386" w:type="dxa"/>
            <w:gridSpan w:val="4"/>
            <w:hideMark/>
          </w:tcPr>
          <w:p w:rsidR="00CA1536" w:rsidRDefault="00CA1536">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Фарбування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олійними</w:t>
            </w:r>
            <w:proofErr w:type="spellEnd"/>
            <w:r>
              <w:rPr>
                <w:rFonts w:ascii="Arial" w:hAnsi="Arial" w:cs="Arial"/>
                <w:spacing w:val="-5"/>
                <w:sz w:val="20"/>
                <w:szCs w:val="20"/>
              </w:rPr>
              <w:t xml:space="preserve"> </w:t>
            </w:r>
            <w:proofErr w:type="spellStart"/>
            <w:r>
              <w:rPr>
                <w:rFonts w:ascii="Arial" w:hAnsi="Arial" w:cs="Arial"/>
                <w:spacing w:val="-5"/>
                <w:sz w:val="20"/>
                <w:szCs w:val="20"/>
              </w:rPr>
              <w:t>сумішами</w:t>
            </w:r>
            <w:proofErr w:type="spellEnd"/>
            <w:r>
              <w:rPr>
                <w:rFonts w:ascii="Arial" w:hAnsi="Arial" w:cs="Arial"/>
                <w:spacing w:val="-5"/>
                <w:sz w:val="20"/>
                <w:szCs w:val="20"/>
              </w:rPr>
              <w:t xml:space="preserve"> за 2 рази </w:t>
            </w:r>
            <w:proofErr w:type="spellStart"/>
            <w:r>
              <w:rPr>
                <w:rFonts w:ascii="Arial" w:hAnsi="Arial" w:cs="Arial"/>
                <w:spacing w:val="-5"/>
                <w:sz w:val="20"/>
                <w:szCs w:val="20"/>
              </w:rPr>
              <w:t>раніше</w:t>
            </w:r>
            <w:proofErr w:type="spellEnd"/>
          </w:p>
          <w:p w:rsidR="00CA1536" w:rsidRDefault="00CA1536">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пофарбованих</w:t>
            </w:r>
            <w:proofErr w:type="spellEnd"/>
            <w:r>
              <w:rPr>
                <w:rFonts w:ascii="Arial" w:hAnsi="Arial" w:cs="Arial"/>
                <w:spacing w:val="-5"/>
                <w:sz w:val="20"/>
                <w:szCs w:val="20"/>
              </w:rPr>
              <w:t xml:space="preserve"> </w:t>
            </w:r>
            <w:proofErr w:type="spellStart"/>
            <w:r>
              <w:rPr>
                <w:rFonts w:ascii="Arial" w:hAnsi="Arial" w:cs="Arial"/>
                <w:spacing w:val="-5"/>
                <w:sz w:val="20"/>
                <w:szCs w:val="20"/>
              </w:rPr>
              <w:t>металевих</w:t>
            </w:r>
            <w:proofErr w:type="spellEnd"/>
            <w:r>
              <w:rPr>
                <w:rFonts w:ascii="Arial" w:hAnsi="Arial" w:cs="Arial"/>
                <w:spacing w:val="-5"/>
                <w:sz w:val="20"/>
                <w:szCs w:val="20"/>
              </w:rPr>
              <w:t xml:space="preserve"> </w:t>
            </w:r>
            <w:proofErr w:type="spellStart"/>
            <w:r>
              <w:rPr>
                <w:rFonts w:ascii="Arial" w:hAnsi="Arial" w:cs="Arial"/>
                <w:spacing w:val="-5"/>
                <w:sz w:val="20"/>
                <w:szCs w:val="20"/>
              </w:rPr>
              <w:t>поверхонь</w:t>
            </w:r>
            <w:proofErr w:type="spellEnd"/>
            <w:r>
              <w:rPr>
                <w:rFonts w:ascii="Arial" w:hAnsi="Arial" w:cs="Arial"/>
                <w:spacing w:val="-5"/>
                <w:sz w:val="20"/>
                <w:szCs w:val="20"/>
              </w:rPr>
              <w:t xml:space="preserve"> </w:t>
            </w:r>
            <w:proofErr w:type="spellStart"/>
            <w:r>
              <w:rPr>
                <w:rFonts w:ascii="Arial" w:hAnsi="Arial" w:cs="Arial"/>
                <w:spacing w:val="-5"/>
                <w:sz w:val="20"/>
                <w:szCs w:val="20"/>
              </w:rPr>
              <w:t>площею</w:t>
            </w:r>
            <w:proofErr w:type="spellEnd"/>
            <w:r>
              <w:rPr>
                <w:rFonts w:ascii="Arial" w:hAnsi="Arial" w:cs="Arial"/>
                <w:spacing w:val="-5"/>
                <w:sz w:val="20"/>
                <w:szCs w:val="20"/>
              </w:rPr>
              <w:t xml:space="preserve"> до 5 м</w:t>
            </w:r>
            <w:proofErr w:type="gramStart"/>
            <w:r>
              <w:rPr>
                <w:rFonts w:ascii="Arial" w:hAnsi="Arial" w:cs="Arial"/>
                <w:spacing w:val="-5"/>
                <w:sz w:val="20"/>
                <w:szCs w:val="20"/>
              </w:rPr>
              <w:t>2</w:t>
            </w:r>
            <w:proofErr w:type="gramEnd"/>
          </w:p>
          <w:p w:rsidR="00CA1536" w:rsidRDefault="00CA1536">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w:t>
            </w:r>
            <w:proofErr w:type="spellStart"/>
            <w:r>
              <w:rPr>
                <w:rFonts w:ascii="Arial" w:hAnsi="Arial" w:cs="Arial"/>
                <w:spacing w:val="-5"/>
                <w:sz w:val="20"/>
                <w:szCs w:val="20"/>
              </w:rPr>
              <w:t>оброблень</w:t>
            </w:r>
            <w:proofErr w:type="spellEnd"/>
            <w:r>
              <w:rPr>
                <w:rFonts w:ascii="Arial" w:hAnsi="Arial" w:cs="Arial"/>
                <w:spacing w:val="-5"/>
                <w:sz w:val="20"/>
                <w:szCs w:val="20"/>
              </w:rPr>
              <w:t xml:space="preserve"> на фасадах, </w:t>
            </w:r>
            <w:proofErr w:type="spellStart"/>
            <w:r>
              <w:rPr>
                <w:rFonts w:ascii="Arial" w:hAnsi="Arial" w:cs="Arial"/>
                <w:spacing w:val="-5"/>
                <w:sz w:val="20"/>
                <w:szCs w:val="20"/>
              </w:rPr>
              <w:t>малих</w:t>
            </w:r>
            <w:proofErr w:type="spellEnd"/>
            <w:r>
              <w:rPr>
                <w:rFonts w:ascii="Arial" w:hAnsi="Arial" w:cs="Arial"/>
                <w:spacing w:val="-5"/>
                <w:sz w:val="20"/>
                <w:szCs w:val="20"/>
              </w:rPr>
              <w:t xml:space="preserve"> </w:t>
            </w:r>
            <w:proofErr w:type="spellStart"/>
            <w:r>
              <w:rPr>
                <w:rFonts w:ascii="Arial" w:hAnsi="Arial" w:cs="Arial"/>
                <w:spacing w:val="-5"/>
                <w:sz w:val="20"/>
                <w:szCs w:val="20"/>
              </w:rPr>
              <w:t>покритті</w:t>
            </w:r>
            <w:proofErr w:type="gramStart"/>
            <w:r>
              <w:rPr>
                <w:rFonts w:ascii="Arial" w:hAnsi="Arial" w:cs="Arial"/>
                <w:spacing w:val="-5"/>
                <w:sz w:val="20"/>
                <w:szCs w:val="20"/>
              </w:rPr>
              <w:t>в</w:t>
            </w:r>
            <w:proofErr w:type="spellEnd"/>
            <w:proofErr w:type="gramEnd"/>
            <w:r>
              <w:rPr>
                <w:rFonts w:ascii="Arial" w:hAnsi="Arial" w:cs="Arial"/>
                <w:spacing w:val="-5"/>
                <w:sz w:val="20"/>
                <w:szCs w:val="20"/>
              </w:rPr>
              <w:t xml:space="preserve">, балок </w:t>
            </w:r>
            <w:proofErr w:type="spellStart"/>
            <w:r>
              <w:rPr>
                <w:rFonts w:ascii="Arial" w:hAnsi="Arial" w:cs="Arial"/>
                <w:spacing w:val="-5"/>
                <w:sz w:val="20"/>
                <w:szCs w:val="20"/>
              </w:rPr>
              <w:t>тощо</w:t>
            </w:r>
            <w:proofErr w:type="spellEnd"/>
            <w:r>
              <w:rPr>
                <w:rFonts w:ascii="Arial" w:hAnsi="Arial" w:cs="Arial"/>
                <w:spacing w:val="-5"/>
                <w:sz w:val="20"/>
                <w:szCs w:val="20"/>
              </w:rPr>
              <w:t>] з</w:t>
            </w:r>
          </w:p>
          <w:p w:rsidR="00CA1536" w:rsidRDefault="00CA1536">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землі</w:t>
            </w:r>
            <w:proofErr w:type="spellEnd"/>
            <w:r>
              <w:rPr>
                <w:rFonts w:ascii="Arial" w:hAnsi="Arial" w:cs="Arial"/>
                <w:spacing w:val="-5"/>
                <w:sz w:val="20"/>
                <w:szCs w:val="20"/>
              </w:rPr>
              <w:t xml:space="preserve"> та </w:t>
            </w:r>
            <w:proofErr w:type="spellStart"/>
            <w:r>
              <w:rPr>
                <w:rFonts w:ascii="Arial" w:hAnsi="Arial" w:cs="Arial"/>
                <w:spacing w:val="-5"/>
                <w:sz w:val="20"/>
                <w:szCs w:val="20"/>
              </w:rPr>
              <w:t>риштувань</w:t>
            </w:r>
            <w:proofErr w:type="spellEnd"/>
          </w:p>
        </w:tc>
        <w:tc>
          <w:tcPr>
            <w:tcW w:w="1418" w:type="dxa"/>
            <w:gridSpan w:val="2"/>
            <w:tcBorders>
              <w:top w:val="nil"/>
              <w:left w:val="single" w:sz="4" w:space="0" w:color="auto"/>
              <w:bottom w:val="nil"/>
              <w:right w:val="nil"/>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7" w:type="dxa"/>
            <w:gridSpan w:val="2"/>
            <w:tcBorders>
              <w:top w:val="nil"/>
              <w:left w:val="single" w:sz="4"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93,6</w:t>
            </w:r>
          </w:p>
        </w:tc>
        <w:tc>
          <w:tcPr>
            <w:tcW w:w="1418" w:type="dxa"/>
            <w:gridSpan w:val="3"/>
            <w:tcBorders>
              <w:top w:val="nil"/>
              <w:left w:val="single" w:sz="4" w:space="0" w:color="auto"/>
              <w:bottom w:val="nil"/>
              <w:right w:val="single" w:sz="12" w:space="0" w:color="auto"/>
            </w:tcBorders>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1"/>
          <w:wAfter w:w="38" w:type="dxa"/>
          <w:jc w:val="center"/>
        </w:trPr>
        <w:tc>
          <w:tcPr>
            <w:tcW w:w="606" w:type="dxa"/>
            <w:tcBorders>
              <w:top w:val="nil"/>
              <w:left w:val="single" w:sz="12"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13</w:t>
            </w:r>
          </w:p>
        </w:tc>
        <w:tc>
          <w:tcPr>
            <w:tcW w:w="5386" w:type="dxa"/>
            <w:gridSpan w:val="4"/>
            <w:hideMark/>
          </w:tcPr>
          <w:p w:rsidR="00CA1536" w:rsidRDefault="00CA1536">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Емаль</w:t>
            </w:r>
            <w:proofErr w:type="spellEnd"/>
            <w:r>
              <w:rPr>
                <w:rFonts w:ascii="Arial" w:hAnsi="Arial" w:cs="Arial"/>
                <w:spacing w:val="-5"/>
                <w:sz w:val="20"/>
                <w:szCs w:val="20"/>
              </w:rPr>
              <w:t xml:space="preserve"> </w:t>
            </w:r>
            <w:proofErr w:type="spellStart"/>
            <w:r>
              <w:rPr>
                <w:rFonts w:ascii="Arial" w:hAnsi="Arial" w:cs="Arial"/>
                <w:spacing w:val="-5"/>
                <w:sz w:val="20"/>
                <w:szCs w:val="20"/>
              </w:rPr>
              <w:t>антикорозійна</w:t>
            </w:r>
            <w:proofErr w:type="spellEnd"/>
            <w:r>
              <w:rPr>
                <w:rFonts w:ascii="Arial" w:hAnsi="Arial" w:cs="Arial"/>
                <w:spacing w:val="-5"/>
                <w:sz w:val="20"/>
                <w:szCs w:val="20"/>
              </w:rPr>
              <w:t xml:space="preserve"> ПФ-115 </w:t>
            </w:r>
          </w:p>
        </w:tc>
        <w:tc>
          <w:tcPr>
            <w:tcW w:w="1418" w:type="dxa"/>
            <w:gridSpan w:val="2"/>
            <w:tcBorders>
              <w:top w:val="nil"/>
              <w:left w:val="single" w:sz="4" w:space="0" w:color="auto"/>
              <w:bottom w:val="nil"/>
              <w:right w:val="nil"/>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7" w:type="dxa"/>
            <w:gridSpan w:val="2"/>
            <w:tcBorders>
              <w:top w:val="nil"/>
              <w:left w:val="single" w:sz="4"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0,0241</w:t>
            </w:r>
          </w:p>
        </w:tc>
        <w:tc>
          <w:tcPr>
            <w:tcW w:w="1418" w:type="dxa"/>
            <w:gridSpan w:val="3"/>
            <w:tcBorders>
              <w:top w:val="nil"/>
              <w:left w:val="single" w:sz="4" w:space="0" w:color="auto"/>
              <w:bottom w:val="nil"/>
              <w:right w:val="single" w:sz="12" w:space="0" w:color="auto"/>
            </w:tcBorders>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1"/>
          <w:wAfter w:w="38" w:type="dxa"/>
          <w:jc w:val="center"/>
        </w:trPr>
        <w:tc>
          <w:tcPr>
            <w:tcW w:w="606" w:type="dxa"/>
            <w:tcBorders>
              <w:top w:val="nil"/>
              <w:left w:val="single" w:sz="12"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14</w:t>
            </w:r>
          </w:p>
        </w:tc>
        <w:tc>
          <w:tcPr>
            <w:tcW w:w="5386" w:type="dxa"/>
            <w:gridSpan w:val="4"/>
            <w:hideMark/>
          </w:tcPr>
          <w:p w:rsidR="00CA1536" w:rsidRDefault="00CA1536">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Відбивання</w:t>
            </w:r>
            <w:proofErr w:type="spellEnd"/>
            <w:r>
              <w:rPr>
                <w:rFonts w:ascii="Arial" w:hAnsi="Arial" w:cs="Arial"/>
                <w:spacing w:val="-5"/>
                <w:sz w:val="20"/>
                <w:szCs w:val="20"/>
              </w:rPr>
              <w:t xml:space="preserve"> штукатурки по </w:t>
            </w:r>
            <w:proofErr w:type="spellStart"/>
            <w:r>
              <w:rPr>
                <w:rFonts w:ascii="Arial" w:hAnsi="Arial" w:cs="Arial"/>
                <w:spacing w:val="-5"/>
                <w:sz w:val="20"/>
                <w:szCs w:val="20"/>
              </w:rPr>
              <w:t>цеглі</w:t>
            </w:r>
            <w:proofErr w:type="spellEnd"/>
            <w:r>
              <w:rPr>
                <w:rFonts w:ascii="Arial" w:hAnsi="Arial" w:cs="Arial"/>
                <w:spacing w:val="-5"/>
                <w:sz w:val="20"/>
                <w:szCs w:val="20"/>
              </w:rPr>
              <w:t xml:space="preserve"> та бетону </w:t>
            </w:r>
            <w:proofErr w:type="spellStart"/>
            <w:r>
              <w:rPr>
                <w:rFonts w:ascii="Arial" w:hAnsi="Arial" w:cs="Arial"/>
                <w:spacing w:val="-5"/>
                <w:sz w:val="20"/>
                <w:szCs w:val="20"/>
              </w:rPr>
              <w:t>зі</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ст</w:t>
            </w:r>
            <w:proofErr w:type="gramEnd"/>
            <w:r>
              <w:rPr>
                <w:rFonts w:ascii="Arial" w:hAnsi="Arial" w:cs="Arial"/>
                <w:spacing w:val="-5"/>
                <w:sz w:val="20"/>
                <w:szCs w:val="20"/>
              </w:rPr>
              <w:t>ін</w:t>
            </w:r>
            <w:proofErr w:type="spellEnd"/>
            <w:r>
              <w:rPr>
                <w:rFonts w:ascii="Arial" w:hAnsi="Arial" w:cs="Arial"/>
                <w:spacing w:val="-5"/>
                <w:sz w:val="20"/>
                <w:szCs w:val="20"/>
              </w:rPr>
              <w:t>,</w:t>
            </w:r>
          </w:p>
          <w:p w:rsidR="00CA1536" w:rsidRDefault="00CA1536">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площа</w:t>
            </w:r>
            <w:proofErr w:type="spellEnd"/>
            <w:r>
              <w:rPr>
                <w:rFonts w:ascii="Arial" w:hAnsi="Arial" w:cs="Arial"/>
                <w:spacing w:val="-5"/>
                <w:sz w:val="20"/>
                <w:szCs w:val="20"/>
              </w:rPr>
              <w:t xml:space="preserve"> </w:t>
            </w:r>
            <w:proofErr w:type="spellStart"/>
            <w:r>
              <w:rPr>
                <w:rFonts w:ascii="Arial" w:hAnsi="Arial" w:cs="Arial"/>
                <w:spacing w:val="-5"/>
                <w:sz w:val="20"/>
                <w:szCs w:val="20"/>
              </w:rPr>
              <w:t>відбивання</w:t>
            </w:r>
            <w:proofErr w:type="spellEnd"/>
            <w:r>
              <w:rPr>
                <w:rFonts w:ascii="Arial" w:hAnsi="Arial" w:cs="Arial"/>
                <w:spacing w:val="-5"/>
                <w:sz w:val="20"/>
                <w:szCs w:val="20"/>
              </w:rPr>
              <w:t xml:space="preserve"> в одному </w:t>
            </w:r>
            <w:proofErr w:type="spellStart"/>
            <w:r>
              <w:rPr>
                <w:rFonts w:ascii="Arial" w:hAnsi="Arial" w:cs="Arial"/>
                <w:spacing w:val="-5"/>
                <w:sz w:val="20"/>
                <w:szCs w:val="20"/>
              </w:rPr>
              <w:t>місці</w:t>
            </w:r>
            <w:proofErr w:type="spellEnd"/>
            <w:r>
              <w:rPr>
                <w:rFonts w:ascii="Arial" w:hAnsi="Arial" w:cs="Arial"/>
                <w:spacing w:val="-5"/>
                <w:sz w:val="20"/>
                <w:szCs w:val="20"/>
              </w:rPr>
              <w:t xml:space="preserve"> </w:t>
            </w:r>
            <w:proofErr w:type="spellStart"/>
            <w:r>
              <w:rPr>
                <w:rFonts w:ascii="Arial" w:hAnsi="Arial" w:cs="Arial"/>
                <w:spacing w:val="-5"/>
                <w:sz w:val="20"/>
                <w:szCs w:val="20"/>
              </w:rPr>
              <w:t>більше</w:t>
            </w:r>
            <w:proofErr w:type="spellEnd"/>
            <w:r>
              <w:rPr>
                <w:rFonts w:ascii="Arial" w:hAnsi="Arial" w:cs="Arial"/>
                <w:spacing w:val="-5"/>
                <w:sz w:val="20"/>
                <w:szCs w:val="20"/>
              </w:rPr>
              <w:t xml:space="preserve"> 5 м</w:t>
            </w:r>
            <w:proofErr w:type="gramStart"/>
            <w:r>
              <w:rPr>
                <w:rFonts w:ascii="Arial" w:hAnsi="Arial" w:cs="Arial"/>
                <w:spacing w:val="-5"/>
                <w:sz w:val="20"/>
                <w:szCs w:val="20"/>
              </w:rPr>
              <w:t>2</w:t>
            </w:r>
            <w:proofErr w:type="gramEnd"/>
          </w:p>
        </w:tc>
        <w:tc>
          <w:tcPr>
            <w:tcW w:w="1418" w:type="dxa"/>
            <w:gridSpan w:val="2"/>
            <w:tcBorders>
              <w:top w:val="nil"/>
              <w:left w:val="single" w:sz="4" w:space="0" w:color="auto"/>
              <w:bottom w:val="nil"/>
              <w:right w:val="nil"/>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7" w:type="dxa"/>
            <w:gridSpan w:val="2"/>
            <w:tcBorders>
              <w:top w:val="nil"/>
              <w:left w:val="single" w:sz="4"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90,9</w:t>
            </w:r>
          </w:p>
        </w:tc>
        <w:tc>
          <w:tcPr>
            <w:tcW w:w="1418" w:type="dxa"/>
            <w:gridSpan w:val="3"/>
            <w:tcBorders>
              <w:top w:val="nil"/>
              <w:left w:val="single" w:sz="4" w:space="0" w:color="auto"/>
              <w:bottom w:val="nil"/>
              <w:right w:val="single" w:sz="12" w:space="0" w:color="auto"/>
            </w:tcBorders>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1"/>
          <w:wAfter w:w="38" w:type="dxa"/>
          <w:jc w:val="center"/>
        </w:trPr>
        <w:tc>
          <w:tcPr>
            <w:tcW w:w="606" w:type="dxa"/>
            <w:tcBorders>
              <w:top w:val="nil"/>
              <w:left w:val="single" w:sz="12"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15</w:t>
            </w:r>
          </w:p>
        </w:tc>
        <w:tc>
          <w:tcPr>
            <w:tcW w:w="5386" w:type="dxa"/>
            <w:gridSpan w:val="4"/>
            <w:hideMark/>
          </w:tcPr>
          <w:p w:rsidR="00CA1536" w:rsidRDefault="00CA1536">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Полі</w:t>
            </w:r>
            <w:proofErr w:type="gramStart"/>
            <w:r>
              <w:rPr>
                <w:rFonts w:ascii="Arial" w:hAnsi="Arial" w:cs="Arial"/>
                <w:spacing w:val="-5"/>
                <w:sz w:val="20"/>
                <w:szCs w:val="20"/>
              </w:rPr>
              <w:t>пшене</w:t>
            </w:r>
            <w:proofErr w:type="spellEnd"/>
            <w:proofErr w:type="gramEnd"/>
            <w:r>
              <w:rPr>
                <w:rFonts w:ascii="Arial" w:hAnsi="Arial" w:cs="Arial"/>
                <w:spacing w:val="-5"/>
                <w:sz w:val="20"/>
                <w:szCs w:val="20"/>
              </w:rPr>
              <w:t xml:space="preserve"> </w:t>
            </w:r>
            <w:proofErr w:type="spellStart"/>
            <w:r>
              <w:rPr>
                <w:rFonts w:ascii="Arial" w:hAnsi="Arial" w:cs="Arial"/>
                <w:spacing w:val="-5"/>
                <w:sz w:val="20"/>
                <w:szCs w:val="20"/>
              </w:rPr>
              <w:t>штукатурення</w:t>
            </w:r>
            <w:proofErr w:type="spellEnd"/>
            <w:r>
              <w:rPr>
                <w:rFonts w:ascii="Arial" w:hAnsi="Arial" w:cs="Arial"/>
                <w:spacing w:val="-5"/>
                <w:sz w:val="20"/>
                <w:szCs w:val="20"/>
              </w:rPr>
              <w:t xml:space="preserve"> цементно-</w:t>
            </w:r>
            <w:proofErr w:type="spellStart"/>
            <w:r>
              <w:rPr>
                <w:rFonts w:ascii="Arial" w:hAnsi="Arial" w:cs="Arial"/>
                <w:spacing w:val="-5"/>
                <w:sz w:val="20"/>
                <w:szCs w:val="20"/>
              </w:rPr>
              <w:t>вапняним</w:t>
            </w:r>
            <w:proofErr w:type="spellEnd"/>
            <w:r>
              <w:rPr>
                <w:rFonts w:ascii="Arial" w:hAnsi="Arial" w:cs="Arial"/>
                <w:spacing w:val="-5"/>
                <w:sz w:val="20"/>
                <w:szCs w:val="20"/>
              </w:rPr>
              <w:t xml:space="preserve"> </w:t>
            </w:r>
            <w:proofErr w:type="spellStart"/>
            <w:r>
              <w:rPr>
                <w:rFonts w:ascii="Arial" w:hAnsi="Arial" w:cs="Arial"/>
                <w:spacing w:val="-5"/>
                <w:sz w:val="20"/>
                <w:szCs w:val="20"/>
              </w:rPr>
              <w:t>розчином</w:t>
            </w:r>
            <w:proofErr w:type="spellEnd"/>
          </w:p>
          <w:p w:rsidR="00CA1536" w:rsidRDefault="00CA1536">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по </w:t>
            </w:r>
            <w:proofErr w:type="spellStart"/>
            <w:r>
              <w:rPr>
                <w:rFonts w:ascii="Arial" w:hAnsi="Arial" w:cs="Arial"/>
                <w:spacing w:val="-5"/>
                <w:sz w:val="20"/>
                <w:szCs w:val="20"/>
              </w:rPr>
              <w:t>каменю</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ст</w:t>
            </w:r>
            <w:proofErr w:type="gramEnd"/>
            <w:r>
              <w:rPr>
                <w:rFonts w:ascii="Arial" w:hAnsi="Arial" w:cs="Arial"/>
                <w:spacing w:val="-5"/>
                <w:sz w:val="20"/>
                <w:szCs w:val="20"/>
              </w:rPr>
              <w:t>ін</w:t>
            </w:r>
            <w:proofErr w:type="spellEnd"/>
            <w:r>
              <w:rPr>
                <w:rFonts w:ascii="Arial" w:hAnsi="Arial" w:cs="Arial"/>
                <w:spacing w:val="-5"/>
                <w:sz w:val="20"/>
                <w:szCs w:val="20"/>
              </w:rPr>
              <w:t xml:space="preserve"> </w:t>
            </w:r>
            <w:proofErr w:type="spellStart"/>
            <w:r>
              <w:rPr>
                <w:rFonts w:ascii="Arial" w:hAnsi="Arial" w:cs="Arial"/>
                <w:spacing w:val="-5"/>
                <w:sz w:val="20"/>
                <w:szCs w:val="20"/>
              </w:rPr>
              <w:t>фасадів</w:t>
            </w:r>
            <w:proofErr w:type="spellEnd"/>
          </w:p>
        </w:tc>
        <w:tc>
          <w:tcPr>
            <w:tcW w:w="1418" w:type="dxa"/>
            <w:gridSpan w:val="2"/>
            <w:tcBorders>
              <w:top w:val="nil"/>
              <w:left w:val="single" w:sz="4" w:space="0" w:color="auto"/>
              <w:bottom w:val="nil"/>
              <w:right w:val="nil"/>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7" w:type="dxa"/>
            <w:gridSpan w:val="2"/>
            <w:tcBorders>
              <w:top w:val="nil"/>
              <w:left w:val="single" w:sz="4"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90,9</w:t>
            </w:r>
          </w:p>
        </w:tc>
        <w:tc>
          <w:tcPr>
            <w:tcW w:w="1418" w:type="dxa"/>
            <w:gridSpan w:val="3"/>
            <w:tcBorders>
              <w:top w:val="nil"/>
              <w:left w:val="single" w:sz="4" w:space="0" w:color="auto"/>
              <w:bottom w:val="nil"/>
              <w:right w:val="single" w:sz="12" w:space="0" w:color="auto"/>
            </w:tcBorders>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1"/>
          <w:wAfter w:w="38" w:type="dxa"/>
          <w:jc w:val="center"/>
        </w:trPr>
        <w:tc>
          <w:tcPr>
            <w:tcW w:w="606" w:type="dxa"/>
            <w:tcBorders>
              <w:top w:val="nil"/>
              <w:left w:val="single" w:sz="12"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16</w:t>
            </w:r>
          </w:p>
        </w:tc>
        <w:tc>
          <w:tcPr>
            <w:tcW w:w="5386" w:type="dxa"/>
            <w:gridSpan w:val="4"/>
            <w:hideMark/>
          </w:tcPr>
          <w:p w:rsidR="00CA1536" w:rsidRDefault="00CA1536">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Декоративне</w:t>
            </w:r>
            <w:proofErr w:type="spellEnd"/>
            <w:r>
              <w:rPr>
                <w:rFonts w:ascii="Arial" w:hAnsi="Arial" w:cs="Arial"/>
                <w:spacing w:val="-5"/>
                <w:sz w:val="20"/>
                <w:szCs w:val="20"/>
              </w:rPr>
              <w:t xml:space="preserve"> </w:t>
            </w:r>
            <w:proofErr w:type="spellStart"/>
            <w:r>
              <w:rPr>
                <w:rFonts w:ascii="Arial" w:hAnsi="Arial" w:cs="Arial"/>
                <w:spacing w:val="-5"/>
                <w:sz w:val="20"/>
                <w:szCs w:val="20"/>
              </w:rPr>
              <w:t>штукатурення</w:t>
            </w:r>
            <w:proofErr w:type="spellEnd"/>
            <w:r>
              <w:rPr>
                <w:rFonts w:ascii="Arial" w:hAnsi="Arial" w:cs="Arial"/>
                <w:spacing w:val="-5"/>
                <w:sz w:val="20"/>
                <w:szCs w:val="20"/>
              </w:rPr>
              <w:t xml:space="preserve"> </w:t>
            </w:r>
            <w:proofErr w:type="spellStart"/>
            <w:r>
              <w:rPr>
                <w:rFonts w:ascii="Arial" w:hAnsi="Arial" w:cs="Arial"/>
                <w:spacing w:val="-5"/>
                <w:sz w:val="20"/>
                <w:szCs w:val="20"/>
              </w:rPr>
              <w:t>фасаді</w:t>
            </w:r>
            <w:proofErr w:type="gramStart"/>
            <w:r>
              <w:rPr>
                <w:rFonts w:ascii="Arial" w:hAnsi="Arial" w:cs="Arial"/>
                <w:spacing w:val="-5"/>
                <w:sz w:val="20"/>
                <w:szCs w:val="20"/>
              </w:rPr>
              <w:t>в</w:t>
            </w:r>
            <w:proofErr w:type="spellEnd"/>
            <w:proofErr w:type="gramEnd"/>
          </w:p>
        </w:tc>
        <w:tc>
          <w:tcPr>
            <w:tcW w:w="1418" w:type="dxa"/>
            <w:gridSpan w:val="2"/>
            <w:tcBorders>
              <w:top w:val="nil"/>
              <w:left w:val="single" w:sz="4" w:space="0" w:color="auto"/>
              <w:bottom w:val="nil"/>
              <w:right w:val="nil"/>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7" w:type="dxa"/>
            <w:gridSpan w:val="2"/>
            <w:tcBorders>
              <w:top w:val="nil"/>
              <w:left w:val="single" w:sz="4"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90,9</w:t>
            </w:r>
          </w:p>
        </w:tc>
        <w:tc>
          <w:tcPr>
            <w:tcW w:w="1418" w:type="dxa"/>
            <w:gridSpan w:val="3"/>
            <w:tcBorders>
              <w:top w:val="nil"/>
              <w:left w:val="single" w:sz="4" w:space="0" w:color="auto"/>
              <w:bottom w:val="nil"/>
              <w:right w:val="single" w:sz="12" w:space="0" w:color="auto"/>
            </w:tcBorders>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1"/>
          <w:wAfter w:w="38" w:type="dxa"/>
          <w:jc w:val="center"/>
        </w:trPr>
        <w:tc>
          <w:tcPr>
            <w:tcW w:w="606" w:type="dxa"/>
            <w:tcBorders>
              <w:top w:val="nil"/>
              <w:left w:val="single" w:sz="12"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17</w:t>
            </w:r>
          </w:p>
        </w:tc>
        <w:tc>
          <w:tcPr>
            <w:tcW w:w="5386" w:type="dxa"/>
            <w:gridSpan w:val="4"/>
            <w:hideMark/>
          </w:tcPr>
          <w:p w:rsidR="00CA1536" w:rsidRDefault="00CA1536">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Штукатурка декоративна </w:t>
            </w:r>
            <w:proofErr w:type="spellStart"/>
            <w:r>
              <w:rPr>
                <w:rFonts w:ascii="Arial" w:hAnsi="Arial" w:cs="Arial"/>
                <w:spacing w:val="-5"/>
                <w:sz w:val="20"/>
                <w:szCs w:val="20"/>
              </w:rPr>
              <w:t>в'яжуча</w:t>
            </w:r>
            <w:proofErr w:type="spellEnd"/>
            <w:r>
              <w:rPr>
                <w:rFonts w:ascii="Arial" w:hAnsi="Arial" w:cs="Arial"/>
                <w:spacing w:val="-5"/>
                <w:sz w:val="20"/>
                <w:szCs w:val="20"/>
              </w:rPr>
              <w:t xml:space="preserve"> </w:t>
            </w:r>
            <w:proofErr w:type="spellStart"/>
            <w:r>
              <w:rPr>
                <w:rFonts w:ascii="Arial" w:hAnsi="Arial" w:cs="Arial"/>
                <w:spacing w:val="-5"/>
                <w:sz w:val="20"/>
                <w:szCs w:val="20"/>
              </w:rPr>
              <w:t>кольорова</w:t>
            </w:r>
            <w:proofErr w:type="spellEnd"/>
            <w:r>
              <w:rPr>
                <w:rFonts w:ascii="Arial" w:hAnsi="Arial" w:cs="Arial"/>
                <w:spacing w:val="-5"/>
                <w:sz w:val="20"/>
                <w:szCs w:val="20"/>
              </w:rPr>
              <w:t xml:space="preserve"> і </w:t>
            </w:r>
            <w:proofErr w:type="spellStart"/>
            <w:r>
              <w:rPr>
                <w:rFonts w:ascii="Arial" w:hAnsi="Arial" w:cs="Arial"/>
                <w:spacing w:val="-5"/>
                <w:sz w:val="20"/>
                <w:szCs w:val="20"/>
              </w:rPr>
              <w:t>біла</w:t>
            </w:r>
            <w:proofErr w:type="spellEnd"/>
            <w:r>
              <w:rPr>
                <w:rFonts w:ascii="Arial" w:hAnsi="Arial" w:cs="Arial"/>
                <w:spacing w:val="-5"/>
                <w:sz w:val="20"/>
                <w:szCs w:val="20"/>
              </w:rPr>
              <w:t xml:space="preserve"> СТ-68</w:t>
            </w:r>
          </w:p>
          <w:p w:rsidR="00CA1536" w:rsidRDefault="00CA1536">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Баранець</w:t>
            </w:r>
            <w:proofErr w:type="spellEnd"/>
            <w:r>
              <w:rPr>
                <w:rFonts w:ascii="Arial" w:hAnsi="Arial" w:cs="Arial"/>
                <w:spacing w:val="-5"/>
                <w:sz w:val="20"/>
                <w:szCs w:val="20"/>
              </w:rPr>
              <w:t xml:space="preserve">") </w:t>
            </w:r>
            <w:proofErr w:type="spellStart"/>
            <w:r>
              <w:rPr>
                <w:rFonts w:ascii="Arial" w:hAnsi="Arial" w:cs="Arial"/>
                <w:spacing w:val="-5"/>
                <w:sz w:val="20"/>
                <w:szCs w:val="20"/>
              </w:rPr>
              <w:t>або</w:t>
            </w:r>
            <w:proofErr w:type="spellEnd"/>
            <w:r>
              <w:rPr>
                <w:rFonts w:ascii="Arial" w:hAnsi="Arial" w:cs="Arial"/>
                <w:spacing w:val="-5"/>
                <w:sz w:val="20"/>
                <w:szCs w:val="20"/>
              </w:rPr>
              <w:t xml:space="preserve"> аналог</w:t>
            </w:r>
          </w:p>
        </w:tc>
        <w:tc>
          <w:tcPr>
            <w:tcW w:w="1418" w:type="dxa"/>
            <w:gridSpan w:val="2"/>
            <w:tcBorders>
              <w:top w:val="nil"/>
              <w:left w:val="single" w:sz="4" w:space="0" w:color="auto"/>
              <w:bottom w:val="nil"/>
              <w:right w:val="nil"/>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417" w:type="dxa"/>
            <w:gridSpan w:val="2"/>
            <w:tcBorders>
              <w:top w:val="nil"/>
              <w:left w:val="single" w:sz="4"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290,88</w:t>
            </w:r>
          </w:p>
        </w:tc>
        <w:tc>
          <w:tcPr>
            <w:tcW w:w="1418" w:type="dxa"/>
            <w:gridSpan w:val="3"/>
            <w:tcBorders>
              <w:top w:val="nil"/>
              <w:left w:val="single" w:sz="4" w:space="0" w:color="auto"/>
              <w:bottom w:val="nil"/>
              <w:right w:val="single" w:sz="12" w:space="0" w:color="auto"/>
            </w:tcBorders>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1"/>
          <w:wAfter w:w="38" w:type="dxa"/>
          <w:jc w:val="center"/>
        </w:trPr>
        <w:tc>
          <w:tcPr>
            <w:tcW w:w="606" w:type="dxa"/>
            <w:tcBorders>
              <w:top w:val="nil"/>
              <w:left w:val="single" w:sz="12"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18</w:t>
            </w:r>
          </w:p>
        </w:tc>
        <w:tc>
          <w:tcPr>
            <w:tcW w:w="5386" w:type="dxa"/>
            <w:gridSpan w:val="4"/>
            <w:hideMark/>
          </w:tcPr>
          <w:p w:rsidR="00CA1536" w:rsidRDefault="00CA1536">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Шпаклівка</w:t>
            </w:r>
            <w:proofErr w:type="spellEnd"/>
            <w:r>
              <w:rPr>
                <w:rFonts w:ascii="Arial" w:hAnsi="Arial" w:cs="Arial"/>
                <w:spacing w:val="-5"/>
                <w:sz w:val="20"/>
                <w:szCs w:val="20"/>
              </w:rPr>
              <w:t xml:space="preserve"> </w:t>
            </w:r>
            <w:proofErr w:type="spellStart"/>
            <w:r>
              <w:rPr>
                <w:rFonts w:ascii="Arial" w:hAnsi="Arial" w:cs="Arial"/>
                <w:spacing w:val="-5"/>
                <w:sz w:val="20"/>
                <w:szCs w:val="20"/>
              </w:rPr>
              <w:t>полімерцементна</w:t>
            </w:r>
            <w:proofErr w:type="spellEnd"/>
          </w:p>
        </w:tc>
        <w:tc>
          <w:tcPr>
            <w:tcW w:w="1418" w:type="dxa"/>
            <w:gridSpan w:val="2"/>
            <w:tcBorders>
              <w:top w:val="nil"/>
              <w:left w:val="single" w:sz="4" w:space="0" w:color="auto"/>
              <w:bottom w:val="nil"/>
              <w:right w:val="nil"/>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417" w:type="dxa"/>
            <w:gridSpan w:val="2"/>
            <w:tcBorders>
              <w:top w:val="nil"/>
              <w:left w:val="single" w:sz="4"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181,8</w:t>
            </w:r>
          </w:p>
        </w:tc>
        <w:tc>
          <w:tcPr>
            <w:tcW w:w="1418" w:type="dxa"/>
            <w:gridSpan w:val="3"/>
            <w:tcBorders>
              <w:top w:val="nil"/>
              <w:left w:val="single" w:sz="4" w:space="0" w:color="auto"/>
              <w:bottom w:val="nil"/>
              <w:right w:val="single" w:sz="12" w:space="0" w:color="auto"/>
            </w:tcBorders>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1"/>
          <w:wAfter w:w="38" w:type="dxa"/>
          <w:jc w:val="center"/>
        </w:trPr>
        <w:tc>
          <w:tcPr>
            <w:tcW w:w="606" w:type="dxa"/>
            <w:tcBorders>
              <w:top w:val="nil"/>
              <w:left w:val="single" w:sz="12"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19</w:t>
            </w:r>
          </w:p>
        </w:tc>
        <w:tc>
          <w:tcPr>
            <w:tcW w:w="5386" w:type="dxa"/>
            <w:gridSpan w:val="4"/>
            <w:hideMark/>
          </w:tcPr>
          <w:p w:rsidR="00CA1536" w:rsidRDefault="00CA1536">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Навантаження</w:t>
            </w:r>
            <w:proofErr w:type="spellEnd"/>
            <w:r>
              <w:rPr>
                <w:rFonts w:ascii="Arial" w:hAnsi="Arial" w:cs="Arial"/>
                <w:spacing w:val="-5"/>
                <w:sz w:val="20"/>
                <w:szCs w:val="20"/>
              </w:rPr>
              <w:t xml:space="preserve"> </w:t>
            </w:r>
            <w:proofErr w:type="spellStart"/>
            <w:r>
              <w:rPr>
                <w:rFonts w:ascii="Arial" w:hAnsi="Arial" w:cs="Arial"/>
                <w:spacing w:val="-5"/>
                <w:sz w:val="20"/>
                <w:szCs w:val="20"/>
              </w:rPr>
              <w:t>сміття</w:t>
            </w:r>
            <w:proofErr w:type="spellEnd"/>
            <w:r>
              <w:rPr>
                <w:rFonts w:ascii="Arial" w:hAnsi="Arial" w:cs="Arial"/>
                <w:spacing w:val="-5"/>
                <w:sz w:val="20"/>
                <w:szCs w:val="20"/>
              </w:rPr>
              <w:t xml:space="preserve"> </w:t>
            </w:r>
            <w:proofErr w:type="spellStart"/>
            <w:r>
              <w:rPr>
                <w:rFonts w:ascii="Arial" w:hAnsi="Arial" w:cs="Arial"/>
                <w:spacing w:val="-5"/>
                <w:sz w:val="20"/>
                <w:szCs w:val="20"/>
              </w:rPr>
              <w:t>вручну</w:t>
            </w:r>
            <w:proofErr w:type="spellEnd"/>
          </w:p>
        </w:tc>
        <w:tc>
          <w:tcPr>
            <w:tcW w:w="1418" w:type="dxa"/>
            <w:gridSpan w:val="2"/>
            <w:tcBorders>
              <w:top w:val="nil"/>
              <w:left w:val="single" w:sz="4" w:space="0" w:color="auto"/>
              <w:bottom w:val="nil"/>
              <w:right w:val="nil"/>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т</w:t>
            </w:r>
          </w:p>
        </w:tc>
        <w:tc>
          <w:tcPr>
            <w:tcW w:w="1417" w:type="dxa"/>
            <w:gridSpan w:val="2"/>
            <w:tcBorders>
              <w:top w:val="nil"/>
              <w:left w:val="single" w:sz="4"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3,308</w:t>
            </w:r>
          </w:p>
        </w:tc>
        <w:tc>
          <w:tcPr>
            <w:tcW w:w="1418" w:type="dxa"/>
            <w:gridSpan w:val="3"/>
            <w:tcBorders>
              <w:top w:val="nil"/>
              <w:left w:val="single" w:sz="4" w:space="0" w:color="auto"/>
              <w:bottom w:val="nil"/>
              <w:right w:val="single" w:sz="12" w:space="0" w:color="auto"/>
            </w:tcBorders>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1"/>
          <w:wAfter w:w="38" w:type="dxa"/>
          <w:jc w:val="center"/>
        </w:trPr>
        <w:tc>
          <w:tcPr>
            <w:tcW w:w="606" w:type="dxa"/>
            <w:tcBorders>
              <w:top w:val="nil"/>
              <w:left w:val="single" w:sz="12"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20</w:t>
            </w:r>
          </w:p>
        </w:tc>
        <w:tc>
          <w:tcPr>
            <w:tcW w:w="5386" w:type="dxa"/>
            <w:gridSpan w:val="4"/>
            <w:hideMark/>
          </w:tcPr>
          <w:p w:rsidR="00CA1536" w:rsidRDefault="00CA1536">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Перевезення</w:t>
            </w:r>
            <w:proofErr w:type="spellEnd"/>
            <w:r>
              <w:rPr>
                <w:rFonts w:ascii="Arial" w:hAnsi="Arial" w:cs="Arial"/>
                <w:spacing w:val="-5"/>
                <w:sz w:val="20"/>
                <w:szCs w:val="20"/>
              </w:rPr>
              <w:t xml:space="preserve"> </w:t>
            </w:r>
            <w:proofErr w:type="spellStart"/>
            <w:r>
              <w:rPr>
                <w:rFonts w:ascii="Arial" w:hAnsi="Arial" w:cs="Arial"/>
                <w:spacing w:val="-5"/>
                <w:sz w:val="20"/>
                <w:szCs w:val="20"/>
              </w:rPr>
              <w:t>сміття</w:t>
            </w:r>
            <w:proofErr w:type="spellEnd"/>
            <w:r>
              <w:rPr>
                <w:rFonts w:ascii="Arial" w:hAnsi="Arial" w:cs="Arial"/>
                <w:spacing w:val="-5"/>
                <w:sz w:val="20"/>
                <w:szCs w:val="20"/>
              </w:rPr>
              <w:t xml:space="preserve"> до 22 км</w:t>
            </w:r>
          </w:p>
        </w:tc>
        <w:tc>
          <w:tcPr>
            <w:tcW w:w="1418" w:type="dxa"/>
            <w:gridSpan w:val="2"/>
            <w:tcBorders>
              <w:top w:val="nil"/>
              <w:left w:val="single" w:sz="4" w:space="0" w:color="auto"/>
              <w:bottom w:val="nil"/>
              <w:right w:val="nil"/>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7" w:type="dxa"/>
            <w:gridSpan w:val="2"/>
            <w:tcBorders>
              <w:top w:val="nil"/>
              <w:left w:val="single" w:sz="4" w:space="0" w:color="auto"/>
              <w:bottom w:val="nil"/>
              <w:right w:val="single" w:sz="4" w:space="0" w:color="auto"/>
            </w:tcBorders>
            <w:hideMark/>
          </w:tcPr>
          <w:p w:rsidR="00CA1536" w:rsidRDefault="00CA1536">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3,308</w:t>
            </w:r>
          </w:p>
        </w:tc>
        <w:tc>
          <w:tcPr>
            <w:tcW w:w="1418" w:type="dxa"/>
            <w:gridSpan w:val="3"/>
            <w:tcBorders>
              <w:top w:val="nil"/>
              <w:left w:val="single" w:sz="4" w:space="0" w:color="auto"/>
              <w:bottom w:val="nil"/>
              <w:right w:val="single" w:sz="12" w:space="0" w:color="auto"/>
            </w:tcBorders>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gridAfter w:val="1"/>
          <w:wAfter w:w="38" w:type="dxa"/>
          <w:jc w:val="center"/>
        </w:trPr>
        <w:tc>
          <w:tcPr>
            <w:tcW w:w="10245" w:type="dxa"/>
            <w:gridSpan w:val="12"/>
            <w:tcBorders>
              <w:top w:val="single" w:sz="12" w:space="0" w:color="auto"/>
              <w:left w:val="nil"/>
              <w:bottom w:val="nil"/>
              <w:right w:val="nil"/>
            </w:tcBorders>
            <w:vAlign w:val="center"/>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A1536" w:rsidTr="00CA1536">
        <w:trPr>
          <w:jc w:val="center"/>
        </w:trPr>
        <w:tc>
          <w:tcPr>
            <w:tcW w:w="1284" w:type="dxa"/>
            <w:gridSpan w:val="2"/>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3322" w:type="dxa"/>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3"/>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2"/>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2"/>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23" w:type="dxa"/>
            <w:gridSpan w:val="3"/>
            <w:hideMark/>
          </w:tcPr>
          <w:p w:rsidR="00CA1536" w:rsidRDefault="00CA1536">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bl>
    <w:p w:rsidR="00CA1536" w:rsidRPr="003D284E" w:rsidRDefault="00CA1536"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0C0137" w:rsidRPr="00B93007" w:rsidRDefault="00CB54BF"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r w:rsidRPr="003D284E">
        <w:rPr>
          <w:rFonts w:ascii="Times New Roman" w:eastAsia="Arial" w:hAnsi="Times New Roman" w:cs="Times New Roman"/>
          <w:b/>
          <w:color w:val="000000"/>
          <w:sz w:val="24"/>
          <w:szCs w:val="24"/>
          <w:lang w:val="uk-UA" w:eastAsia="ru-RU"/>
        </w:rPr>
        <w:tab/>
      </w:r>
    </w:p>
    <w:sectPr w:rsidR="000C0137" w:rsidRPr="00B93007" w:rsidSect="00E608FD">
      <w:headerReference w:type="default" r:id="rId8"/>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6CE" w:rsidRDefault="009F6E9F">
      <w:pPr>
        <w:spacing w:after="0" w:line="240" w:lineRule="auto"/>
      </w:pPr>
      <w:r>
        <w:separator/>
      </w:r>
    </w:p>
  </w:endnote>
  <w:endnote w:type="continuationSeparator" w:id="0">
    <w:p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6CE" w:rsidRDefault="009F6E9F">
      <w:pPr>
        <w:spacing w:after="0" w:line="240" w:lineRule="auto"/>
      </w:pPr>
      <w:r>
        <w:separator/>
      </w:r>
    </w:p>
  </w:footnote>
  <w:footnote w:type="continuationSeparator" w:id="0">
    <w:p w:rsidR="00C726CE" w:rsidRDefault="009F6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B56"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AE2CAE">
      <w:rPr>
        <w:noProof/>
        <w:sz w:val="16"/>
        <w:szCs w:val="16"/>
      </w:rPr>
      <w:t>1</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B6FB2"/>
    <w:multiLevelType w:val="hybridMultilevel"/>
    <w:tmpl w:val="08E4519A"/>
    <w:lvl w:ilvl="0" w:tplc="E9A4BB00">
      <w:start w:val="1"/>
      <w:numFmt w:val="decimal"/>
      <w:lvlText w:val="%1."/>
      <w:lvlJc w:val="left"/>
      <w:pPr>
        <w:ind w:left="36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15"/>
    <w:rsid w:val="000139A7"/>
    <w:rsid w:val="00015098"/>
    <w:rsid w:val="000965E5"/>
    <w:rsid w:val="000A5211"/>
    <w:rsid w:val="000C0137"/>
    <w:rsid w:val="000E4A2B"/>
    <w:rsid w:val="000F24F9"/>
    <w:rsid w:val="00100BC5"/>
    <w:rsid w:val="0010384E"/>
    <w:rsid w:val="00157940"/>
    <w:rsid w:val="00203F41"/>
    <w:rsid w:val="0022007A"/>
    <w:rsid w:val="00230023"/>
    <w:rsid w:val="002911CD"/>
    <w:rsid w:val="002B07E4"/>
    <w:rsid w:val="002F09FC"/>
    <w:rsid w:val="00340160"/>
    <w:rsid w:val="003D284E"/>
    <w:rsid w:val="004132D7"/>
    <w:rsid w:val="00495C85"/>
    <w:rsid w:val="004D371D"/>
    <w:rsid w:val="005A748E"/>
    <w:rsid w:val="00601FD7"/>
    <w:rsid w:val="00614D8B"/>
    <w:rsid w:val="00627334"/>
    <w:rsid w:val="006527A3"/>
    <w:rsid w:val="006A0CD0"/>
    <w:rsid w:val="006A1D80"/>
    <w:rsid w:val="006C4685"/>
    <w:rsid w:val="00725583"/>
    <w:rsid w:val="007450CB"/>
    <w:rsid w:val="00777C47"/>
    <w:rsid w:val="0078692C"/>
    <w:rsid w:val="0079667A"/>
    <w:rsid w:val="00831C37"/>
    <w:rsid w:val="008A37B5"/>
    <w:rsid w:val="00915022"/>
    <w:rsid w:val="0092763E"/>
    <w:rsid w:val="00973EC1"/>
    <w:rsid w:val="009748C6"/>
    <w:rsid w:val="009A232A"/>
    <w:rsid w:val="009C3576"/>
    <w:rsid w:val="009E34F6"/>
    <w:rsid w:val="009F6E9F"/>
    <w:rsid w:val="00A86EF7"/>
    <w:rsid w:val="00AD3E7E"/>
    <w:rsid w:val="00AD6502"/>
    <w:rsid w:val="00AE2CAE"/>
    <w:rsid w:val="00B074BA"/>
    <w:rsid w:val="00B2609A"/>
    <w:rsid w:val="00B57FD4"/>
    <w:rsid w:val="00B92DD3"/>
    <w:rsid w:val="00B93007"/>
    <w:rsid w:val="00BE41F1"/>
    <w:rsid w:val="00C027AD"/>
    <w:rsid w:val="00C03641"/>
    <w:rsid w:val="00C13D76"/>
    <w:rsid w:val="00C32CCC"/>
    <w:rsid w:val="00C726CE"/>
    <w:rsid w:val="00C75C48"/>
    <w:rsid w:val="00CA1536"/>
    <w:rsid w:val="00CB54BF"/>
    <w:rsid w:val="00D14C16"/>
    <w:rsid w:val="00D174A4"/>
    <w:rsid w:val="00D36816"/>
    <w:rsid w:val="00D65815"/>
    <w:rsid w:val="00DB44C3"/>
    <w:rsid w:val="00DB47FB"/>
    <w:rsid w:val="00DC1F3A"/>
    <w:rsid w:val="00DE16E4"/>
    <w:rsid w:val="00E0486A"/>
    <w:rsid w:val="00E051BF"/>
    <w:rsid w:val="00E25028"/>
    <w:rsid w:val="00E608FD"/>
    <w:rsid w:val="00E77F96"/>
    <w:rsid w:val="00EA6927"/>
    <w:rsid w:val="00EE67BD"/>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 w:type="numbering" w:customStyle="1" w:styleId="70">
    <w:name w:val="Нет списка7"/>
    <w:next w:val="a2"/>
    <w:uiPriority w:val="99"/>
    <w:semiHidden/>
    <w:unhideWhenUsed/>
    <w:rsid w:val="00915022"/>
  </w:style>
  <w:style w:type="table" w:customStyle="1" w:styleId="44">
    <w:name w:val="Сетка таблицы4"/>
    <w:basedOn w:val="a1"/>
    <w:next w:val="af0"/>
    <w:uiPriority w:val="59"/>
    <w:rsid w:val="00915022"/>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 w:type="numbering" w:customStyle="1" w:styleId="70">
    <w:name w:val="Нет списка7"/>
    <w:next w:val="a2"/>
    <w:uiPriority w:val="99"/>
    <w:semiHidden/>
    <w:unhideWhenUsed/>
    <w:rsid w:val="00915022"/>
  </w:style>
  <w:style w:type="table" w:customStyle="1" w:styleId="44">
    <w:name w:val="Сетка таблицы4"/>
    <w:basedOn w:val="a1"/>
    <w:next w:val="af0"/>
    <w:uiPriority w:val="59"/>
    <w:rsid w:val="00915022"/>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134414574">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1687514">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926576596">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2750</Words>
  <Characters>1569</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57</cp:revision>
  <dcterms:created xsi:type="dcterms:W3CDTF">2023-03-01T12:20:00Z</dcterms:created>
  <dcterms:modified xsi:type="dcterms:W3CDTF">2025-06-10T11:26:00Z</dcterms:modified>
</cp:coreProperties>
</file>