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D3DA" w14:textId="77777777" w:rsidR="00DC1F3A" w:rsidRPr="0039088D" w:rsidRDefault="00DC1F3A" w:rsidP="00DC1F3A">
      <w:pPr>
        <w:pStyle w:val="a3"/>
        <w:spacing w:after="0" w:line="240" w:lineRule="auto"/>
        <w:ind w:left="284"/>
        <w:jc w:val="center"/>
        <w:rPr>
          <w:rFonts w:ascii="Times New Roman" w:hAnsi="Times New Roman" w:cs="Times New Roman"/>
          <w:b/>
          <w:sz w:val="24"/>
          <w:szCs w:val="24"/>
          <w:lang w:val="uk-UA"/>
        </w:rPr>
      </w:pPr>
      <w:r w:rsidRPr="0039088D">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3121569" w14:textId="77777777" w:rsidR="00340160" w:rsidRPr="0039088D" w:rsidRDefault="00340160" w:rsidP="00340160">
      <w:pPr>
        <w:pStyle w:val="a3"/>
        <w:spacing w:after="0" w:line="240" w:lineRule="auto"/>
        <w:ind w:left="284"/>
        <w:jc w:val="center"/>
        <w:rPr>
          <w:rFonts w:ascii="Times New Roman" w:hAnsi="Times New Roman" w:cs="Times New Roman"/>
          <w:sz w:val="24"/>
          <w:szCs w:val="24"/>
          <w:lang w:val="uk-UA"/>
        </w:rPr>
      </w:pPr>
    </w:p>
    <w:p w14:paraId="67CC0DFF" w14:textId="77777777" w:rsidR="00015098" w:rsidRPr="0039088D"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Замовник</w:t>
      </w:r>
      <w:r w:rsidR="00015098" w:rsidRPr="0039088D">
        <w:rPr>
          <w:rFonts w:ascii="Times New Roman" w:eastAsia="Calibri" w:hAnsi="Times New Roman" w:cs="Times New Roman"/>
          <w:b/>
          <w:sz w:val="24"/>
          <w:szCs w:val="24"/>
          <w:lang w:val="uk-UA"/>
        </w:rPr>
        <w:t xml:space="preserve">: </w:t>
      </w:r>
      <w:r w:rsidR="00015098" w:rsidRPr="0039088D">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1A41D9F7" w14:textId="77777777" w:rsidR="00015098" w:rsidRPr="0039088D"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Місцезнаходження: </w:t>
      </w:r>
      <w:r w:rsidR="005A748E" w:rsidRPr="0039088D">
        <w:rPr>
          <w:rFonts w:ascii="Times New Roman" w:eastAsia="Calibri" w:hAnsi="Times New Roman" w:cs="Times New Roman"/>
          <w:sz w:val="24"/>
          <w:szCs w:val="24"/>
          <w:lang w:val="uk-UA"/>
        </w:rPr>
        <w:t>54005,</w:t>
      </w:r>
      <w:r w:rsidR="005A748E" w:rsidRPr="0039088D">
        <w:rPr>
          <w:rFonts w:ascii="Times New Roman" w:eastAsia="Calibri" w:hAnsi="Times New Roman" w:cs="Times New Roman"/>
          <w:b/>
          <w:sz w:val="24"/>
          <w:szCs w:val="24"/>
          <w:lang w:val="uk-UA"/>
        </w:rPr>
        <w:t xml:space="preserve"> </w:t>
      </w:r>
      <w:r w:rsidRPr="0039088D">
        <w:rPr>
          <w:rFonts w:ascii="Times New Roman" w:eastAsia="Calibri" w:hAnsi="Times New Roman" w:cs="Times New Roman"/>
          <w:sz w:val="24"/>
          <w:szCs w:val="24"/>
          <w:lang w:val="uk-UA"/>
        </w:rPr>
        <w:t xml:space="preserve">м. Миколаїв, вул. </w:t>
      </w:r>
      <w:r w:rsidR="000C0137" w:rsidRPr="0039088D">
        <w:rPr>
          <w:rFonts w:ascii="Times New Roman" w:eastAsia="Calibri" w:hAnsi="Times New Roman" w:cs="Times New Roman"/>
          <w:sz w:val="24"/>
          <w:szCs w:val="24"/>
          <w:lang w:val="uk-UA"/>
        </w:rPr>
        <w:t>Павла Скоропадського</w:t>
      </w:r>
      <w:r w:rsidRPr="0039088D">
        <w:rPr>
          <w:rFonts w:ascii="Times New Roman" w:eastAsia="Calibri" w:hAnsi="Times New Roman" w:cs="Times New Roman"/>
          <w:sz w:val="24"/>
          <w:szCs w:val="24"/>
          <w:lang w:val="uk-UA"/>
        </w:rPr>
        <w:t>, 7</w:t>
      </w:r>
    </w:p>
    <w:p w14:paraId="6B53998B" w14:textId="77777777" w:rsidR="00015098" w:rsidRPr="0039088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ЄДРПОУ: </w:t>
      </w:r>
      <w:r w:rsidRPr="0039088D">
        <w:rPr>
          <w:rFonts w:ascii="Times New Roman" w:eastAsia="Times New Roman" w:hAnsi="Times New Roman" w:cs="Times New Roman"/>
          <w:sz w:val="24"/>
          <w:szCs w:val="24"/>
          <w:lang w:val="uk-UA"/>
        </w:rPr>
        <w:t>03365707</w:t>
      </w:r>
    </w:p>
    <w:p w14:paraId="013647E9" w14:textId="2518E029" w:rsidR="00230023" w:rsidRPr="0039088D"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Предмет закупівлі: </w:t>
      </w:r>
      <w:r w:rsidR="00842C9A" w:rsidRPr="0039088D">
        <w:rPr>
          <w:rFonts w:ascii="Times New Roman" w:eastAsia="Times New Roman" w:hAnsi="Times New Roman" w:cs="Times New Roman"/>
          <w:bCs/>
          <w:sz w:val="24"/>
          <w:szCs w:val="24"/>
          <w:lang w:val="uk-UA" w:eastAsia="ru-RU"/>
        </w:rPr>
        <w:t xml:space="preserve">Поточний ремонт житлового будинку за </w:t>
      </w:r>
      <w:proofErr w:type="spellStart"/>
      <w:r w:rsidR="00842C9A" w:rsidRPr="0039088D">
        <w:rPr>
          <w:rFonts w:ascii="Times New Roman" w:eastAsia="Times New Roman" w:hAnsi="Times New Roman" w:cs="Times New Roman"/>
          <w:bCs/>
          <w:sz w:val="24"/>
          <w:szCs w:val="24"/>
          <w:lang w:val="uk-UA" w:eastAsia="ru-RU"/>
        </w:rPr>
        <w:t>адресою</w:t>
      </w:r>
      <w:proofErr w:type="spellEnd"/>
      <w:r w:rsidR="00842C9A" w:rsidRPr="0039088D">
        <w:rPr>
          <w:rFonts w:ascii="Times New Roman" w:eastAsia="Times New Roman" w:hAnsi="Times New Roman" w:cs="Times New Roman"/>
          <w:bCs/>
          <w:sz w:val="24"/>
          <w:szCs w:val="24"/>
          <w:lang w:val="uk-UA" w:eastAsia="ru-RU"/>
        </w:rPr>
        <w:t xml:space="preserve">: м. Миколаїв,                       </w:t>
      </w:r>
      <w:r w:rsidR="00CE2D25" w:rsidRPr="0039088D">
        <w:rPr>
          <w:rFonts w:ascii="Times New Roman" w:eastAsia="Times New Roman" w:hAnsi="Times New Roman" w:cs="Times New Roman"/>
          <w:bCs/>
          <w:sz w:val="24"/>
          <w:szCs w:val="24"/>
          <w:lang w:val="uk-UA" w:eastAsia="ru-RU"/>
        </w:rPr>
        <w:t xml:space="preserve">вул. </w:t>
      </w:r>
      <w:r w:rsidR="00745D88" w:rsidRPr="0039088D">
        <w:rPr>
          <w:rFonts w:ascii="Times New Roman" w:eastAsia="Times New Roman" w:hAnsi="Times New Roman" w:cs="Times New Roman"/>
          <w:bCs/>
          <w:sz w:val="24"/>
          <w:szCs w:val="24"/>
          <w:lang w:val="uk-UA" w:eastAsia="ru-RU"/>
        </w:rPr>
        <w:t>Айвазовського, 5-А</w:t>
      </w:r>
      <w:r w:rsidR="00842C9A" w:rsidRPr="0039088D">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що сталися у зв’язку зі збройною агресією </w:t>
      </w:r>
      <w:proofErr w:type="spellStart"/>
      <w:r w:rsidR="00842C9A" w:rsidRPr="0039088D">
        <w:rPr>
          <w:rFonts w:ascii="Times New Roman" w:eastAsia="Times New Roman" w:hAnsi="Times New Roman" w:cs="Times New Roman"/>
          <w:bCs/>
          <w:sz w:val="24"/>
          <w:szCs w:val="24"/>
          <w:lang w:val="uk-UA" w:eastAsia="ru-RU"/>
        </w:rPr>
        <w:t>рф</w:t>
      </w:r>
      <w:proofErr w:type="spellEnd"/>
      <w:r w:rsidR="00842C9A" w:rsidRPr="0039088D">
        <w:rPr>
          <w:rFonts w:ascii="Times New Roman" w:eastAsia="Times New Roman" w:hAnsi="Times New Roman" w:cs="Times New Roman"/>
          <w:bCs/>
          <w:sz w:val="24"/>
          <w:szCs w:val="24"/>
          <w:lang w:val="uk-UA" w:eastAsia="ru-RU"/>
        </w:rPr>
        <w:t xml:space="preserve"> проти України) </w:t>
      </w:r>
      <w:r w:rsidR="00B93007" w:rsidRPr="0039088D">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14:paraId="1A716407" w14:textId="77777777" w:rsidR="00015098" w:rsidRPr="0039088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Кількість:</w:t>
      </w:r>
      <w:r w:rsidR="00203F41" w:rsidRPr="0039088D">
        <w:rPr>
          <w:rFonts w:ascii="Times New Roman" w:eastAsia="Calibri" w:hAnsi="Times New Roman" w:cs="Times New Roman"/>
          <w:sz w:val="24"/>
          <w:szCs w:val="24"/>
          <w:lang w:val="uk-UA"/>
        </w:rPr>
        <w:t xml:space="preserve"> 1 </w:t>
      </w:r>
      <w:r w:rsidR="00B93007" w:rsidRPr="0039088D">
        <w:rPr>
          <w:rFonts w:ascii="Times New Roman" w:eastAsia="Calibri" w:hAnsi="Times New Roman" w:cs="Times New Roman"/>
          <w:sz w:val="24"/>
          <w:szCs w:val="24"/>
          <w:lang w:val="uk-UA"/>
        </w:rPr>
        <w:t>послуга</w:t>
      </w:r>
      <w:r w:rsidR="00203F41" w:rsidRPr="0039088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9088D">
        <w:rPr>
          <w:rFonts w:ascii="Times New Roman" w:eastAsia="Calibri" w:hAnsi="Times New Roman" w:cs="Times New Roman"/>
          <w:sz w:val="24"/>
          <w:szCs w:val="24"/>
          <w:lang w:val="uk-UA"/>
        </w:rPr>
        <w:t>.</w:t>
      </w:r>
    </w:p>
    <w:p w14:paraId="0B1724BC" w14:textId="58CAB351" w:rsidR="00015098" w:rsidRPr="0039088D"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9088D">
        <w:rPr>
          <w:rFonts w:ascii="Times New Roman" w:eastAsia="Calibri" w:hAnsi="Times New Roman" w:cs="Times New Roman"/>
          <w:b/>
          <w:sz w:val="24"/>
          <w:szCs w:val="24"/>
          <w:lang w:val="uk-UA"/>
        </w:rPr>
        <w:t xml:space="preserve">Місце </w:t>
      </w:r>
      <w:r w:rsidR="00B93007" w:rsidRPr="0039088D">
        <w:rPr>
          <w:rFonts w:ascii="Times New Roman" w:eastAsia="Calibri" w:hAnsi="Times New Roman" w:cs="Times New Roman"/>
          <w:b/>
          <w:sz w:val="24"/>
          <w:szCs w:val="24"/>
          <w:lang w:val="uk-UA"/>
        </w:rPr>
        <w:t>надання послуг</w:t>
      </w:r>
      <w:r w:rsidRPr="0039088D">
        <w:rPr>
          <w:rFonts w:ascii="Times New Roman" w:eastAsia="Calibri" w:hAnsi="Times New Roman" w:cs="Times New Roman"/>
          <w:b/>
          <w:sz w:val="24"/>
          <w:szCs w:val="24"/>
          <w:lang w:val="uk-UA"/>
        </w:rPr>
        <w:t xml:space="preserve">: </w:t>
      </w:r>
      <w:r w:rsidR="00E0486A" w:rsidRPr="0039088D">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39088D">
        <w:rPr>
          <w:rFonts w:ascii="Times New Roman" w:eastAsia="Times New Roman" w:hAnsi="Times New Roman" w:cs="Times New Roman"/>
          <w:sz w:val="24"/>
          <w:szCs w:val="24"/>
          <w:lang w:val="uk-UA"/>
        </w:rPr>
        <w:t xml:space="preserve">житловий будинок № </w:t>
      </w:r>
      <w:r w:rsidR="00745D88" w:rsidRPr="0039088D">
        <w:rPr>
          <w:rFonts w:ascii="Times New Roman" w:eastAsia="Times New Roman" w:hAnsi="Times New Roman" w:cs="Times New Roman"/>
          <w:sz w:val="24"/>
          <w:szCs w:val="24"/>
          <w:lang w:val="uk-UA"/>
        </w:rPr>
        <w:t>5-А</w:t>
      </w:r>
      <w:r w:rsidR="00B93007" w:rsidRPr="0039088D">
        <w:rPr>
          <w:rFonts w:ascii="Times New Roman" w:eastAsia="Times New Roman" w:hAnsi="Times New Roman" w:cs="Times New Roman"/>
          <w:sz w:val="24"/>
          <w:szCs w:val="24"/>
          <w:lang w:val="uk-UA"/>
        </w:rPr>
        <w:t xml:space="preserve"> по </w:t>
      </w:r>
      <w:r w:rsidR="00CE2D25" w:rsidRPr="0039088D">
        <w:rPr>
          <w:rFonts w:ascii="Times New Roman" w:eastAsia="Times New Roman" w:hAnsi="Times New Roman" w:cs="Times New Roman"/>
          <w:sz w:val="24"/>
          <w:szCs w:val="24"/>
          <w:lang w:val="uk-UA"/>
        </w:rPr>
        <w:t xml:space="preserve">вул. </w:t>
      </w:r>
      <w:r w:rsidR="00745D88" w:rsidRPr="0039088D">
        <w:rPr>
          <w:rFonts w:ascii="Times New Roman" w:eastAsia="Times New Roman" w:hAnsi="Times New Roman" w:cs="Times New Roman"/>
          <w:sz w:val="24"/>
          <w:szCs w:val="24"/>
          <w:lang w:val="uk-UA"/>
        </w:rPr>
        <w:t>Айвазовського</w:t>
      </w:r>
      <w:r w:rsidRPr="0039088D">
        <w:rPr>
          <w:rFonts w:ascii="Times New Roman" w:eastAsia="Calibri" w:hAnsi="Times New Roman" w:cs="Times New Roman"/>
          <w:bCs/>
          <w:sz w:val="24"/>
          <w:szCs w:val="24"/>
          <w:lang w:val="uk-UA"/>
        </w:rPr>
        <w:t xml:space="preserve">.   </w:t>
      </w:r>
      <w:r w:rsidRPr="0039088D">
        <w:rPr>
          <w:rFonts w:ascii="Times New Roman" w:eastAsia="Calibri" w:hAnsi="Times New Roman" w:cs="Times New Roman"/>
          <w:b/>
          <w:sz w:val="24"/>
          <w:szCs w:val="24"/>
          <w:lang w:val="uk-UA"/>
        </w:rPr>
        <w:t xml:space="preserve">              </w:t>
      </w:r>
    </w:p>
    <w:p w14:paraId="11E8E427" w14:textId="7280F21D" w:rsidR="00015098" w:rsidRPr="0039088D"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Очікувана вартість:</w:t>
      </w:r>
      <w:r w:rsidRPr="0039088D">
        <w:rPr>
          <w:rFonts w:ascii="Times New Roman" w:eastAsia="Calibri" w:hAnsi="Times New Roman" w:cs="Times New Roman"/>
          <w:sz w:val="24"/>
          <w:szCs w:val="24"/>
          <w:lang w:val="uk-UA"/>
        </w:rPr>
        <w:t xml:space="preserve"> </w:t>
      </w:r>
      <w:r w:rsidR="00745D88" w:rsidRPr="0039088D">
        <w:rPr>
          <w:rFonts w:ascii="Times New Roman" w:eastAsia="Calibri" w:hAnsi="Times New Roman" w:cs="Times New Roman"/>
          <w:sz w:val="24"/>
          <w:szCs w:val="24"/>
          <w:lang w:val="uk-UA"/>
        </w:rPr>
        <w:t>581 294,36</w:t>
      </w:r>
      <w:r w:rsidR="00B93007" w:rsidRPr="0039088D">
        <w:rPr>
          <w:rFonts w:ascii="Times New Roman" w:eastAsia="Calibri" w:hAnsi="Times New Roman" w:cs="Times New Roman"/>
          <w:sz w:val="24"/>
          <w:szCs w:val="24"/>
          <w:lang w:val="uk-UA"/>
        </w:rPr>
        <w:t xml:space="preserve"> </w:t>
      </w:r>
      <w:r w:rsidRPr="0039088D">
        <w:rPr>
          <w:rFonts w:ascii="Times New Roman" w:eastAsia="Calibri" w:hAnsi="Times New Roman" w:cs="Times New Roman"/>
          <w:sz w:val="24"/>
          <w:szCs w:val="24"/>
          <w:lang w:val="uk-UA"/>
        </w:rPr>
        <w:t xml:space="preserve"> грн. з ПДВ.</w:t>
      </w:r>
    </w:p>
    <w:p w14:paraId="2E856F91" w14:textId="131B9D97" w:rsidR="00015098" w:rsidRPr="0039088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Строк </w:t>
      </w:r>
      <w:r w:rsidR="00B93007" w:rsidRPr="0039088D">
        <w:rPr>
          <w:rFonts w:ascii="Times New Roman" w:eastAsia="Calibri" w:hAnsi="Times New Roman" w:cs="Times New Roman"/>
          <w:b/>
          <w:sz w:val="24"/>
          <w:szCs w:val="24"/>
          <w:lang w:val="uk-UA"/>
        </w:rPr>
        <w:t>надання послуг</w:t>
      </w:r>
      <w:r w:rsidRPr="0039088D">
        <w:rPr>
          <w:rFonts w:ascii="Times New Roman" w:eastAsia="Calibri" w:hAnsi="Times New Roman" w:cs="Times New Roman"/>
          <w:b/>
          <w:sz w:val="24"/>
          <w:szCs w:val="24"/>
          <w:lang w:val="uk-UA"/>
        </w:rPr>
        <w:t>:</w:t>
      </w:r>
      <w:r w:rsidRPr="0039088D">
        <w:rPr>
          <w:rFonts w:ascii="Times New Roman" w:eastAsia="Calibri" w:hAnsi="Times New Roman" w:cs="Times New Roman"/>
          <w:sz w:val="24"/>
          <w:szCs w:val="24"/>
          <w:lang w:val="uk-UA"/>
        </w:rPr>
        <w:t xml:space="preserve"> з моменту підписання договору і до </w:t>
      </w:r>
      <w:r w:rsidR="00E32EDA" w:rsidRPr="0039088D">
        <w:rPr>
          <w:rFonts w:ascii="Times New Roman" w:eastAsia="Calibri" w:hAnsi="Times New Roman" w:cs="Times New Roman"/>
          <w:sz w:val="24"/>
          <w:szCs w:val="24"/>
          <w:lang w:val="uk-UA"/>
        </w:rPr>
        <w:t>20</w:t>
      </w:r>
      <w:r w:rsidR="00842C9A" w:rsidRPr="0039088D">
        <w:rPr>
          <w:rFonts w:ascii="Times New Roman" w:eastAsia="Calibri" w:hAnsi="Times New Roman" w:cs="Times New Roman"/>
          <w:sz w:val="24"/>
          <w:szCs w:val="24"/>
          <w:lang w:val="uk-UA"/>
        </w:rPr>
        <w:t>.</w:t>
      </w:r>
      <w:r w:rsidR="00E32EDA" w:rsidRPr="0039088D">
        <w:rPr>
          <w:rFonts w:ascii="Times New Roman" w:eastAsia="Calibri" w:hAnsi="Times New Roman" w:cs="Times New Roman"/>
          <w:sz w:val="24"/>
          <w:szCs w:val="24"/>
          <w:lang w:val="uk-UA"/>
        </w:rPr>
        <w:t>12</w:t>
      </w:r>
      <w:r w:rsidRPr="0039088D">
        <w:rPr>
          <w:rFonts w:ascii="Times New Roman" w:eastAsia="Calibri" w:hAnsi="Times New Roman" w:cs="Times New Roman"/>
          <w:sz w:val="24"/>
          <w:szCs w:val="24"/>
          <w:lang w:val="uk-UA"/>
        </w:rPr>
        <w:t>.202</w:t>
      </w:r>
      <w:r w:rsidR="00230023" w:rsidRPr="0039088D">
        <w:rPr>
          <w:rFonts w:ascii="Times New Roman" w:eastAsia="Calibri" w:hAnsi="Times New Roman" w:cs="Times New Roman"/>
          <w:sz w:val="24"/>
          <w:szCs w:val="24"/>
          <w:lang w:val="uk-UA"/>
        </w:rPr>
        <w:t>5</w:t>
      </w:r>
      <w:r w:rsidR="00E0486A" w:rsidRPr="0039088D">
        <w:rPr>
          <w:rFonts w:ascii="Times New Roman" w:eastAsia="Calibri" w:hAnsi="Times New Roman" w:cs="Times New Roman"/>
          <w:sz w:val="24"/>
          <w:szCs w:val="24"/>
          <w:lang w:val="uk-UA"/>
        </w:rPr>
        <w:t xml:space="preserve"> року</w:t>
      </w:r>
      <w:r w:rsidRPr="0039088D">
        <w:rPr>
          <w:rFonts w:ascii="Times New Roman" w:eastAsia="Calibri" w:hAnsi="Times New Roman" w:cs="Times New Roman"/>
          <w:sz w:val="24"/>
          <w:szCs w:val="24"/>
          <w:lang w:val="uk-UA"/>
        </w:rPr>
        <w:t>.</w:t>
      </w:r>
    </w:p>
    <w:p w14:paraId="5015E321" w14:textId="7C732686" w:rsidR="00015098" w:rsidRPr="0039088D"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Кінцевий строк подання тендерних пропозицій:</w:t>
      </w:r>
      <w:r w:rsidRPr="0039088D">
        <w:rPr>
          <w:rFonts w:ascii="Times New Roman" w:eastAsia="Calibri" w:hAnsi="Times New Roman" w:cs="Times New Roman"/>
          <w:sz w:val="24"/>
          <w:szCs w:val="24"/>
          <w:lang w:val="uk-UA"/>
        </w:rPr>
        <w:t xml:space="preserve"> </w:t>
      </w:r>
      <w:r w:rsidR="009F6E9F" w:rsidRPr="0039088D">
        <w:rPr>
          <w:rFonts w:ascii="Times New Roman" w:eastAsia="Calibri" w:hAnsi="Times New Roman" w:cs="Times New Roman"/>
          <w:sz w:val="24"/>
          <w:szCs w:val="24"/>
          <w:lang w:val="uk-UA"/>
        </w:rPr>
        <w:t>1</w:t>
      </w:r>
      <w:r w:rsidR="00E77F96" w:rsidRPr="0039088D">
        <w:rPr>
          <w:rFonts w:ascii="Times New Roman" w:eastAsia="Calibri" w:hAnsi="Times New Roman" w:cs="Times New Roman"/>
          <w:sz w:val="24"/>
          <w:szCs w:val="24"/>
          <w:lang w:val="uk-UA"/>
        </w:rPr>
        <w:t>0</w:t>
      </w:r>
      <w:r w:rsidR="009F6E9F" w:rsidRPr="0039088D">
        <w:rPr>
          <w:rFonts w:ascii="Times New Roman" w:eastAsia="Calibri" w:hAnsi="Times New Roman" w:cs="Times New Roman"/>
          <w:sz w:val="24"/>
          <w:szCs w:val="24"/>
          <w:lang w:val="uk-UA"/>
        </w:rPr>
        <w:t xml:space="preserve">:00, </w:t>
      </w:r>
      <w:r w:rsidR="00E32EDA" w:rsidRPr="0039088D">
        <w:rPr>
          <w:rFonts w:ascii="Times New Roman" w:eastAsia="Calibri" w:hAnsi="Times New Roman" w:cs="Times New Roman"/>
          <w:sz w:val="24"/>
          <w:szCs w:val="24"/>
          <w:lang w:val="uk-UA"/>
        </w:rPr>
        <w:t>02</w:t>
      </w:r>
      <w:r w:rsidR="009F6E9F" w:rsidRPr="0039088D">
        <w:rPr>
          <w:rFonts w:ascii="Times New Roman" w:eastAsia="Calibri" w:hAnsi="Times New Roman" w:cs="Times New Roman"/>
          <w:sz w:val="24"/>
          <w:szCs w:val="24"/>
          <w:lang w:val="uk-UA"/>
        </w:rPr>
        <w:t>.</w:t>
      </w:r>
      <w:r w:rsidR="00E32EDA" w:rsidRPr="0039088D">
        <w:rPr>
          <w:rFonts w:ascii="Times New Roman" w:eastAsia="Calibri" w:hAnsi="Times New Roman" w:cs="Times New Roman"/>
          <w:sz w:val="24"/>
          <w:szCs w:val="24"/>
          <w:lang w:val="uk-UA"/>
        </w:rPr>
        <w:t>09</w:t>
      </w:r>
      <w:r w:rsidR="009F6E9F" w:rsidRPr="0039088D">
        <w:rPr>
          <w:rFonts w:ascii="Times New Roman" w:eastAsia="Calibri" w:hAnsi="Times New Roman" w:cs="Times New Roman"/>
          <w:sz w:val="24"/>
          <w:szCs w:val="24"/>
          <w:lang w:val="uk-UA"/>
        </w:rPr>
        <w:t>.202</w:t>
      </w:r>
      <w:r w:rsidR="009C3576" w:rsidRPr="0039088D">
        <w:rPr>
          <w:rFonts w:ascii="Times New Roman" w:eastAsia="Calibri" w:hAnsi="Times New Roman" w:cs="Times New Roman"/>
          <w:sz w:val="24"/>
          <w:szCs w:val="24"/>
          <w:lang w:val="uk-UA"/>
        </w:rPr>
        <w:t>5</w:t>
      </w:r>
      <w:r w:rsidRPr="0039088D">
        <w:rPr>
          <w:rFonts w:ascii="Times New Roman" w:eastAsia="Calibri" w:hAnsi="Times New Roman" w:cs="Times New Roman"/>
          <w:sz w:val="24"/>
          <w:szCs w:val="24"/>
          <w:lang w:val="uk-UA"/>
        </w:rPr>
        <w:t>.</w:t>
      </w:r>
    </w:p>
    <w:p w14:paraId="72B75C30" w14:textId="77777777" w:rsidR="00FD0E9C" w:rsidRPr="0039088D"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Умови оплати: </w:t>
      </w:r>
      <w:r w:rsidR="00FD0E9C" w:rsidRPr="0039088D">
        <w:rPr>
          <w:rFonts w:ascii="Times New Roman" w:eastAsia="Times New Roman" w:hAnsi="Times New Roman" w:cs="Times New Roman"/>
          <w:sz w:val="24"/>
          <w:szCs w:val="24"/>
          <w:lang w:val="uk-UA" w:eastAsia="ru-RU"/>
        </w:rPr>
        <w:t xml:space="preserve">Розрахунки за </w:t>
      </w:r>
      <w:r w:rsidR="00B93007" w:rsidRPr="0039088D">
        <w:rPr>
          <w:rFonts w:ascii="Times New Roman" w:eastAsia="Times New Roman" w:hAnsi="Times New Roman" w:cs="Times New Roman"/>
          <w:sz w:val="24"/>
          <w:szCs w:val="24"/>
          <w:lang w:val="uk-UA" w:eastAsia="ru-RU"/>
        </w:rPr>
        <w:t>надані послуги</w:t>
      </w:r>
      <w:r w:rsidR="00FD0E9C" w:rsidRPr="0039088D">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sidRPr="0039088D">
        <w:rPr>
          <w:rFonts w:ascii="Times New Roman" w:eastAsia="Times New Roman" w:hAnsi="Times New Roman" w:cs="Times New Roman"/>
          <w:sz w:val="24"/>
          <w:szCs w:val="24"/>
          <w:lang w:val="uk-UA" w:eastAsia="ru-RU"/>
        </w:rPr>
        <w:t>наданих послуг/</w:t>
      </w:r>
      <w:r w:rsidR="00777C47" w:rsidRPr="0039088D">
        <w:rPr>
          <w:rFonts w:ascii="Times New Roman" w:eastAsia="Times New Roman" w:hAnsi="Times New Roman" w:cs="Times New Roman"/>
          <w:sz w:val="24"/>
          <w:szCs w:val="24"/>
          <w:lang w:val="uk-UA" w:eastAsia="ru-RU"/>
        </w:rPr>
        <w:t>виконаних робіт</w:t>
      </w:r>
      <w:r w:rsidR="00FD0E9C" w:rsidRPr="0039088D">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sidRPr="0039088D">
        <w:rPr>
          <w:rFonts w:ascii="Times New Roman" w:eastAsia="Times New Roman" w:hAnsi="Times New Roman" w:cs="Times New Roman"/>
          <w:sz w:val="24"/>
          <w:szCs w:val="24"/>
          <w:lang w:val="uk-UA" w:eastAsia="ru-RU"/>
        </w:rPr>
        <w:t>наданих послуг/</w:t>
      </w:r>
      <w:r w:rsidR="00FD0E9C" w:rsidRPr="0039088D">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39088D">
        <w:rPr>
          <w:rFonts w:ascii="Times New Roman" w:eastAsia="Times New Roman" w:hAnsi="Times New Roman" w:cs="Times New Roman"/>
          <w:sz w:val="24"/>
          <w:szCs w:val="24"/>
          <w:lang w:val="uk-UA" w:eastAsia="ru-RU"/>
        </w:rPr>
        <w:t>Акта</w:t>
      </w:r>
      <w:proofErr w:type="spellEnd"/>
      <w:r w:rsidR="00FD0E9C" w:rsidRPr="0039088D">
        <w:rPr>
          <w:rFonts w:ascii="Times New Roman" w:eastAsia="Times New Roman" w:hAnsi="Times New Roman" w:cs="Times New Roman"/>
          <w:sz w:val="24"/>
          <w:szCs w:val="24"/>
          <w:lang w:val="uk-UA" w:eastAsia="ru-RU"/>
        </w:rPr>
        <w:t xml:space="preserve"> приймання </w:t>
      </w:r>
      <w:r w:rsidR="00B93007" w:rsidRPr="0039088D">
        <w:rPr>
          <w:rFonts w:ascii="Times New Roman" w:eastAsia="Times New Roman" w:hAnsi="Times New Roman" w:cs="Times New Roman"/>
          <w:sz w:val="24"/>
          <w:szCs w:val="24"/>
          <w:lang w:val="uk-UA" w:eastAsia="ru-RU"/>
        </w:rPr>
        <w:t>наданих послуг/</w:t>
      </w:r>
      <w:r w:rsidR="00FD0E9C" w:rsidRPr="0039088D">
        <w:rPr>
          <w:rFonts w:ascii="Times New Roman" w:eastAsia="Times New Roman" w:hAnsi="Times New Roman" w:cs="Times New Roman"/>
          <w:sz w:val="24"/>
          <w:szCs w:val="24"/>
          <w:lang w:val="uk-UA" w:eastAsia="ru-RU"/>
        </w:rPr>
        <w:t>виконаних робіт.</w:t>
      </w:r>
    </w:p>
    <w:p w14:paraId="7F5894DF" w14:textId="77777777" w:rsidR="00FD0E9C" w:rsidRPr="0039088D"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9088D">
        <w:rPr>
          <w:rFonts w:ascii="Times New Roman" w:eastAsia="Calibri" w:hAnsi="Times New Roman" w:cs="Times New Roman"/>
          <w:b/>
          <w:sz w:val="24"/>
          <w:szCs w:val="24"/>
          <w:lang w:val="uk-UA"/>
        </w:rPr>
        <w:t xml:space="preserve">Гарантійний строк: </w:t>
      </w:r>
      <w:r w:rsidR="00FD0E9C" w:rsidRPr="0039088D">
        <w:rPr>
          <w:rFonts w:ascii="Times New Roman" w:eastAsia="Times New Roman" w:hAnsi="Times New Roman" w:cs="Times New Roman"/>
          <w:color w:val="000000"/>
          <w:sz w:val="24"/>
          <w:szCs w:val="24"/>
          <w:lang w:val="uk-UA" w:eastAsia="ru-RU"/>
        </w:rPr>
        <w:t xml:space="preserve">Підрядник надає гарантії на </w:t>
      </w:r>
      <w:r w:rsidR="00B93007" w:rsidRPr="0039088D">
        <w:rPr>
          <w:rFonts w:ascii="Times New Roman" w:eastAsia="Times New Roman" w:hAnsi="Times New Roman" w:cs="Times New Roman"/>
          <w:color w:val="000000"/>
          <w:sz w:val="24"/>
          <w:szCs w:val="24"/>
          <w:lang w:val="uk-UA" w:eastAsia="ru-RU"/>
        </w:rPr>
        <w:t>надані послуги</w:t>
      </w:r>
      <w:r w:rsidR="002B07E4" w:rsidRPr="0039088D">
        <w:rPr>
          <w:rFonts w:ascii="Times New Roman" w:eastAsia="Times New Roman" w:hAnsi="Times New Roman" w:cs="Times New Roman"/>
          <w:color w:val="000000"/>
          <w:sz w:val="24"/>
          <w:szCs w:val="24"/>
          <w:lang w:val="uk-UA" w:eastAsia="ru-RU"/>
        </w:rPr>
        <w:t xml:space="preserve"> </w:t>
      </w:r>
      <w:r w:rsidR="00FD0E9C" w:rsidRPr="0039088D">
        <w:rPr>
          <w:rFonts w:ascii="Times New Roman" w:eastAsia="Times New Roman" w:hAnsi="Times New Roman" w:cs="Times New Roman"/>
          <w:color w:val="000000"/>
          <w:sz w:val="24"/>
          <w:szCs w:val="24"/>
          <w:lang w:val="uk-UA" w:eastAsia="ru-RU"/>
        </w:rPr>
        <w:t xml:space="preserve">на термін </w:t>
      </w:r>
      <w:r w:rsidR="00B93007" w:rsidRPr="0039088D">
        <w:rPr>
          <w:rFonts w:ascii="Times New Roman" w:eastAsia="Times New Roman" w:hAnsi="Times New Roman" w:cs="Times New Roman"/>
          <w:color w:val="000000"/>
          <w:sz w:val="24"/>
          <w:szCs w:val="24"/>
          <w:lang w:val="uk-UA" w:eastAsia="ru-RU"/>
        </w:rPr>
        <w:t>3</w:t>
      </w:r>
      <w:r w:rsidR="00FD0E9C" w:rsidRPr="0039088D">
        <w:rPr>
          <w:rFonts w:ascii="Times New Roman" w:eastAsia="Times New Roman" w:hAnsi="Times New Roman" w:cs="Times New Roman"/>
          <w:color w:val="000000"/>
          <w:sz w:val="24"/>
          <w:szCs w:val="24"/>
          <w:lang w:val="uk-UA" w:eastAsia="ru-RU"/>
        </w:rPr>
        <w:t xml:space="preserve"> (</w:t>
      </w:r>
      <w:r w:rsidR="00B93007" w:rsidRPr="0039088D">
        <w:rPr>
          <w:rFonts w:ascii="Times New Roman" w:eastAsia="Times New Roman" w:hAnsi="Times New Roman" w:cs="Times New Roman"/>
          <w:color w:val="000000"/>
          <w:sz w:val="24"/>
          <w:szCs w:val="24"/>
          <w:lang w:val="uk-UA" w:eastAsia="ru-RU"/>
        </w:rPr>
        <w:t>три</w:t>
      </w:r>
      <w:r w:rsidR="00FD0E9C" w:rsidRPr="0039088D">
        <w:rPr>
          <w:rFonts w:ascii="Times New Roman" w:eastAsia="Times New Roman" w:hAnsi="Times New Roman" w:cs="Times New Roman"/>
          <w:color w:val="000000"/>
          <w:sz w:val="24"/>
          <w:szCs w:val="24"/>
          <w:lang w:val="uk-UA" w:eastAsia="ru-RU"/>
        </w:rPr>
        <w:t>)</w:t>
      </w:r>
      <w:r w:rsidR="00B93007" w:rsidRPr="0039088D">
        <w:rPr>
          <w:rFonts w:ascii="Times New Roman" w:eastAsia="Times New Roman" w:hAnsi="Times New Roman" w:cs="Times New Roman"/>
          <w:color w:val="000000"/>
          <w:sz w:val="24"/>
          <w:szCs w:val="24"/>
          <w:lang w:val="uk-UA" w:eastAsia="ru-RU"/>
        </w:rPr>
        <w:t xml:space="preserve"> роки</w:t>
      </w:r>
      <w:r w:rsidR="00FD0E9C" w:rsidRPr="0039088D">
        <w:rPr>
          <w:rFonts w:ascii="Times New Roman" w:eastAsia="Times New Roman" w:hAnsi="Times New Roman" w:cs="Times New Roman"/>
          <w:color w:val="000000"/>
          <w:sz w:val="24"/>
          <w:szCs w:val="24"/>
          <w:lang w:val="uk-UA" w:eastAsia="ru-RU"/>
        </w:rPr>
        <w:t xml:space="preserve"> </w:t>
      </w:r>
      <w:r w:rsidR="00DB44C3" w:rsidRPr="0039088D">
        <w:rPr>
          <w:rFonts w:ascii="Times New Roman" w:eastAsia="Times New Roman" w:hAnsi="Times New Roman" w:cs="Times New Roman"/>
          <w:sz w:val="24"/>
          <w:szCs w:val="24"/>
          <w:lang w:val="uk-UA"/>
        </w:rPr>
        <w:t xml:space="preserve">з моменту підписання сторонами актів приймання </w:t>
      </w:r>
      <w:r w:rsidR="00B93007" w:rsidRPr="0039088D">
        <w:rPr>
          <w:rFonts w:ascii="Times New Roman" w:eastAsia="Times New Roman" w:hAnsi="Times New Roman" w:cs="Times New Roman"/>
          <w:sz w:val="24"/>
          <w:szCs w:val="24"/>
          <w:lang w:val="uk-UA"/>
        </w:rPr>
        <w:t>наданих послуг/</w:t>
      </w:r>
      <w:r w:rsidR="00DB44C3" w:rsidRPr="0039088D">
        <w:rPr>
          <w:rFonts w:ascii="Times New Roman" w:eastAsia="Times New Roman" w:hAnsi="Times New Roman" w:cs="Times New Roman"/>
          <w:sz w:val="24"/>
          <w:szCs w:val="24"/>
          <w:lang w:val="uk-UA"/>
        </w:rPr>
        <w:t>виконаних будівельних робіт за формою № КБ-2в та довідок про вартість виконаних будівельних робіт та витрат за формою № КБ-3</w:t>
      </w:r>
      <w:r w:rsidR="00FD0E9C" w:rsidRPr="0039088D">
        <w:rPr>
          <w:rFonts w:ascii="Times New Roman" w:eastAsia="Times New Roman" w:hAnsi="Times New Roman" w:cs="Times New Roman"/>
          <w:color w:val="000000"/>
          <w:sz w:val="24"/>
          <w:szCs w:val="24"/>
          <w:lang w:val="uk-UA" w:eastAsia="ru-RU"/>
        </w:rPr>
        <w:t xml:space="preserve">. </w:t>
      </w:r>
    </w:p>
    <w:p w14:paraId="04541D89" w14:textId="77777777" w:rsidR="00015098" w:rsidRPr="0039088D"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Мова, якою повинні готуватись тендерні пропозиції: </w:t>
      </w:r>
      <w:r w:rsidRPr="0039088D">
        <w:rPr>
          <w:rFonts w:ascii="Times New Roman" w:eastAsia="Calibri" w:hAnsi="Times New Roman" w:cs="Times New Roman"/>
          <w:sz w:val="24"/>
          <w:szCs w:val="24"/>
          <w:lang w:val="uk-UA"/>
        </w:rPr>
        <w:t>українська</w:t>
      </w:r>
      <w:r w:rsidRPr="0039088D">
        <w:rPr>
          <w:rFonts w:ascii="Times New Roman" w:eastAsia="Times New Roman" w:hAnsi="Times New Roman" w:cs="Times New Roman"/>
          <w:sz w:val="24"/>
          <w:szCs w:val="24"/>
          <w:lang w:val="uk-UA"/>
        </w:rPr>
        <w:t xml:space="preserve">. </w:t>
      </w:r>
    </w:p>
    <w:p w14:paraId="29FDC140" w14:textId="5C840635" w:rsidR="00015098" w:rsidRPr="0039088D"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Розмір, вид та умови надання забезпечення тендерних пропозицій:</w:t>
      </w:r>
      <w:r w:rsidRPr="0039088D">
        <w:rPr>
          <w:rFonts w:ascii="Times New Roman" w:eastAsia="Calibri" w:hAnsi="Times New Roman" w:cs="Times New Roman"/>
          <w:sz w:val="24"/>
          <w:szCs w:val="24"/>
          <w:lang w:val="uk-UA"/>
        </w:rPr>
        <w:t xml:space="preserve"> </w:t>
      </w:r>
      <w:r w:rsidR="00CE2D25" w:rsidRPr="0039088D">
        <w:rPr>
          <w:rFonts w:ascii="Times New Roman" w:eastAsia="Calibri" w:hAnsi="Times New Roman" w:cs="Times New Roman"/>
          <w:sz w:val="24"/>
          <w:szCs w:val="24"/>
          <w:lang w:val="uk-UA"/>
        </w:rPr>
        <w:t>1</w:t>
      </w:r>
      <w:r w:rsidR="00745D88" w:rsidRPr="0039088D">
        <w:rPr>
          <w:rFonts w:ascii="Times New Roman" w:eastAsia="Calibri" w:hAnsi="Times New Roman" w:cs="Times New Roman"/>
          <w:sz w:val="24"/>
          <w:szCs w:val="24"/>
          <w:lang w:val="uk-UA"/>
        </w:rPr>
        <w:t>7</w:t>
      </w:r>
      <w:r w:rsidR="00203F41" w:rsidRPr="0039088D">
        <w:rPr>
          <w:rFonts w:ascii="Times New Roman" w:eastAsia="Calibri" w:hAnsi="Times New Roman" w:cs="Times New Roman"/>
          <w:sz w:val="24"/>
          <w:szCs w:val="24"/>
          <w:lang w:val="uk-UA"/>
        </w:rPr>
        <w:t xml:space="preserve"> 0</w:t>
      </w:r>
      <w:r w:rsidRPr="0039088D">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6EB7BBC" w14:textId="77777777" w:rsidR="00015098" w:rsidRPr="0039088D"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Дата та час розкриття тендерних пропозицій:</w:t>
      </w:r>
      <w:r w:rsidRPr="0039088D">
        <w:rPr>
          <w:rFonts w:ascii="Calibri" w:eastAsia="Calibri" w:hAnsi="Calibri" w:cs="Times New Roman"/>
          <w:lang w:val="uk-UA"/>
        </w:rPr>
        <w:t xml:space="preserve"> </w:t>
      </w:r>
      <w:r w:rsidRPr="0039088D">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sidRPr="0039088D">
        <w:rPr>
          <w:rFonts w:ascii="Times New Roman" w:eastAsia="Calibri" w:hAnsi="Times New Roman" w:cs="Times New Roman"/>
          <w:sz w:val="24"/>
          <w:szCs w:val="24"/>
          <w:lang w:val="uk-UA"/>
        </w:rPr>
        <w:t>7</w:t>
      </w:r>
      <w:r w:rsidRPr="0039088D">
        <w:rPr>
          <w:rFonts w:ascii="Times New Roman" w:eastAsia="Calibri" w:hAnsi="Times New Roman" w:cs="Times New Roman"/>
          <w:sz w:val="24"/>
          <w:szCs w:val="24"/>
          <w:lang w:val="uk-UA"/>
        </w:rPr>
        <w:t xml:space="preserve"> днів з моменту оголошення закупівлі.</w:t>
      </w:r>
    </w:p>
    <w:p w14:paraId="12F699B7" w14:textId="77777777" w:rsidR="00015098" w:rsidRPr="0039088D"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Розмір мінімального кроку пониження ціни: </w:t>
      </w:r>
      <w:r w:rsidRPr="0039088D">
        <w:rPr>
          <w:rFonts w:ascii="Times New Roman" w:eastAsia="Calibri" w:hAnsi="Times New Roman" w:cs="Times New Roman"/>
          <w:sz w:val="24"/>
          <w:szCs w:val="24"/>
          <w:lang w:val="uk-UA"/>
        </w:rPr>
        <w:t>1%.</w:t>
      </w:r>
    </w:p>
    <w:p w14:paraId="1973C0B9" w14:textId="77777777" w:rsidR="00015098" w:rsidRPr="0039088D"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39088D">
        <w:rPr>
          <w:rFonts w:ascii="Times New Roman" w:eastAsia="Calibri" w:hAnsi="Times New Roman" w:cs="Times New Roman"/>
          <w:sz w:val="24"/>
          <w:szCs w:val="24"/>
          <w:lang w:val="uk-UA"/>
        </w:rPr>
        <w:t>не вимагається</w:t>
      </w:r>
      <w:r w:rsidRPr="0039088D">
        <w:rPr>
          <w:rFonts w:ascii="Times New Roman" w:eastAsia="Calibri" w:hAnsi="Times New Roman" w:cs="Times New Roman"/>
          <w:sz w:val="24"/>
          <w:szCs w:val="24"/>
          <w:lang w:val="uk-UA"/>
        </w:rPr>
        <w:t xml:space="preserve">.  </w:t>
      </w:r>
    </w:p>
    <w:p w14:paraId="08B53860" w14:textId="77777777" w:rsidR="00015098" w:rsidRPr="0039088D"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9088D">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9088D">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9088D">
        <w:rPr>
          <w:rFonts w:ascii="Times New Roman" w:eastAsia="Calibri" w:hAnsi="Times New Roman" w:cs="Times New Roman"/>
          <w:sz w:val="24"/>
          <w:szCs w:val="24"/>
          <w:lang w:val="uk-UA"/>
        </w:rPr>
        <w:t xml:space="preserve">фахівцями технічного відділу ДЖКГ ММР </w:t>
      </w:r>
      <w:r w:rsidR="00EA6927" w:rsidRPr="0039088D">
        <w:rPr>
          <w:rFonts w:ascii="Times New Roman" w:eastAsia="Calibri" w:hAnsi="Times New Roman" w:cs="Times New Roman"/>
          <w:sz w:val="24"/>
          <w:szCs w:val="24"/>
          <w:lang w:val="uk-UA"/>
        </w:rPr>
        <w:t xml:space="preserve">на підставі </w:t>
      </w:r>
      <w:r w:rsidR="00973EC1" w:rsidRPr="0039088D">
        <w:rPr>
          <w:rFonts w:ascii="Times New Roman" w:eastAsia="Calibri" w:hAnsi="Times New Roman" w:cs="Times New Roman"/>
          <w:sz w:val="24"/>
          <w:szCs w:val="24"/>
          <w:lang w:val="uk-UA"/>
        </w:rPr>
        <w:t xml:space="preserve">складеного ними </w:t>
      </w:r>
      <w:r w:rsidR="00B93007" w:rsidRPr="0039088D">
        <w:rPr>
          <w:rFonts w:ascii="Times New Roman" w:eastAsia="Calibri" w:hAnsi="Times New Roman" w:cs="Times New Roman"/>
          <w:sz w:val="24"/>
          <w:szCs w:val="24"/>
          <w:lang w:val="uk-UA"/>
        </w:rPr>
        <w:t>дефектного акту</w:t>
      </w:r>
      <w:r w:rsidR="00203F41" w:rsidRPr="0039088D">
        <w:rPr>
          <w:rFonts w:ascii="Times New Roman" w:eastAsia="Calibri" w:hAnsi="Times New Roman" w:cs="Times New Roman"/>
          <w:sz w:val="24"/>
          <w:szCs w:val="24"/>
          <w:lang w:val="uk-UA"/>
        </w:rPr>
        <w:t xml:space="preserve"> </w:t>
      </w:r>
      <w:r w:rsidR="00973EC1" w:rsidRPr="0039088D">
        <w:rPr>
          <w:rFonts w:ascii="Times New Roman" w:eastAsia="Calibri" w:hAnsi="Times New Roman" w:cs="Times New Roman"/>
          <w:sz w:val="24"/>
          <w:szCs w:val="24"/>
          <w:lang w:val="uk-UA"/>
        </w:rPr>
        <w:t xml:space="preserve">та із застосуванням </w:t>
      </w:r>
      <w:r w:rsidR="00203F41" w:rsidRPr="0039088D">
        <w:rPr>
          <w:rFonts w:ascii="Times New Roman" w:eastAsia="Calibri" w:hAnsi="Times New Roman" w:cs="Times New Roman"/>
          <w:sz w:val="24"/>
          <w:szCs w:val="24"/>
          <w:lang w:val="uk-UA"/>
        </w:rPr>
        <w:t>програмного комплексу АВК-5 (3.</w:t>
      </w:r>
      <w:r w:rsidR="00AD6502" w:rsidRPr="0039088D">
        <w:rPr>
          <w:rFonts w:ascii="Times New Roman" w:eastAsia="Calibri" w:hAnsi="Times New Roman" w:cs="Times New Roman"/>
          <w:sz w:val="24"/>
          <w:szCs w:val="24"/>
          <w:lang w:val="uk-UA"/>
        </w:rPr>
        <w:t>10</w:t>
      </w:r>
      <w:r w:rsidR="00203F41" w:rsidRPr="0039088D">
        <w:rPr>
          <w:rFonts w:ascii="Times New Roman" w:eastAsia="Calibri" w:hAnsi="Times New Roman" w:cs="Times New Roman"/>
          <w:sz w:val="24"/>
          <w:szCs w:val="24"/>
          <w:lang w:val="uk-UA"/>
        </w:rPr>
        <w:t>.</w:t>
      </w:r>
      <w:r w:rsidR="00AD6502" w:rsidRPr="0039088D">
        <w:rPr>
          <w:rFonts w:ascii="Times New Roman" w:eastAsia="Calibri" w:hAnsi="Times New Roman" w:cs="Times New Roman"/>
          <w:sz w:val="24"/>
          <w:szCs w:val="24"/>
          <w:lang w:val="uk-UA"/>
        </w:rPr>
        <w:t>0</w:t>
      </w:r>
      <w:r w:rsidR="00203F41" w:rsidRPr="0039088D">
        <w:rPr>
          <w:rFonts w:ascii="Times New Roman" w:eastAsia="Calibri" w:hAnsi="Times New Roman" w:cs="Times New Roman"/>
          <w:sz w:val="24"/>
          <w:szCs w:val="24"/>
          <w:lang w:val="uk-UA"/>
        </w:rPr>
        <w:t>)</w:t>
      </w:r>
      <w:r w:rsidR="00EA6927" w:rsidRPr="0039088D">
        <w:rPr>
          <w:rFonts w:ascii="Times New Roman" w:eastAsia="Calibri" w:hAnsi="Times New Roman" w:cs="Times New Roman"/>
          <w:sz w:val="24"/>
          <w:szCs w:val="24"/>
          <w:lang w:val="uk-UA"/>
        </w:rPr>
        <w:t>.</w:t>
      </w:r>
      <w:r w:rsidR="00230023" w:rsidRPr="0039088D">
        <w:rPr>
          <w:rFonts w:ascii="Times New Roman" w:eastAsia="Calibri" w:hAnsi="Times New Roman" w:cs="Times New Roman"/>
          <w:sz w:val="24"/>
          <w:szCs w:val="24"/>
          <w:lang w:val="uk-UA"/>
        </w:rPr>
        <w:t xml:space="preserve"> </w:t>
      </w:r>
    </w:p>
    <w:p w14:paraId="2B407313" w14:textId="77777777" w:rsidR="00015098" w:rsidRPr="0039088D"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28B5C38" w14:textId="77777777" w:rsidR="00015098" w:rsidRPr="0039088D"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175DB2A7" w14:textId="77777777" w:rsidR="000139A7" w:rsidRPr="0039088D" w:rsidRDefault="000139A7" w:rsidP="00E608FD">
      <w:pPr>
        <w:pStyle w:val="a3"/>
        <w:spacing w:after="0" w:line="240" w:lineRule="auto"/>
        <w:ind w:left="284"/>
        <w:jc w:val="both"/>
        <w:rPr>
          <w:rFonts w:ascii="Times New Roman" w:hAnsi="Times New Roman" w:cs="Times New Roman"/>
          <w:sz w:val="24"/>
          <w:szCs w:val="24"/>
          <w:lang w:val="uk-UA"/>
        </w:rPr>
      </w:pPr>
    </w:p>
    <w:p w14:paraId="009B7023" w14:textId="77777777" w:rsidR="00EA6927" w:rsidRPr="0039088D" w:rsidRDefault="00EA6927" w:rsidP="00E608FD">
      <w:pPr>
        <w:pStyle w:val="a3"/>
        <w:spacing w:after="0" w:line="240" w:lineRule="auto"/>
        <w:ind w:left="284"/>
        <w:jc w:val="both"/>
        <w:rPr>
          <w:rFonts w:ascii="Times New Roman" w:hAnsi="Times New Roman" w:cs="Times New Roman"/>
          <w:sz w:val="24"/>
          <w:szCs w:val="24"/>
          <w:lang w:val="uk-UA"/>
        </w:rPr>
      </w:pPr>
    </w:p>
    <w:p w14:paraId="66299C6B" w14:textId="77777777" w:rsidR="00EA6927" w:rsidRPr="0039088D" w:rsidRDefault="00EA6927" w:rsidP="00E608FD">
      <w:pPr>
        <w:pStyle w:val="a3"/>
        <w:spacing w:after="0" w:line="240" w:lineRule="auto"/>
        <w:ind w:left="284"/>
        <w:jc w:val="both"/>
        <w:rPr>
          <w:rFonts w:ascii="Times New Roman" w:hAnsi="Times New Roman" w:cs="Times New Roman"/>
          <w:sz w:val="24"/>
          <w:szCs w:val="24"/>
          <w:lang w:val="uk-UA"/>
        </w:rPr>
      </w:pPr>
    </w:p>
    <w:p w14:paraId="6562AD6E" w14:textId="77777777" w:rsidR="00EA6927" w:rsidRPr="0039088D" w:rsidRDefault="00EA6927" w:rsidP="00E608FD">
      <w:pPr>
        <w:pStyle w:val="a3"/>
        <w:spacing w:after="0" w:line="240" w:lineRule="auto"/>
        <w:ind w:left="284"/>
        <w:jc w:val="both"/>
        <w:rPr>
          <w:rFonts w:ascii="Times New Roman" w:hAnsi="Times New Roman" w:cs="Times New Roman"/>
          <w:sz w:val="24"/>
          <w:szCs w:val="24"/>
          <w:lang w:val="uk-UA"/>
        </w:rPr>
      </w:pPr>
    </w:p>
    <w:p w14:paraId="15A4443B" w14:textId="77777777" w:rsidR="007450CB" w:rsidRPr="0039088D" w:rsidRDefault="007450CB" w:rsidP="00E608FD">
      <w:pPr>
        <w:pStyle w:val="a3"/>
        <w:spacing w:after="0" w:line="240" w:lineRule="auto"/>
        <w:ind w:left="284"/>
        <w:jc w:val="both"/>
        <w:rPr>
          <w:rFonts w:ascii="Times New Roman" w:hAnsi="Times New Roman" w:cs="Times New Roman"/>
          <w:sz w:val="24"/>
          <w:szCs w:val="24"/>
          <w:lang w:val="uk-UA"/>
        </w:rPr>
      </w:pPr>
    </w:p>
    <w:p w14:paraId="59DA5B28" w14:textId="77777777" w:rsidR="007450CB" w:rsidRPr="0039088D" w:rsidRDefault="007450CB" w:rsidP="00E608FD">
      <w:pPr>
        <w:pStyle w:val="a3"/>
        <w:spacing w:after="0" w:line="240" w:lineRule="auto"/>
        <w:ind w:left="284"/>
        <w:jc w:val="both"/>
        <w:rPr>
          <w:rFonts w:ascii="Times New Roman" w:hAnsi="Times New Roman" w:cs="Times New Roman"/>
          <w:sz w:val="24"/>
          <w:szCs w:val="24"/>
          <w:lang w:val="uk-UA"/>
        </w:rPr>
      </w:pPr>
    </w:p>
    <w:p w14:paraId="28E7F190" w14:textId="77777777" w:rsidR="00831C37" w:rsidRPr="0039088D" w:rsidRDefault="00831C37" w:rsidP="00E608FD">
      <w:pPr>
        <w:pStyle w:val="a3"/>
        <w:spacing w:after="0" w:line="240" w:lineRule="auto"/>
        <w:ind w:left="284"/>
        <w:jc w:val="both"/>
        <w:rPr>
          <w:rFonts w:ascii="Times New Roman" w:hAnsi="Times New Roman" w:cs="Times New Roman"/>
          <w:sz w:val="24"/>
          <w:szCs w:val="24"/>
          <w:lang w:val="uk-UA"/>
        </w:rPr>
      </w:pPr>
    </w:p>
    <w:p w14:paraId="652AE798" w14:textId="77777777" w:rsidR="00831C37" w:rsidRPr="0039088D" w:rsidRDefault="00831C37" w:rsidP="00E608FD">
      <w:pPr>
        <w:pStyle w:val="a3"/>
        <w:spacing w:after="0" w:line="240" w:lineRule="auto"/>
        <w:ind w:left="284"/>
        <w:jc w:val="both"/>
        <w:rPr>
          <w:rFonts w:ascii="Times New Roman" w:hAnsi="Times New Roman" w:cs="Times New Roman"/>
          <w:sz w:val="24"/>
          <w:szCs w:val="24"/>
          <w:lang w:val="uk-UA"/>
        </w:rPr>
      </w:pPr>
    </w:p>
    <w:p w14:paraId="3A039A98" w14:textId="77777777" w:rsidR="00B93007" w:rsidRPr="0039088D" w:rsidRDefault="00B93007" w:rsidP="00E608FD">
      <w:pPr>
        <w:pStyle w:val="a3"/>
        <w:spacing w:after="0" w:line="240" w:lineRule="auto"/>
        <w:ind w:left="284"/>
        <w:jc w:val="both"/>
        <w:rPr>
          <w:rFonts w:ascii="Times New Roman" w:hAnsi="Times New Roman" w:cs="Times New Roman"/>
          <w:sz w:val="24"/>
          <w:szCs w:val="24"/>
          <w:lang w:val="uk-UA"/>
        </w:rPr>
      </w:pPr>
    </w:p>
    <w:p w14:paraId="74448BB5" w14:textId="77777777" w:rsidR="0039088D" w:rsidRPr="0039088D" w:rsidRDefault="0039088D" w:rsidP="00E608FD">
      <w:pPr>
        <w:pStyle w:val="a3"/>
        <w:spacing w:after="0" w:line="240" w:lineRule="auto"/>
        <w:ind w:left="284"/>
        <w:jc w:val="both"/>
        <w:rPr>
          <w:rFonts w:ascii="Times New Roman" w:hAnsi="Times New Roman" w:cs="Times New Roman"/>
          <w:sz w:val="24"/>
          <w:szCs w:val="24"/>
          <w:lang w:val="uk-UA"/>
        </w:rPr>
      </w:pPr>
    </w:p>
    <w:p w14:paraId="065BF3ED" w14:textId="77777777" w:rsidR="0039088D" w:rsidRPr="0039088D" w:rsidRDefault="0039088D" w:rsidP="00E608FD">
      <w:pPr>
        <w:pStyle w:val="a3"/>
        <w:spacing w:after="0" w:line="240" w:lineRule="auto"/>
        <w:ind w:left="284"/>
        <w:jc w:val="both"/>
        <w:rPr>
          <w:rFonts w:ascii="Times New Roman" w:hAnsi="Times New Roman" w:cs="Times New Roman"/>
          <w:sz w:val="24"/>
          <w:szCs w:val="24"/>
          <w:lang w:val="uk-UA"/>
        </w:rPr>
      </w:pPr>
    </w:p>
    <w:p w14:paraId="5418A02A" w14:textId="77777777" w:rsidR="0039088D" w:rsidRPr="0039088D" w:rsidRDefault="0039088D" w:rsidP="00E608FD">
      <w:pPr>
        <w:pStyle w:val="a3"/>
        <w:spacing w:after="0" w:line="240" w:lineRule="auto"/>
        <w:ind w:left="284"/>
        <w:jc w:val="both"/>
        <w:rPr>
          <w:rFonts w:ascii="Times New Roman" w:hAnsi="Times New Roman" w:cs="Times New Roman"/>
          <w:sz w:val="24"/>
          <w:szCs w:val="24"/>
          <w:lang w:val="uk-UA"/>
        </w:rPr>
      </w:pPr>
    </w:p>
    <w:p w14:paraId="5FC76CEE" w14:textId="77777777" w:rsidR="0039088D" w:rsidRPr="0039088D" w:rsidRDefault="0039088D" w:rsidP="00E608FD">
      <w:pPr>
        <w:pStyle w:val="a3"/>
        <w:spacing w:after="0" w:line="240" w:lineRule="auto"/>
        <w:ind w:left="284"/>
        <w:jc w:val="both"/>
        <w:rPr>
          <w:rFonts w:ascii="Times New Roman" w:hAnsi="Times New Roman" w:cs="Times New Roman"/>
          <w:sz w:val="24"/>
          <w:szCs w:val="24"/>
          <w:lang w:val="uk-UA"/>
        </w:rPr>
      </w:pPr>
    </w:p>
    <w:p w14:paraId="359C8DBC" w14:textId="77777777" w:rsidR="0039088D" w:rsidRPr="0039088D" w:rsidRDefault="0039088D" w:rsidP="00E608FD">
      <w:pPr>
        <w:pStyle w:val="a3"/>
        <w:spacing w:after="0" w:line="240" w:lineRule="auto"/>
        <w:ind w:left="284"/>
        <w:jc w:val="both"/>
        <w:rPr>
          <w:rFonts w:ascii="Times New Roman" w:hAnsi="Times New Roman" w:cs="Times New Roman"/>
          <w:sz w:val="24"/>
          <w:szCs w:val="24"/>
          <w:lang w:val="uk-UA"/>
        </w:rPr>
      </w:pPr>
    </w:p>
    <w:p w14:paraId="6E09688C" w14:textId="77777777" w:rsidR="0039088D" w:rsidRPr="0039088D" w:rsidRDefault="0039088D" w:rsidP="00E608FD">
      <w:pPr>
        <w:pStyle w:val="a3"/>
        <w:spacing w:after="0" w:line="240" w:lineRule="auto"/>
        <w:ind w:left="284"/>
        <w:jc w:val="both"/>
        <w:rPr>
          <w:rFonts w:ascii="Times New Roman" w:hAnsi="Times New Roman" w:cs="Times New Roman"/>
          <w:sz w:val="24"/>
          <w:szCs w:val="24"/>
          <w:lang w:val="uk-UA"/>
        </w:rPr>
      </w:pPr>
    </w:p>
    <w:p w14:paraId="374E9408" w14:textId="77777777" w:rsidR="00842C9A" w:rsidRPr="0039088D" w:rsidRDefault="00842C9A" w:rsidP="00E608FD">
      <w:pPr>
        <w:pStyle w:val="a3"/>
        <w:spacing w:after="0" w:line="240" w:lineRule="auto"/>
        <w:ind w:left="284"/>
        <w:jc w:val="both"/>
        <w:rPr>
          <w:rFonts w:ascii="Times New Roman" w:hAnsi="Times New Roman" w:cs="Times New Roman"/>
          <w:sz w:val="24"/>
          <w:szCs w:val="24"/>
          <w:lang w:val="uk-UA"/>
        </w:rPr>
      </w:pPr>
    </w:p>
    <w:p w14:paraId="610FA6A3" w14:textId="77777777" w:rsidR="00F7591E" w:rsidRPr="0039088D"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9088D">
        <w:rPr>
          <w:rFonts w:ascii="Times New Roman" w:eastAsia="Times New Roman" w:hAnsi="Times New Roman" w:cs="Times New Roman"/>
          <w:b/>
          <w:sz w:val="24"/>
          <w:szCs w:val="24"/>
          <w:lang w:val="uk-UA"/>
        </w:rPr>
        <w:lastRenderedPageBreak/>
        <w:t>Технічне завдання</w:t>
      </w:r>
    </w:p>
    <w:p w14:paraId="0395EC16" w14:textId="77777777" w:rsidR="0039088D" w:rsidRPr="0039088D" w:rsidRDefault="0039088D"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39088D" w:rsidRPr="0039088D" w14:paraId="01ABF991" w14:textId="77777777">
        <w:trPr>
          <w:gridAfter w:val="1"/>
          <w:wAfter w:w="59" w:type="dxa"/>
          <w:jc w:val="center"/>
        </w:trPr>
        <w:tc>
          <w:tcPr>
            <w:tcW w:w="10206" w:type="dxa"/>
            <w:gridSpan w:val="7"/>
            <w:hideMark/>
          </w:tcPr>
          <w:p w14:paraId="7789C26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7AF3CA12"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експлуатуються, звільнених від меблів, устаткування та інших предметів; </w:t>
            </w:r>
          </w:p>
          <w:p w14:paraId="759C210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tc>
      </w:tr>
      <w:tr w:rsidR="0039088D" w:rsidRPr="0039088D" w14:paraId="6876796D" w14:textId="77777777">
        <w:trPr>
          <w:gridAfter w:val="1"/>
          <w:wAfter w:w="59" w:type="dxa"/>
          <w:jc w:val="center"/>
        </w:trPr>
        <w:tc>
          <w:tcPr>
            <w:tcW w:w="5330" w:type="dxa"/>
            <w:gridSpan w:val="3"/>
            <w:hideMark/>
          </w:tcPr>
          <w:p w14:paraId="3D91D21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4876" w:type="dxa"/>
            <w:gridSpan w:val="4"/>
            <w:hideMark/>
          </w:tcPr>
          <w:p w14:paraId="1E34BE55"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E649ED8" w14:textId="77777777">
        <w:trPr>
          <w:gridAfter w:val="1"/>
          <w:wAfter w:w="59" w:type="dxa"/>
          <w:jc w:val="center"/>
        </w:trPr>
        <w:tc>
          <w:tcPr>
            <w:tcW w:w="10206" w:type="dxa"/>
            <w:gridSpan w:val="7"/>
            <w:hideMark/>
          </w:tcPr>
          <w:p w14:paraId="241D2D6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Об'єми робіт</w:t>
            </w:r>
          </w:p>
        </w:tc>
      </w:tr>
      <w:tr w:rsidR="0039088D" w:rsidRPr="0039088D" w14:paraId="0CDA859D"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452E7BB1" w14:textId="77777777" w:rsidR="0039088D" w:rsidRPr="0039088D" w:rsidRDefault="0039088D">
            <w:pPr>
              <w:keepLines/>
              <w:autoSpaceDE w:val="0"/>
              <w:autoSpaceDN w:val="0"/>
              <w:spacing w:after="0" w:line="240" w:lineRule="auto"/>
              <w:jc w:val="center"/>
              <w:rPr>
                <w:rFonts w:ascii="Arial" w:hAnsi="Arial" w:cs="Arial"/>
                <w:spacing w:val="-5"/>
                <w:sz w:val="20"/>
                <w:szCs w:val="20"/>
                <w:lang w:val="uk-UA"/>
              </w:rPr>
            </w:pPr>
            <w:r w:rsidRPr="0039088D">
              <w:rPr>
                <w:rFonts w:ascii="Arial" w:hAnsi="Arial" w:cs="Arial"/>
                <w:spacing w:val="-5"/>
                <w:sz w:val="20"/>
                <w:szCs w:val="20"/>
                <w:lang w:val="uk-UA"/>
              </w:rPr>
              <w:t>№</w:t>
            </w:r>
          </w:p>
          <w:p w14:paraId="234C0A1F" w14:textId="77777777" w:rsidR="0039088D" w:rsidRPr="0039088D" w:rsidRDefault="0039088D">
            <w:pPr>
              <w:keepLines/>
              <w:autoSpaceDE w:val="0"/>
              <w:autoSpaceDN w:val="0"/>
              <w:spacing w:after="0" w:line="240" w:lineRule="auto"/>
              <w:jc w:val="center"/>
              <w:rPr>
                <w:rFonts w:ascii="Arial" w:hAnsi="Arial" w:cs="Arial"/>
                <w:sz w:val="20"/>
                <w:szCs w:val="20"/>
                <w:lang w:val="uk-UA"/>
              </w:rPr>
            </w:pPr>
            <w:proofErr w:type="spellStart"/>
            <w:r w:rsidRPr="0039088D">
              <w:rPr>
                <w:rFonts w:ascii="Arial" w:hAnsi="Arial" w:cs="Arial"/>
                <w:spacing w:val="-5"/>
                <w:sz w:val="20"/>
                <w:szCs w:val="20"/>
                <w:lang w:val="uk-UA"/>
              </w:rPr>
              <w:t>Ч.ч</w:t>
            </w:r>
            <w:proofErr w:type="spellEnd"/>
            <w:r w:rsidRPr="0039088D">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372D126A" w14:textId="77777777" w:rsidR="0039088D" w:rsidRPr="0039088D" w:rsidRDefault="0039088D">
            <w:pPr>
              <w:keepLines/>
              <w:autoSpaceDE w:val="0"/>
              <w:autoSpaceDN w:val="0"/>
              <w:spacing w:after="0" w:line="240" w:lineRule="auto"/>
              <w:jc w:val="center"/>
              <w:rPr>
                <w:rFonts w:ascii="Arial" w:hAnsi="Arial" w:cs="Arial"/>
                <w:spacing w:val="-5"/>
                <w:sz w:val="20"/>
                <w:szCs w:val="20"/>
                <w:lang w:val="uk-UA"/>
              </w:rPr>
            </w:pPr>
          </w:p>
          <w:p w14:paraId="57284D77" w14:textId="77777777" w:rsidR="0039088D" w:rsidRPr="0039088D" w:rsidRDefault="0039088D">
            <w:pPr>
              <w:keepLines/>
              <w:autoSpaceDE w:val="0"/>
              <w:autoSpaceDN w:val="0"/>
              <w:spacing w:after="0" w:line="240" w:lineRule="auto"/>
              <w:jc w:val="center"/>
              <w:rPr>
                <w:rFonts w:ascii="Arial" w:hAnsi="Arial" w:cs="Arial"/>
                <w:spacing w:val="-5"/>
                <w:sz w:val="20"/>
                <w:szCs w:val="20"/>
                <w:lang w:val="uk-UA"/>
              </w:rPr>
            </w:pPr>
            <w:r w:rsidRPr="0039088D">
              <w:rPr>
                <w:rFonts w:ascii="Arial" w:hAnsi="Arial" w:cs="Arial"/>
                <w:spacing w:val="-5"/>
                <w:sz w:val="20"/>
                <w:szCs w:val="20"/>
                <w:lang w:val="uk-UA"/>
              </w:rPr>
              <w:t>Найменування робіт і витрат</w:t>
            </w:r>
          </w:p>
          <w:p w14:paraId="4030A9B8" w14:textId="77777777" w:rsidR="0039088D" w:rsidRPr="0039088D" w:rsidRDefault="0039088D">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25EBC95E" w14:textId="77777777" w:rsidR="0039088D" w:rsidRPr="0039088D" w:rsidRDefault="0039088D">
            <w:pPr>
              <w:keepLines/>
              <w:autoSpaceDE w:val="0"/>
              <w:autoSpaceDN w:val="0"/>
              <w:spacing w:after="0" w:line="240" w:lineRule="auto"/>
              <w:jc w:val="center"/>
              <w:rPr>
                <w:rFonts w:ascii="Arial" w:hAnsi="Arial" w:cs="Arial"/>
                <w:spacing w:val="-5"/>
                <w:sz w:val="20"/>
                <w:szCs w:val="20"/>
                <w:lang w:val="uk-UA"/>
              </w:rPr>
            </w:pPr>
            <w:r w:rsidRPr="0039088D">
              <w:rPr>
                <w:rFonts w:ascii="Arial" w:hAnsi="Arial" w:cs="Arial"/>
                <w:spacing w:val="-5"/>
                <w:sz w:val="20"/>
                <w:szCs w:val="20"/>
                <w:lang w:val="uk-UA"/>
              </w:rPr>
              <w:t>Одиниця</w:t>
            </w:r>
          </w:p>
          <w:p w14:paraId="6198E69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41D3786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68BF458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Примітка</w:t>
            </w:r>
          </w:p>
        </w:tc>
      </w:tr>
      <w:tr w:rsidR="0039088D" w:rsidRPr="0039088D" w14:paraId="5E310027"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3644956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0024613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0EB1674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D4A7E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673B04B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w:t>
            </w:r>
          </w:p>
        </w:tc>
      </w:tr>
      <w:tr w:rsidR="0039088D" w:rsidRPr="0039088D" w14:paraId="321D6A35"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18DFB4E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592CE35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Розділ №1.  Плити перекриття 6,7 </w:t>
            </w:r>
            <w:proofErr w:type="spellStart"/>
            <w:r w:rsidRPr="0039088D">
              <w:rPr>
                <w:rFonts w:ascii="Arial" w:hAnsi="Arial" w:cs="Arial"/>
                <w:spacing w:val="-5"/>
                <w:sz w:val="20"/>
                <w:szCs w:val="20"/>
                <w:lang w:val="uk-UA"/>
              </w:rPr>
              <w:t>пов</w:t>
            </w:r>
            <w:proofErr w:type="spellEnd"/>
            <w:r w:rsidRPr="0039088D">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2A1AEC2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5E37D8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63543FB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E0AB70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D80507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w:t>
            </w:r>
          </w:p>
        </w:tc>
        <w:tc>
          <w:tcPr>
            <w:tcW w:w="5387" w:type="dxa"/>
            <w:gridSpan w:val="2"/>
            <w:hideMark/>
          </w:tcPr>
          <w:p w14:paraId="2E9BBD9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Розбирання покриттів підлог з лінолеуму</w:t>
            </w:r>
          </w:p>
        </w:tc>
        <w:tc>
          <w:tcPr>
            <w:tcW w:w="1418" w:type="dxa"/>
            <w:tcBorders>
              <w:top w:val="nil"/>
              <w:left w:val="single" w:sz="4" w:space="0" w:color="auto"/>
              <w:bottom w:val="nil"/>
              <w:right w:val="nil"/>
            </w:tcBorders>
            <w:hideMark/>
          </w:tcPr>
          <w:p w14:paraId="27C469C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51B963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gridSpan w:val="2"/>
            <w:tcBorders>
              <w:top w:val="nil"/>
              <w:left w:val="single" w:sz="4" w:space="0" w:color="auto"/>
              <w:bottom w:val="nil"/>
              <w:right w:val="single" w:sz="12" w:space="0" w:color="auto"/>
            </w:tcBorders>
            <w:hideMark/>
          </w:tcPr>
          <w:p w14:paraId="7E5DC2E5"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7EA4FA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C1BD69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5387" w:type="dxa"/>
            <w:gridSpan w:val="2"/>
            <w:hideMark/>
          </w:tcPr>
          <w:p w14:paraId="43052DD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Розбирання монолітних </w:t>
            </w:r>
            <w:proofErr w:type="spellStart"/>
            <w:r w:rsidRPr="0039088D">
              <w:rPr>
                <w:rFonts w:ascii="Arial" w:hAnsi="Arial" w:cs="Arial"/>
                <w:spacing w:val="-5"/>
                <w:sz w:val="20"/>
                <w:szCs w:val="20"/>
                <w:lang w:val="uk-UA"/>
              </w:rPr>
              <w:t>перекриттів</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безударним</w:t>
            </w:r>
            <w:proofErr w:type="spellEnd"/>
          </w:p>
          <w:p w14:paraId="38BD2F2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методом</w:t>
            </w:r>
          </w:p>
        </w:tc>
        <w:tc>
          <w:tcPr>
            <w:tcW w:w="1418" w:type="dxa"/>
            <w:tcBorders>
              <w:top w:val="nil"/>
              <w:left w:val="single" w:sz="4" w:space="0" w:color="auto"/>
              <w:bottom w:val="nil"/>
              <w:right w:val="nil"/>
            </w:tcBorders>
            <w:hideMark/>
          </w:tcPr>
          <w:p w14:paraId="4CC7E4E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2BA47E8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0,36</w:t>
            </w:r>
          </w:p>
        </w:tc>
        <w:tc>
          <w:tcPr>
            <w:tcW w:w="1418" w:type="dxa"/>
            <w:gridSpan w:val="2"/>
            <w:tcBorders>
              <w:top w:val="nil"/>
              <w:left w:val="single" w:sz="4" w:space="0" w:color="auto"/>
              <w:bottom w:val="nil"/>
              <w:right w:val="single" w:sz="12" w:space="0" w:color="auto"/>
            </w:tcBorders>
            <w:hideMark/>
          </w:tcPr>
          <w:p w14:paraId="6096E55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927379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2FF2B0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w:t>
            </w:r>
          </w:p>
        </w:tc>
        <w:tc>
          <w:tcPr>
            <w:tcW w:w="5387" w:type="dxa"/>
            <w:gridSpan w:val="2"/>
            <w:hideMark/>
          </w:tcPr>
          <w:p w14:paraId="6221EE6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Різання бетонних і залізобетонних конструкцій</w:t>
            </w:r>
          </w:p>
          <w:p w14:paraId="4AC3B6DD"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настінною пилкою з алмазним кругом, глибина різа до</w:t>
            </w:r>
          </w:p>
          <w:p w14:paraId="514B272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250 мм</w:t>
            </w:r>
          </w:p>
        </w:tc>
        <w:tc>
          <w:tcPr>
            <w:tcW w:w="1418" w:type="dxa"/>
            <w:tcBorders>
              <w:top w:val="nil"/>
              <w:left w:val="single" w:sz="4" w:space="0" w:color="auto"/>
              <w:bottom w:val="nil"/>
              <w:right w:val="nil"/>
            </w:tcBorders>
            <w:hideMark/>
          </w:tcPr>
          <w:p w14:paraId="4B291DF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6E712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3EF8C84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D98D51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8C446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5387" w:type="dxa"/>
            <w:gridSpan w:val="2"/>
            <w:hideMark/>
          </w:tcPr>
          <w:p w14:paraId="4028946F"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Улаштування </w:t>
            </w:r>
            <w:proofErr w:type="spellStart"/>
            <w:r w:rsidRPr="0039088D">
              <w:rPr>
                <w:rFonts w:ascii="Arial" w:hAnsi="Arial" w:cs="Arial"/>
                <w:spacing w:val="-5"/>
                <w:sz w:val="20"/>
                <w:szCs w:val="20"/>
                <w:lang w:val="uk-UA"/>
              </w:rPr>
              <w:t>перекриттів</w:t>
            </w:r>
            <w:proofErr w:type="spellEnd"/>
            <w:r w:rsidRPr="0039088D">
              <w:rPr>
                <w:rFonts w:ascii="Arial" w:hAnsi="Arial" w:cs="Arial"/>
                <w:spacing w:val="-5"/>
                <w:sz w:val="20"/>
                <w:szCs w:val="20"/>
                <w:lang w:val="uk-UA"/>
              </w:rPr>
              <w:t xml:space="preserve"> по стальних балках і</w:t>
            </w:r>
          </w:p>
          <w:p w14:paraId="6FD33393"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монолітних ділянок при збірному залізобетонному</w:t>
            </w:r>
          </w:p>
          <w:p w14:paraId="146E72A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перекритті площею до 5 м2, приведеною товщиною</w:t>
            </w:r>
          </w:p>
          <w:p w14:paraId="6C31725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понад 150 мм до 200 мм</w:t>
            </w:r>
          </w:p>
        </w:tc>
        <w:tc>
          <w:tcPr>
            <w:tcW w:w="1418" w:type="dxa"/>
            <w:tcBorders>
              <w:top w:val="nil"/>
              <w:left w:val="single" w:sz="4" w:space="0" w:color="auto"/>
              <w:bottom w:val="nil"/>
              <w:right w:val="nil"/>
            </w:tcBorders>
            <w:hideMark/>
          </w:tcPr>
          <w:p w14:paraId="3FFD6A1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77DC14E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0,36</w:t>
            </w:r>
          </w:p>
        </w:tc>
        <w:tc>
          <w:tcPr>
            <w:tcW w:w="1418" w:type="dxa"/>
            <w:gridSpan w:val="2"/>
            <w:tcBorders>
              <w:top w:val="nil"/>
              <w:left w:val="single" w:sz="4" w:space="0" w:color="auto"/>
              <w:bottom w:val="nil"/>
              <w:right w:val="single" w:sz="12" w:space="0" w:color="auto"/>
            </w:tcBorders>
            <w:hideMark/>
          </w:tcPr>
          <w:p w14:paraId="511BABC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F5C835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B32D1B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w:t>
            </w:r>
          </w:p>
        </w:tc>
        <w:tc>
          <w:tcPr>
            <w:tcW w:w="5387" w:type="dxa"/>
            <w:gridSpan w:val="2"/>
            <w:hideMark/>
          </w:tcPr>
          <w:p w14:paraId="47A4C3A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14:paraId="16F1E96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9930BA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0,0143</w:t>
            </w:r>
          </w:p>
        </w:tc>
        <w:tc>
          <w:tcPr>
            <w:tcW w:w="1418" w:type="dxa"/>
            <w:gridSpan w:val="2"/>
            <w:tcBorders>
              <w:top w:val="nil"/>
              <w:left w:val="single" w:sz="4" w:space="0" w:color="auto"/>
              <w:bottom w:val="nil"/>
              <w:right w:val="single" w:sz="12" w:space="0" w:color="auto"/>
            </w:tcBorders>
            <w:hideMark/>
          </w:tcPr>
          <w:p w14:paraId="7933B2B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719123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B270DC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w:t>
            </w:r>
          </w:p>
        </w:tc>
        <w:tc>
          <w:tcPr>
            <w:tcW w:w="5387" w:type="dxa"/>
            <w:gridSpan w:val="2"/>
            <w:hideMark/>
          </w:tcPr>
          <w:p w14:paraId="1449349D"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Установлення анкерів</w:t>
            </w:r>
          </w:p>
        </w:tc>
        <w:tc>
          <w:tcPr>
            <w:tcW w:w="1418" w:type="dxa"/>
            <w:tcBorders>
              <w:top w:val="nil"/>
              <w:left w:val="single" w:sz="4" w:space="0" w:color="auto"/>
              <w:bottom w:val="nil"/>
              <w:right w:val="nil"/>
            </w:tcBorders>
            <w:hideMark/>
          </w:tcPr>
          <w:p w14:paraId="577414E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кг</w:t>
            </w:r>
          </w:p>
        </w:tc>
        <w:tc>
          <w:tcPr>
            <w:tcW w:w="1418" w:type="dxa"/>
            <w:tcBorders>
              <w:top w:val="nil"/>
              <w:left w:val="single" w:sz="4" w:space="0" w:color="auto"/>
              <w:bottom w:val="nil"/>
              <w:right w:val="single" w:sz="4" w:space="0" w:color="auto"/>
            </w:tcBorders>
            <w:hideMark/>
          </w:tcPr>
          <w:p w14:paraId="1B5369D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22,8</w:t>
            </w:r>
          </w:p>
        </w:tc>
        <w:tc>
          <w:tcPr>
            <w:tcW w:w="1418" w:type="dxa"/>
            <w:gridSpan w:val="2"/>
            <w:tcBorders>
              <w:top w:val="nil"/>
              <w:left w:val="single" w:sz="4" w:space="0" w:color="auto"/>
              <w:bottom w:val="nil"/>
              <w:right w:val="single" w:sz="12" w:space="0" w:color="auto"/>
            </w:tcBorders>
            <w:hideMark/>
          </w:tcPr>
          <w:p w14:paraId="6A0F46B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2E9C5C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7DC3D6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w:t>
            </w:r>
          </w:p>
        </w:tc>
        <w:tc>
          <w:tcPr>
            <w:tcW w:w="5387" w:type="dxa"/>
            <w:gridSpan w:val="2"/>
            <w:hideMark/>
          </w:tcPr>
          <w:p w14:paraId="672CF441"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Арматура, діаметр 12 мм L=800мм (32 </w:t>
            </w:r>
            <w:proofErr w:type="spellStart"/>
            <w:r w:rsidRPr="0039088D">
              <w:rPr>
                <w:rFonts w:ascii="Arial" w:hAnsi="Arial" w:cs="Arial"/>
                <w:spacing w:val="-5"/>
                <w:sz w:val="20"/>
                <w:szCs w:val="20"/>
                <w:lang w:val="uk-UA"/>
              </w:rPr>
              <w:t>шт</w:t>
            </w:r>
            <w:proofErr w:type="spellEnd"/>
            <w:r w:rsidRPr="0039088D">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42A35F4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08AA4F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22,8</w:t>
            </w:r>
          </w:p>
        </w:tc>
        <w:tc>
          <w:tcPr>
            <w:tcW w:w="1418" w:type="dxa"/>
            <w:gridSpan w:val="2"/>
            <w:tcBorders>
              <w:top w:val="nil"/>
              <w:left w:val="single" w:sz="4" w:space="0" w:color="auto"/>
              <w:bottom w:val="nil"/>
              <w:right w:val="single" w:sz="12" w:space="0" w:color="auto"/>
            </w:tcBorders>
            <w:hideMark/>
          </w:tcPr>
          <w:p w14:paraId="31E896B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ECC515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D55A6C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w:t>
            </w:r>
          </w:p>
        </w:tc>
        <w:tc>
          <w:tcPr>
            <w:tcW w:w="5387" w:type="dxa"/>
            <w:gridSpan w:val="2"/>
            <w:hideMark/>
          </w:tcPr>
          <w:p w14:paraId="79EC1CAC" w14:textId="77777777" w:rsidR="0039088D" w:rsidRPr="0039088D" w:rsidRDefault="0039088D">
            <w:pPr>
              <w:keepLines/>
              <w:autoSpaceDE w:val="0"/>
              <w:autoSpaceDN w:val="0"/>
              <w:spacing w:after="0" w:line="240" w:lineRule="auto"/>
              <w:rPr>
                <w:rFonts w:ascii="Arial" w:hAnsi="Arial" w:cs="Arial"/>
                <w:sz w:val="20"/>
                <w:szCs w:val="20"/>
                <w:lang w:val="uk-UA"/>
              </w:rPr>
            </w:pPr>
            <w:proofErr w:type="spellStart"/>
            <w:r w:rsidRPr="0039088D">
              <w:rPr>
                <w:rFonts w:ascii="Arial" w:hAnsi="Arial" w:cs="Arial"/>
                <w:spacing w:val="-5"/>
                <w:sz w:val="20"/>
                <w:szCs w:val="20"/>
                <w:lang w:val="uk-UA"/>
              </w:rPr>
              <w:t>Хіманкер</w:t>
            </w:r>
            <w:proofErr w:type="spellEnd"/>
            <w:r w:rsidRPr="0039088D">
              <w:rPr>
                <w:rFonts w:ascii="Arial" w:hAnsi="Arial" w:cs="Arial"/>
                <w:spacing w:val="-5"/>
                <w:sz w:val="20"/>
                <w:szCs w:val="20"/>
                <w:lang w:val="uk-UA"/>
              </w:rPr>
              <w:t xml:space="preserve"> PROFIX 410 мл</w:t>
            </w:r>
          </w:p>
        </w:tc>
        <w:tc>
          <w:tcPr>
            <w:tcW w:w="1418" w:type="dxa"/>
            <w:tcBorders>
              <w:top w:val="nil"/>
              <w:left w:val="single" w:sz="4" w:space="0" w:color="auto"/>
              <w:bottom w:val="nil"/>
              <w:right w:val="nil"/>
            </w:tcBorders>
            <w:hideMark/>
          </w:tcPr>
          <w:p w14:paraId="7214E067" w14:textId="77777777" w:rsidR="0039088D" w:rsidRPr="0039088D" w:rsidRDefault="0039088D">
            <w:pPr>
              <w:keepLines/>
              <w:autoSpaceDE w:val="0"/>
              <w:autoSpaceDN w:val="0"/>
              <w:spacing w:after="0" w:line="240" w:lineRule="auto"/>
              <w:jc w:val="center"/>
              <w:rPr>
                <w:rFonts w:ascii="Arial" w:hAnsi="Arial" w:cs="Arial"/>
                <w:sz w:val="20"/>
                <w:szCs w:val="20"/>
                <w:lang w:val="uk-UA"/>
              </w:rPr>
            </w:pPr>
            <w:proofErr w:type="spellStart"/>
            <w:r w:rsidRPr="0039088D">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5F1BB3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45A8FBA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3DC2AE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F58B47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w:t>
            </w:r>
          </w:p>
        </w:tc>
        <w:tc>
          <w:tcPr>
            <w:tcW w:w="5387" w:type="dxa"/>
            <w:gridSpan w:val="2"/>
            <w:hideMark/>
          </w:tcPr>
          <w:p w14:paraId="090F446C" w14:textId="77777777" w:rsidR="0039088D" w:rsidRPr="0039088D" w:rsidRDefault="0039088D">
            <w:pPr>
              <w:keepLines/>
              <w:autoSpaceDE w:val="0"/>
              <w:autoSpaceDN w:val="0"/>
              <w:spacing w:after="0" w:line="240" w:lineRule="auto"/>
              <w:rPr>
                <w:rFonts w:ascii="Arial" w:hAnsi="Arial" w:cs="Arial"/>
                <w:sz w:val="20"/>
                <w:szCs w:val="20"/>
                <w:lang w:val="uk-UA"/>
              </w:rPr>
            </w:pPr>
            <w:proofErr w:type="spellStart"/>
            <w:r w:rsidRPr="0039088D">
              <w:rPr>
                <w:rFonts w:ascii="Arial" w:hAnsi="Arial" w:cs="Arial"/>
                <w:spacing w:val="-5"/>
                <w:sz w:val="20"/>
                <w:szCs w:val="20"/>
                <w:lang w:val="uk-UA"/>
              </w:rPr>
              <w:t>Ін’єктування</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тріщин</w:t>
            </w:r>
            <w:proofErr w:type="spellEnd"/>
            <w:r w:rsidRPr="0039088D">
              <w:rPr>
                <w:rFonts w:ascii="Arial" w:hAnsi="Arial" w:cs="Arial"/>
                <w:spacing w:val="-5"/>
                <w:sz w:val="20"/>
                <w:szCs w:val="20"/>
                <w:lang w:val="uk-UA"/>
              </w:rPr>
              <w:t xml:space="preserve"> перекриття</w:t>
            </w:r>
          </w:p>
        </w:tc>
        <w:tc>
          <w:tcPr>
            <w:tcW w:w="1418" w:type="dxa"/>
            <w:tcBorders>
              <w:top w:val="nil"/>
              <w:left w:val="single" w:sz="4" w:space="0" w:color="auto"/>
              <w:bottom w:val="nil"/>
              <w:right w:val="nil"/>
            </w:tcBorders>
            <w:hideMark/>
          </w:tcPr>
          <w:p w14:paraId="29C08FF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B5FE16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14:paraId="0858059E"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7B018C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66DC1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w:t>
            </w:r>
          </w:p>
        </w:tc>
        <w:tc>
          <w:tcPr>
            <w:tcW w:w="5387" w:type="dxa"/>
            <w:gridSpan w:val="2"/>
            <w:hideMark/>
          </w:tcPr>
          <w:p w14:paraId="25159DEB"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Епоксидна смола Sikadur-53 або аналог</w:t>
            </w:r>
          </w:p>
        </w:tc>
        <w:tc>
          <w:tcPr>
            <w:tcW w:w="1418" w:type="dxa"/>
            <w:tcBorders>
              <w:top w:val="nil"/>
              <w:left w:val="single" w:sz="4" w:space="0" w:color="auto"/>
              <w:bottom w:val="nil"/>
              <w:right w:val="nil"/>
            </w:tcBorders>
            <w:hideMark/>
          </w:tcPr>
          <w:p w14:paraId="4958121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52BBE94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19,53</w:t>
            </w:r>
          </w:p>
        </w:tc>
        <w:tc>
          <w:tcPr>
            <w:tcW w:w="1418" w:type="dxa"/>
            <w:gridSpan w:val="2"/>
            <w:tcBorders>
              <w:top w:val="nil"/>
              <w:left w:val="single" w:sz="4" w:space="0" w:color="auto"/>
              <w:bottom w:val="nil"/>
              <w:right w:val="single" w:sz="12" w:space="0" w:color="auto"/>
            </w:tcBorders>
            <w:hideMark/>
          </w:tcPr>
          <w:p w14:paraId="0DF0531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65A108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9B292E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w:t>
            </w:r>
          </w:p>
        </w:tc>
        <w:tc>
          <w:tcPr>
            <w:tcW w:w="5387" w:type="dxa"/>
            <w:gridSpan w:val="2"/>
            <w:hideMark/>
          </w:tcPr>
          <w:p w14:paraId="72BBA71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Установлення дерев'яного розвантажувального стояка</w:t>
            </w:r>
          </w:p>
          <w:p w14:paraId="240666D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при ремонті конструкцій</w:t>
            </w:r>
          </w:p>
        </w:tc>
        <w:tc>
          <w:tcPr>
            <w:tcW w:w="1418" w:type="dxa"/>
            <w:tcBorders>
              <w:top w:val="nil"/>
              <w:left w:val="single" w:sz="4" w:space="0" w:color="auto"/>
              <w:bottom w:val="nil"/>
              <w:right w:val="nil"/>
            </w:tcBorders>
            <w:hideMark/>
          </w:tcPr>
          <w:p w14:paraId="24A40A3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428BE1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6A11579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B6865DD"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3838C84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7567752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Розділ №2.  Стіна </w:t>
            </w:r>
            <w:proofErr w:type="spellStart"/>
            <w:r w:rsidRPr="0039088D">
              <w:rPr>
                <w:rFonts w:ascii="Arial" w:hAnsi="Arial" w:cs="Arial"/>
                <w:spacing w:val="-5"/>
                <w:sz w:val="20"/>
                <w:szCs w:val="20"/>
                <w:lang w:val="uk-UA"/>
              </w:rPr>
              <w:t>фасада</w:t>
            </w:r>
            <w:proofErr w:type="spellEnd"/>
            <w:r w:rsidRPr="0039088D">
              <w:rPr>
                <w:rFonts w:ascii="Arial" w:hAnsi="Arial" w:cs="Arial"/>
                <w:spacing w:val="-5"/>
                <w:sz w:val="20"/>
                <w:szCs w:val="20"/>
                <w:lang w:val="uk-UA"/>
              </w:rPr>
              <w:t xml:space="preserve"> 8 </w:t>
            </w:r>
            <w:proofErr w:type="spellStart"/>
            <w:r w:rsidRPr="0039088D">
              <w:rPr>
                <w:rFonts w:ascii="Arial" w:hAnsi="Arial" w:cs="Arial"/>
                <w:spacing w:val="-5"/>
                <w:sz w:val="20"/>
                <w:szCs w:val="20"/>
                <w:lang w:val="uk-UA"/>
              </w:rPr>
              <w:t>пов</w:t>
            </w:r>
            <w:proofErr w:type="spellEnd"/>
            <w:r w:rsidRPr="0039088D">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1D071A1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48096A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441F9A1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039281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F18978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w:t>
            </w:r>
          </w:p>
        </w:tc>
        <w:tc>
          <w:tcPr>
            <w:tcW w:w="5387" w:type="dxa"/>
            <w:gridSpan w:val="2"/>
            <w:hideMark/>
          </w:tcPr>
          <w:p w14:paraId="2D7980B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Підсилення стін у віконному </w:t>
            </w:r>
            <w:proofErr w:type="spellStart"/>
            <w:r w:rsidRPr="0039088D">
              <w:rPr>
                <w:rFonts w:ascii="Arial" w:hAnsi="Arial" w:cs="Arial"/>
                <w:spacing w:val="-5"/>
                <w:sz w:val="20"/>
                <w:szCs w:val="20"/>
                <w:lang w:val="uk-UA"/>
              </w:rPr>
              <w:t>пройомі</w:t>
            </w:r>
            <w:proofErr w:type="spellEnd"/>
            <w:r w:rsidRPr="0039088D">
              <w:rPr>
                <w:rFonts w:ascii="Arial" w:hAnsi="Arial" w:cs="Arial"/>
                <w:spacing w:val="-5"/>
                <w:sz w:val="20"/>
                <w:szCs w:val="20"/>
                <w:lang w:val="uk-UA"/>
              </w:rPr>
              <w:t xml:space="preserve"> стальними</w:t>
            </w:r>
          </w:p>
          <w:p w14:paraId="294AC2B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обоймами</w:t>
            </w:r>
          </w:p>
        </w:tc>
        <w:tc>
          <w:tcPr>
            <w:tcW w:w="1418" w:type="dxa"/>
            <w:tcBorders>
              <w:top w:val="nil"/>
              <w:left w:val="single" w:sz="4" w:space="0" w:color="auto"/>
              <w:bottom w:val="nil"/>
              <w:right w:val="nil"/>
            </w:tcBorders>
            <w:hideMark/>
          </w:tcPr>
          <w:p w14:paraId="341BE99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2DDC8E1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0,1803</w:t>
            </w:r>
          </w:p>
        </w:tc>
        <w:tc>
          <w:tcPr>
            <w:tcW w:w="1418" w:type="dxa"/>
            <w:gridSpan w:val="2"/>
            <w:tcBorders>
              <w:top w:val="nil"/>
              <w:left w:val="single" w:sz="4" w:space="0" w:color="auto"/>
              <w:bottom w:val="nil"/>
              <w:right w:val="single" w:sz="12" w:space="0" w:color="auto"/>
            </w:tcBorders>
            <w:hideMark/>
          </w:tcPr>
          <w:p w14:paraId="01449C9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C14C9D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BC3301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13</w:t>
            </w:r>
          </w:p>
        </w:tc>
        <w:tc>
          <w:tcPr>
            <w:tcW w:w="5387" w:type="dxa"/>
            <w:gridSpan w:val="2"/>
            <w:hideMark/>
          </w:tcPr>
          <w:p w14:paraId="3A193A8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14:paraId="74E701D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D3F7DA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0,0149</w:t>
            </w:r>
          </w:p>
        </w:tc>
        <w:tc>
          <w:tcPr>
            <w:tcW w:w="1418" w:type="dxa"/>
            <w:gridSpan w:val="2"/>
            <w:tcBorders>
              <w:top w:val="nil"/>
              <w:left w:val="single" w:sz="4" w:space="0" w:color="auto"/>
              <w:bottom w:val="nil"/>
              <w:right w:val="single" w:sz="12" w:space="0" w:color="auto"/>
            </w:tcBorders>
            <w:hideMark/>
          </w:tcPr>
          <w:p w14:paraId="67C49854"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DC4C5B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49062E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w:t>
            </w:r>
          </w:p>
        </w:tc>
        <w:tc>
          <w:tcPr>
            <w:tcW w:w="5387" w:type="dxa"/>
            <w:gridSpan w:val="2"/>
            <w:hideMark/>
          </w:tcPr>
          <w:p w14:paraId="722FD08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Лист 100х300х6</w:t>
            </w:r>
          </w:p>
        </w:tc>
        <w:tc>
          <w:tcPr>
            <w:tcW w:w="1418" w:type="dxa"/>
            <w:tcBorders>
              <w:top w:val="nil"/>
              <w:left w:val="single" w:sz="4" w:space="0" w:color="auto"/>
              <w:bottom w:val="nil"/>
              <w:right w:val="nil"/>
            </w:tcBorders>
            <w:hideMark/>
          </w:tcPr>
          <w:p w14:paraId="2F5F87E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EECD5D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0,0396</w:t>
            </w:r>
          </w:p>
        </w:tc>
        <w:tc>
          <w:tcPr>
            <w:tcW w:w="1418" w:type="dxa"/>
            <w:gridSpan w:val="2"/>
            <w:tcBorders>
              <w:top w:val="nil"/>
              <w:left w:val="single" w:sz="4" w:space="0" w:color="auto"/>
              <w:bottom w:val="nil"/>
              <w:right w:val="single" w:sz="12" w:space="0" w:color="auto"/>
            </w:tcBorders>
            <w:hideMark/>
          </w:tcPr>
          <w:p w14:paraId="5ED3C8A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128635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0E1052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15</w:t>
            </w:r>
          </w:p>
        </w:tc>
        <w:tc>
          <w:tcPr>
            <w:tcW w:w="5387" w:type="dxa"/>
            <w:gridSpan w:val="2"/>
            <w:hideMark/>
          </w:tcPr>
          <w:p w14:paraId="538F415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Прокат кутовий 63х6 мм</w:t>
            </w:r>
          </w:p>
        </w:tc>
        <w:tc>
          <w:tcPr>
            <w:tcW w:w="1418" w:type="dxa"/>
            <w:tcBorders>
              <w:top w:val="nil"/>
              <w:left w:val="single" w:sz="4" w:space="0" w:color="auto"/>
              <w:bottom w:val="nil"/>
              <w:right w:val="nil"/>
            </w:tcBorders>
            <w:hideMark/>
          </w:tcPr>
          <w:p w14:paraId="39CBA6B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4C696B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0,1258</w:t>
            </w:r>
          </w:p>
        </w:tc>
        <w:tc>
          <w:tcPr>
            <w:tcW w:w="1418" w:type="dxa"/>
            <w:gridSpan w:val="2"/>
            <w:tcBorders>
              <w:top w:val="nil"/>
              <w:left w:val="single" w:sz="4" w:space="0" w:color="auto"/>
              <w:bottom w:val="nil"/>
              <w:right w:val="single" w:sz="12" w:space="0" w:color="auto"/>
            </w:tcBorders>
            <w:hideMark/>
          </w:tcPr>
          <w:p w14:paraId="618FB53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EDBB25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578B2D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16</w:t>
            </w:r>
          </w:p>
        </w:tc>
        <w:tc>
          <w:tcPr>
            <w:tcW w:w="5387" w:type="dxa"/>
            <w:gridSpan w:val="2"/>
            <w:hideMark/>
          </w:tcPr>
          <w:p w14:paraId="6271A39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Улаштування стін з бетону</w:t>
            </w:r>
          </w:p>
        </w:tc>
        <w:tc>
          <w:tcPr>
            <w:tcW w:w="1418" w:type="dxa"/>
            <w:tcBorders>
              <w:top w:val="nil"/>
              <w:left w:val="single" w:sz="4" w:space="0" w:color="auto"/>
              <w:bottom w:val="nil"/>
              <w:right w:val="nil"/>
            </w:tcBorders>
            <w:hideMark/>
          </w:tcPr>
          <w:p w14:paraId="3C9DCE9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0D0C596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0,3</w:t>
            </w:r>
          </w:p>
        </w:tc>
        <w:tc>
          <w:tcPr>
            <w:tcW w:w="1418" w:type="dxa"/>
            <w:gridSpan w:val="2"/>
            <w:tcBorders>
              <w:top w:val="nil"/>
              <w:left w:val="single" w:sz="4" w:space="0" w:color="auto"/>
              <w:bottom w:val="nil"/>
              <w:right w:val="single" w:sz="12" w:space="0" w:color="auto"/>
            </w:tcBorders>
            <w:hideMark/>
          </w:tcPr>
          <w:p w14:paraId="2DCF256E"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AD3CF6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D55BB7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17</w:t>
            </w:r>
          </w:p>
        </w:tc>
        <w:tc>
          <w:tcPr>
            <w:tcW w:w="5387" w:type="dxa"/>
            <w:gridSpan w:val="2"/>
            <w:hideMark/>
          </w:tcPr>
          <w:p w14:paraId="6D0510C1" w14:textId="77777777" w:rsidR="0039088D" w:rsidRPr="0039088D" w:rsidRDefault="0039088D">
            <w:pPr>
              <w:keepLines/>
              <w:autoSpaceDE w:val="0"/>
              <w:autoSpaceDN w:val="0"/>
              <w:spacing w:after="0" w:line="240" w:lineRule="auto"/>
              <w:rPr>
                <w:rFonts w:ascii="Arial" w:hAnsi="Arial" w:cs="Arial"/>
                <w:sz w:val="20"/>
                <w:szCs w:val="20"/>
                <w:lang w:val="uk-UA"/>
              </w:rPr>
            </w:pPr>
            <w:proofErr w:type="spellStart"/>
            <w:r w:rsidRPr="0039088D">
              <w:rPr>
                <w:rFonts w:ascii="Arial" w:hAnsi="Arial" w:cs="Arial"/>
                <w:spacing w:val="-5"/>
                <w:sz w:val="20"/>
                <w:szCs w:val="20"/>
                <w:lang w:val="uk-UA"/>
              </w:rPr>
              <w:t>Ін’єктування</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тріщин</w:t>
            </w:r>
            <w:proofErr w:type="spellEnd"/>
            <w:r w:rsidRPr="0039088D">
              <w:rPr>
                <w:rFonts w:ascii="Arial" w:hAnsi="Arial" w:cs="Arial"/>
                <w:spacing w:val="-5"/>
                <w:sz w:val="20"/>
                <w:szCs w:val="20"/>
                <w:lang w:val="uk-UA"/>
              </w:rPr>
              <w:t xml:space="preserve"> стіни</w:t>
            </w:r>
          </w:p>
        </w:tc>
        <w:tc>
          <w:tcPr>
            <w:tcW w:w="1418" w:type="dxa"/>
            <w:tcBorders>
              <w:top w:val="nil"/>
              <w:left w:val="single" w:sz="4" w:space="0" w:color="auto"/>
              <w:bottom w:val="nil"/>
              <w:right w:val="nil"/>
            </w:tcBorders>
            <w:hideMark/>
          </w:tcPr>
          <w:p w14:paraId="76609E1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739ED53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w:t>
            </w:r>
          </w:p>
        </w:tc>
        <w:tc>
          <w:tcPr>
            <w:tcW w:w="1418" w:type="dxa"/>
            <w:gridSpan w:val="2"/>
            <w:tcBorders>
              <w:top w:val="nil"/>
              <w:left w:val="single" w:sz="4" w:space="0" w:color="auto"/>
              <w:bottom w:val="nil"/>
              <w:right w:val="single" w:sz="12" w:space="0" w:color="auto"/>
            </w:tcBorders>
            <w:hideMark/>
          </w:tcPr>
          <w:p w14:paraId="2F66839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ED339E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AC8E3E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18</w:t>
            </w:r>
          </w:p>
        </w:tc>
        <w:tc>
          <w:tcPr>
            <w:tcW w:w="5387" w:type="dxa"/>
            <w:gridSpan w:val="2"/>
            <w:hideMark/>
          </w:tcPr>
          <w:p w14:paraId="07DB2ECB"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Епоксидна смола Sikadur-53 або аналог</w:t>
            </w:r>
          </w:p>
        </w:tc>
        <w:tc>
          <w:tcPr>
            <w:tcW w:w="1418" w:type="dxa"/>
            <w:tcBorders>
              <w:top w:val="nil"/>
              <w:left w:val="single" w:sz="4" w:space="0" w:color="auto"/>
              <w:bottom w:val="nil"/>
              <w:right w:val="nil"/>
            </w:tcBorders>
            <w:hideMark/>
          </w:tcPr>
          <w:p w14:paraId="7E9EE58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0D9613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4,34</w:t>
            </w:r>
          </w:p>
        </w:tc>
        <w:tc>
          <w:tcPr>
            <w:tcW w:w="1418" w:type="dxa"/>
            <w:gridSpan w:val="2"/>
            <w:tcBorders>
              <w:top w:val="nil"/>
              <w:left w:val="single" w:sz="4" w:space="0" w:color="auto"/>
              <w:bottom w:val="nil"/>
              <w:right w:val="single" w:sz="12" w:space="0" w:color="auto"/>
            </w:tcBorders>
            <w:hideMark/>
          </w:tcPr>
          <w:p w14:paraId="1E7237C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EA56926"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861B7A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47D0306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Розділ №3.  Опорядження приміщень 6,7,8 </w:t>
            </w:r>
            <w:proofErr w:type="spellStart"/>
            <w:r w:rsidRPr="0039088D">
              <w:rPr>
                <w:rFonts w:ascii="Arial" w:hAnsi="Arial" w:cs="Arial"/>
                <w:spacing w:val="-5"/>
                <w:sz w:val="20"/>
                <w:szCs w:val="20"/>
                <w:lang w:val="uk-UA"/>
              </w:rPr>
              <w:t>пов</w:t>
            </w:r>
            <w:proofErr w:type="spellEnd"/>
            <w:r w:rsidRPr="0039088D">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18DCCC7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99D835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AC3A53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092FBAD"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4ABFA58E"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353F0EC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hideMark/>
          </w:tcPr>
          <w:p w14:paraId="4F25D79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9CD38C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10965C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6EF108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1CE215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19</w:t>
            </w:r>
          </w:p>
        </w:tc>
        <w:tc>
          <w:tcPr>
            <w:tcW w:w="5387" w:type="dxa"/>
            <w:gridSpan w:val="2"/>
            <w:hideMark/>
          </w:tcPr>
          <w:p w14:paraId="6BE3075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цементної стяжки товщиною 20 мм по</w:t>
            </w:r>
          </w:p>
          <w:p w14:paraId="7F9E4A0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бетонній основі площею понад 20 м2</w:t>
            </w:r>
          </w:p>
        </w:tc>
        <w:tc>
          <w:tcPr>
            <w:tcW w:w="1418" w:type="dxa"/>
            <w:tcBorders>
              <w:top w:val="nil"/>
              <w:left w:val="single" w:sz="4" w:space="0" w:color="auto"/>
              <w:bottom w:val="nil"/>
              <w:right w:val="nil"/>
            </w:tcBorders>
            <w:hideMark/>
          </w:tcPr>
          <w:p w14:paraId="768C022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43C8BB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gridSpan w:val="2"/>
            <w:tcBorders>
              <w:top w:val="nil"/>
              <w:left w:val="single" w:sz="4" w:space="0" w:color="auto"/>
              <w:bottom w:val="nil"/>
              <w:right w:val="single" w:sz="12" w:space="0" w:color="auto"/>
            </w:tcBorders>
            <w:hideMark/>
          </w:tcPr>
          <w:p w14:paraId="51C969D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bl>
    <w:p w14:paraId="0C5A3C07" w14:textId="77777777" w:rsidR="0039088D" w:rsidRPr="0039088D" w:rsidRDefault="0039088D" w:rsidP="0039088D">
      <w:pPr>
        <w:spacing w:after="0" w:line="240" w:lineRule="auto"/>
        <w:rPr>
          <w:sz w:val="2"/>
          <w:szCs w:val="2"/>
          <w:lang w:val="uk-UA"/>
        </w:rPr>
        <w:sectPr w:rsidR="0039088D" w:rsidRPr="0039088D" w:rsidSect="0039088D">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39088D" w:rsidRPr="0039088D" w14:paraId="1340F5F4"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7CBD8D5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0EE52B2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08B59FD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3AC1835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2CD8C66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w:t>
            </w:r>
          </w:p>
        </w:tc>
      </w:tr>
      <w:tr w:rsidR="0039088D" w:rsidRPr="0039088D" w14:paraId="29182D1F" w14:textId="77777777">
        <w:trPr>
          <w:jc w:val="center"/>
        </w:trPr>
        <w:tc>
          <w:tcPr>
            <w:tcW w:w="567" w:type="dxa"/>
            <w:tcBorders>
              <w:top w:val="nil"/>
              <w:left w:val="single" w:sz="12" w:space="0" w:color="auto"/>
              <w:bottom w:val="nil"/>
              <w:right w:val="single" w:sz="4" w:space="0" w:color="auto"/>
            </w:tcBorders>
            <w:hideMark/>
          </w:tcPr>
          <w:p w14:paraId="3E28478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20</w:t>
            </w:r>
          </w:p>
        </w:tc>
        <w:tc>
          <w:tcPr>
            <w:tcW w:w="5387" w:type="dxa"/>
            <w:hideMark/>
          </w:tcPr>
          <w:p w14:paraId="2A4C5D6F"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На кожні 5 мм зміни товщини шару цементної стяжки</w:t>
            </w:r>
          </w:p>
          <w:p w14:paraId="4EA933E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додавати до 30мм</w:t>
            </w:r>
          </w:p>
        </w:tc>
        <w:tc>
          <w:tcPr>
            <w:tcW w:w="1418" w:type="dxa"/>
            <w:tcBorders>
              <w:top w:val="nil"/>
              <w:left w:val="single" w:sz="4" w:space="0" w:color="auto"/>
              <w:bottom w:val="nil"/>
              <w:right w:val="nil"/>
            </w:tcBorders>
            <w:hideMark/>
          </w:tcPr>
          <w:p w14:paraId="4C3A0BA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9DEB9F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14:paraId="209256C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DE4C173" w14:textId="77777777">
        <w:trPr>
          <w:jc w:val="center"/>
        </w:trPr>
        <w:tc>
          <w:tcPr>
            <w:tcW w:w="567" w:type="dxa"/>
            <w:tcBorders>
              <w:top w:val="nil"/>
              <w:left w:val="single" w:sz="12" w:space="0" w:color="auto"/>
              <w:bottom w:val="nil"/>
              <w:right w:val="single" w:sz="4" w:space="0" w:color="auto"/>
            </w:tcBorders>
            <w:hideMark/>
          </w:tcPr>
          <w:p w14:paraId="1F87B86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21</w:t>
            </w:r>
          </w:p>
        </w:tc>
        <w:tc>
          <w:tcPr>
            <w:tcW w:w="5387" w:type="dxa"/>
            <w:hideMark/>
          </w:tcPr>
          <w:p w14:paraId="34BA45D3"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Улаштування стяжок </w:t>
            </w:r>
            <w:proofErr w:type="spellStart"/>
            <w:r w:rsidRPr="0039088D">
              <w:rPr>
                <w:rFonts w:ascii="Arial" w:hAnsi="Arial" w:cs="Arial"/>
                <w:spacing w:val="-5"/>
                <w:sz w:val="20"/>
                <w:szCs w:val="20"/>
                <w:lang w:val="uk-UA"/>
              </w:rPr>
              <w:t>самовирівнювальних</w:t>
            </w:r>
            <w:proofErr w:type="spellEnd"/>
            <w:r w:rsidRPr="0039088D">
              <w:rPr>
                <w:rFonts w:ascii="Arial" w:hAnsi="Arial" w:cs="Arial"/>
                <w:spacing w:val="-5"/>
                <w:sz w:val="20"/>
                <w:szCs w:val="20"/>
                <w:lang w:val="uk-UA"/>
              </w:rPr>
              <w:t xml:space="preserve"> з суміші</w:t>
            </w:r>
          </w:p>
          <w:p w14:paraId="69157389"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цементної </w:t>
            </w:r>
            <w:proofErr w:type="spellStart"/>
            <w:r w:rsidRPr="0039088D">
              <w:rPr>
                <w:rFonts w:ascii="Arial" w:hAnsi="Arial" w:cs="Arial"/>
                <w:spacing w:val="-5"/>
                <w:sz w:val="20"/>
                <w:szCs w:val="20"/>
                <w:lang w:val="uk-UA"/>
              </w:rPr>
              <w:t>Ceresit</w:t>
            </w:r>
            <w:proofErr w:type="spellEnd"/>
            <w:r w:rsidRPr="0039088D">
              <w:rPr>
                <w:rFonts w:ascii="Arial" w:hAnsi="Arial" w:cs="Arial"/>
                <w:spacing w:val="-5"/>
                <w:sz w:val="20"/>
                <w:szCs w:val="20"/>
                <w:lang w:val="uk-UA"/>
              </w:rPr>
              <w:t xml:space="preserve"> CN 69</w:t>
            </w:r>
          </w:p>
        </w:tc>
        <w:tc>
          <w:tcPr>
            <w:tcW w:w="1418" w:type="dxa"/>
            <w:tcBorders>
              <w:top w:val="nil"/>
              <w:left w:val="single" w:sz="4" w:space="0" w:color="auto"/>
              <w:bottom w:val="nil"/>
              <w:right w:val="nil"/>
            </w:tcBorders>
            <w:hideMark/>
          </w:tcPr>
          <w:p w14:paraId="76FE3E5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2AA54D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14:paraId="2B858FA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438DA99" w14:textId="77777777">
        <w:trPr>
          <w:jc w:val="center"/>
        </w:trPr>
        <w:tc>
          <w:tcPr>
            <w:tcW w:w="567" w:type="dxa"/>
            <w:tcBorders>
              <w:top w:val="nil"/>
              <w:left w:val="single" w:sz="12" w:space="0" w:color="auto"/>
              <w:bottom w:val="nil"/>
              <w:right w:val="single" w:sz="4" w:space="0" w:color="auto"/>
            </w:tcBorders>
            <w:hideMark/>
          </w:tcPr>
          <w:p w14:paraId="0BDE331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22</w:t>
            </w:r>
          </w:p>
        </w:tc>
        <w:tc>
          <w:tcPr>
            <w:tcW w:w="5387" w:type="dxa"/>
            <w:hideMark/>
          </w:tcPr>
          <w:p w14:paraId="6659E84B"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покриття з лінолеуму площею покриття</w:t>
            </w:r>
          </w:p>
          <w:p w14:paraId="22316C4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понад 10 м2</w:t>
            </w:r>
          </w:p>
        </w:tc>
        <w:tc>
          <w:tcPr>
            <w:tcW w:w="1418" w:type="dxa"/>
            <w:tcBorders>
              <w:top w:val="nil"/>
              <w:left w:val="single" w:sz="4" w:space="0" w:color="auto"/>
              <w:bottom w:val="nil"/>
              <w:right w:val="nil"/>
            </w:tcBorders>
            <w:hideMark/>
          </w:tcPr>
          <w:p w14:paraId="5D1389E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19E3FE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14:paraId="3F066AB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FC40CAD" w14:textId="77777777">
        <w:trPr>
          <w:jc w:val="center"/>
        </w:trPr>
        <w:tc>
          <w:tcPr>
            <w:tcW w:w="567" w:type="dxa"/>
            <w:tcBorders>
              <w:top w:val="nil"/>
              <w:left w:val="single" w:sz="12" w:space="0" w:color="auto"/>
              <w:bottom w:val="nil"/>
              <w:right w:val="single" w:sz="4" w:space="0" w:color="auto"/>
            </w:tcBorders>
            <w:hideMark/>
          </w:tcPr>
          <w:p w14:paraId="442723E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23</w:t>
            </w:r>
          </w:p>
        </w:tc>
        <w:tc>
          <w:tcPr>
            <w:tcW w:w="5387" w:type="dxa"/>
            <w:hideMark/>
          </w:tcPr>
          <w:p w14:paraId="2C994CBB"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Улаштування плінтусів </w:t>
            </w:r>
            <w:proofErr w:type="spellStart"/>
            <w:r w:rsidRPr="0039088D">
              <w:rPr>
                <w:rFonts w:ascii="Arial" w:hAnsi="Arial" w:cs="Arial"/>
                <w:spacing w:val="-5"/>
                <w:sz w:val="20"/>
                <w:szCs w:val="20"/>
                <w:lang w:val="uk-UA"/>
              </w:rPr>
              <w:t>полівінілхлоридних</w:t>
            </w:r>
            <w:proofErr w:type="spellEnd"/>
            <w:r w:rsidRPr="0039088D">
              <w:rPr>
                <w:rFonts w:ascii="Arial" w:hAnsi="Arial" w:cs="Arial"/>
                <w:spacing w:val="-5"/>
                <w:sz w:val="20"/>
                <w:szCs w:val="20"/>
                <w:lang w:val="uk-UA"/>
              </w:rPr>
              <w:t xml:space="preserve"> на шурупах</w:t>
            </w:r>
          </w:p>
        </w:tc>
        <w:tc>
          <w:tcPr>
            <w:tcW w:w="1418" w:type="dxa"/>
            <w:tcBorders>
              <w:top w:val="nil"/>
              <w:left w:val="single" w:sz="4" w:space="0" w:color="auto"/>
              <w:bottom w:val="nil"/>
              <w:right w:val="nil"/>
            </w:tcBorders>
            <w:hideMark/>
          </w:tcPr>
          <w:p w14:paraId="1021666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C62F17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35,2</w:t>
            </w:r>
          </w:p>
        </w:tc>
        <w:tc>
          <w:tcPr>
            <w:tcW w:w="1418" w:type="dxa"/>
            <w:tcBorders>
              <w:top w:val="nil"/>
              <w:left w:val="single" w:sz="4" w:space="0" w:color="auto"/>
              <w:bottom w:val="nil"/>
              <w:right w:val="single" w:sz="12" w:space="0" w:color="auto"/>
            </w:tcBorders>
            <w:hideMark/>
          </w:tcPr>
          <w:p w14:paraId="2AD6067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D865F9A" w14:textId="77777777">
        <w:trPr>
          <w:jc w:val="center"/>
        </w:trPr>
        <w:tc>
          <w:tcPr>
            <w:tcW w:w="567" w:type="dxa"/>
            <w:tcBorders>
              <w:top w:val="nil"/>
              <w:left w:val="single" w:sz="12" w:space="0" w:color="auto"/>
              <w:bottom w:val="nil"/>
              <w:right w:val="single" w:sz="4" w:space="0" w:color="auto"/>
            </w:tcBorders>
            <w:hideMark/>
          </w:tcPr>
          <w:p w14:paraId="4F27412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24</w:t>
            </w:r>
          </w:p>
        </w:tc>
        <w:tc>
          <w:tcPr>
            <w:tcW w:w="5387" w:type="dxa"/>
            <w:hideMark/>
          </w:tcPr>
          <w:p w14:paraId="2FFC772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Дюбелі пластмасові 6х60 з шурупом</w:t>
            </w:r>
          </w:p>
        </w:tc>
        <w:tc>
          <w:tcPr>
            <w:tcW w:w="1418" w:type="dxa"/>
            <w:tcBorders>
              <w:top w:val="nil"/>
              <w:left w:val="single" w:sz="4" w:space="0" w:color="auto"/>
              <w:bottom w:val="nil"/>
              <w:right w:val="nil"/>
            </w:tcBorders>
            <w:hideMark/>
          </w:tcPr>
          <w:p w14:paraId="0372D24E" w14:textId="77777777" w:rsidR="0039088D" w:rsidRPr="0039088D" w:rsidRDefault="0039088D">
            <w:pPr>
              <w:keepLines/>
              <w:autoSpaceDE w:val="0"/>
              <w:autoSpaceDN w:val="0"/>
              <w:spacing w:after="0" w:line="240" w:lineRule="auto"/>
              <w:jc w:val="center"/>
              <w:rPr>
                <w:rFonts w:ascii="Arial" w:hAnsi="Arial" w:cs="Arial"/>
                <w:sz w:val="20"/>
                <w:szCs w:val="20"/>
                <w:lang w:val="uk-UA"/>
              </w:rPr>
            </w:pPr>
            <w:proofErr w:type="spellStart"/>
            <w:r w:rsidRPr="0039088D">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6FABF5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141</w:t>
            </w:r>
          </w:p>
        </w:tc>
        <w:tc>
          <w:tcPr>
            <w:tcW w:w="1418" w:type="dxa"/>
            <w:tcBorders>
              <w:top w:val="nil"/>
              <w:left w:val="single" w:sz="4" w:space="0" w:color="auto"/>
              <w:bottom w:val="nil"/>
              <w:right w:val="single" w:sz="12" w:space="0" w:color="auto"/>
            </w:tcBorders>
            <w:hideMark/>
          </w:tcPr>
          <w:p w14:paraId="3C8B77F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6DAE453" w14:textId="77777777">
        <w:trPr>
          <w:jc w:val="center"/>
        </w:trPr>
        <w:tc>
          <w:tcPr>
            <w:tcW w:w="567" w:type="dxa"/>
            <w:tcBorders>
              <w:top w:val="nil"/>
              <w:left w:val="single" w:sz="12" w:space="0" w:color="auto"/>
              <w:bottom w:val="nil"/>
              <w:right w:val="single" w:sz="4" w:space="0" w:color="auto"/>
            </w:tcBorders>
            <w:hideMark/>
          </w:tcPr>
          <w:p w14:paraId="370E701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25</w:t>
            </w:r>
          </w:p>
        </w:tc>
        <w:tc>
          <w:tcPr>
            <w:tcW w:w="5387" w:type="dxa"/>
            <w:hideMark/>
          </w:tcPr>
          <w:p w14:paraId="3FEFC1DB"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Улаштування алюмінієвої планки з </w:t>
            </w:r>
            <w:proofErr w:type="spellStart"/>
            <w:r w:rsidRPr="0039088D">
              <w:rPr>
                <w:rFonts w:ascii="Arial" w:hAnsi="Arial" w:cs="Arial"/>
                <w:spacing w:val="-5"/>
                <w:sz w:val="20"/>
                <w:szCs w:val="20"/>
                <w:lang w:val="uk-UA"/>
              </w:rPr>
              <w:t>антиковзкою</w:t>
            </w:r>
            <w:proofErr w:type="spellEnd"/>
          </w:p>
          <w:p w14:paraId="6BECC6AC"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вставкою на шурупах</w:t>
            </w:r>
          </w:p>
        </w:tc>
        <w:tc>
          <w:tcPr>
            <w:tcW w:w="1418" w:type="dxa"/>
            <w:tcBorders>
              <w:top w:val="nil"/>
              <w:left w:val="single" w:sz="4" w:space="0" w:color="auto"/>
              <w:bottom w:val="nil"/>
              <w:right w:val="nil"/>
            </w:tcBorders>
            <w:hideMark/>
          </w:tcPr>
          <w:p w14:paraId="758EA5B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C77AF8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14:paraId="169680E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26EA269" w14:textId="77777777">
        <w:trPr>
          <w:jc w:val="center"/>
        </w:trPr>
        <w:tc>
          <w:tcPr>
            <w:tcW w:w="567" w:type="dxa"/>
            <w:tcBorders>
              <w:top w:val="nil"/>
              <w:left w:val="single" w:sz="12" w:space="0" w:color="auto"/>
              <w:bottom w:val="nil"/>
              <w:right w:val="single" w:sz="4" w:space="0" w:color="auto"/>
            </w:tcBorders>
            <w:hideMark/>
          </w:tcPr>
          <w:p w14:paraId="3675FA8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26</w:t>
            </w:r>
          </w:p>
        </w:tc>
        <w:tc>
          <w:tcPr>
            <w:tcW w:w="5387" w:type="dxa"/>
            <w:hideMark/>
          </w:tcPr>
          <w:p w14:paraId="6719C81D"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Алюмінієвий профіль з </w:t>
            </w:r>
            <w:proofErr w:type="spellStart"/>
            <w:r w:rsidRPr="0039088D">
              <w:rPr>
                <w:rFonts w:ascii="Arial" w:hAnsi="Arial" w:cs="Arial"/>
                <w:spacing w:val="-5"/>
                <w:sz w:val="20"/>
                <w:szCs w:val="20"/>
                <w:lang w:val="uk-UA"/>
              </w:rPr>
              <w:t>антиковзкою</w:t>
            </w:r>
            <w:proofErr w:type="spellEnd"/>
            <w:r w:rsidRPr="0039088D">
              <w:rPr>
                <w:rFonts w:ascii="Arial" w:hAnsi="Arial" w:cs="Arial"/>
                <w:spacing w:val="-5"/>
                <w:sz w:val="20"/>
                <w:szCs w:val="20"/>
                <w:lang w:val="uk-UA"/>
              </w:rPr>
              <w:t xml:space="preserve"> вставкою</w:t>
            </w:r>
          </w:p>
        </w:tc>
        <w:tc>
          <w:tcPr>
            <w:tcW w:w="1418" w:type="dxa"/>
            <w:tcBorders>
              <w:top w:val="nil"/>
              <w:left w:val="single" w:sz="4" w:space="0" w:color="auto"/>
              <w:bottom w:val="nil"/>
              <w:right w:val="nil"/>
            </w:tcBorders>
            <w:hideMark/>
          </w:tcPr>
          <w:p w14:paraId="631EF90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64411A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14:paraId="6C660F8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28DA6A6" w14:textId="77777777">
        <w:trPr>
          <w:jc w:val="center"/>
        </w:trPr>
        <w:tc>
          <w:tcPr>
            <w:tcW w:w="567" w:type="dxa"/>
            <w:tcBorders>
              <w:top w:val="nil"/>
              <w:left w:val="single" w:sz="12" w:space="0" w:color="auto"/>
              <w:bottom w:val="nil"/>
              <w:right w:val="single" w:sz="4" w:space="0" w:color="auto"/>
            </w:tcBorders>
            <w:hideMark/>
          </w:tcPr>
          <w:p w14:paraId="09594D1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27</w:t>
            </w:r>
          </w:p>
        </w:tc>
        <w:tc>
          <w:tcPr>
            <w:tcW w:w="5387" w:type="dxa"/>
            <w:hideMark/>
          </w:tcPr>
          <w:p w14:paraId="41EE647C"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Дюбелі пластмасові 6х60 з шурупом</w:t>
            </w:r>
          </w:p>
        </w:tc>
        <w:tc>
          <w:tcPr>
            <w:tcW w:w="1418" w:type="dxa"/>
            <w:tcBorders>
              <w:top w:val="nil"/>
              <w:left w:val="single" w:sz="4" w:space="0" w:color="auto"/>
              <w:bottom w:val="nil"/>
              <w:right w:val="nil"/>
            </w:tcBorders>
            <w:hideMark/>
          </w:tcPr>
          <w:p w14:paraId="7191C4AE" w14:textId="77777777" w:rsidR="0039088D" w:rsidRPr="0039088D" w:rsidRDefault="0039088D">
            <w:pPr>
              <w:keepLines/>
              <w:autoSpaceDE w:val="0"/>
              <w:autoSpaceDN w:val="0"/>
              <w:spacing w:after="0" w:line="240" w:lineRule="auto"/>
              <w:jc w:val="center"/>
              <w:rPr>
                <w:rFonts w:ascii="Arial" w:hAnsi="Arial" w:cs="Arial"/>
                <w:sz w:val="20"/>
                <w:szCs w:val="20"/>
                <w:lang w:val="uk-UA"/>
              </w:rPr>
            </w:pPr>
            <w:proofErr w:type="spellStart"/>
            <w:r w:rsidRPr="0039088D">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0334D0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4B1F15A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37FFAD7" w14:textId="77777777">
        <w:trPr>
          <w:jc w:val="center"/>
        </w:trPr>
        <w:tc>
          <w:tcPr>
            <w:tcW w:w="567" w:type="dxa"/>
            <w:tcBorders>
              <w:top w:val="nil"/>
              <w:left w:val="single" w:sz="12" w:space="0" w:color="auto"/>
              <w:bottom w:val="nil"/>
              <w:right w:val="single" w:sz="4" w:space="0" w:color="auto"/>
            </w:tcBorders>
            <w:vAlign w:val="center"/>
            <w:hideMark/>
          </w:tcPr>
          <w:p w14:paraId="0F3ED20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80CE27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Стіни/відкоси</w:t>
            </w:r>
          </w:p>
        </w:tc>
        <w:tc>
          <w:tcPr>
            <w:tcW w:w="1418" w:type="dxa"/>
            <w:tcBorders>
              <w:top w:val="nil"/>
              <w:left w:val="single" w:sz="4" w:space="0" w:color="auto"/>
              <w:bottom w:val="nil"/>
              <w:right w:val="single" w:sz="4" w:space="0" w:color="auto"/>
            </w:tcBorders>
            <w:vAlign w:val="center"/>
            <w:hideMark/>
          </w:tcPr>
          <w:p w14:paraId="2159B4D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97C926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B082BA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0B643A7" w14:textId="77777777">
        <w:trPr>
          <w:jc w:val="center"/>
        </w:trPr>
        <w:tc>
          <w:tcPr>
            <w:tcW w:w="567" w:type="dxa"/>
            <w:tcBorders>
              <w:top w:val="nil"/>
              <w:left w:val="single" w:sz="12" w:space="0" w:color="auto"/>
              <w:bottom w:val="nil"/>
              <w:right w:val="single" w:sz="4" w:space="0" w:color="auto"/>
            </w:tcBorders>
            <w:hideMark/>
          </w:tcPr>
          <w:p w14:paraId="6FC6DB0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28</w:t>
            </w:r>
          </w:p>
        </w:tc>
        <w:tc>
          <w:tcPr>
            <w:tcW w:w="5387" w:type="dxa"/>
            <w:hideMark/>
          </w:tcPr>
          <w:p w14:paraId="3ACD7BFA"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Відбивання штукатурки по цеглі та бетону зі стін та</w:t>
            </w:r>
          </w:p>
          <w:p w14:paraId="7819F6F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стель, площа відбивання в одному місці більше 5 м2</w:t>
            </w:r>
          </w:p>
        </w:tc>
        <w:tc>
          <w:tcPr>
            <w:tcW w:w="1418" w:type="dxa"/>
            <w:tcBorders>
              <w:top w:val="nil"/>
              <w:left w:val="single" w:sz="4" w:space="0" w:color="auto"/>
              <w:bottom w:val="nil"/>
              <w:right w:val="nil"/>
            </w:tcBorders>
            <w:hideMark/>
          </w:tcPr>
          <w:p w14:paraId="1724571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82D126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94,9</w:t>
            </w:r>
          </w:p>
        </w:tc>
        <w:tc>
          <w:tcPr>
            <w:tcW w:w="1418" w:type="dxa"/>
            <w:tcBorders>
              <w:top w:val="nil"/>
              <w:left w:val="single" w:sz="4" w:space="0" w:color="auto"/>
              <w:bottom w:val="nil"/>
              <w:right w:val="single" w:sz="12" w:space="0" w:color="auto"/>
            </w:tcBorders>
            <w:hideMark/>
          </w:tcPr>
          <w:p w14:paraId="2427AA2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BFB0AC6" w14:textId="77777777">
        <w:trPr>
          <w:jc w:val="center"/>
        </w:trPr>
        <w:tc>
          <w:tcPr>
            <w:tcW w:w="567" w:type="dxa"/>
            <w:tcBorders>
              <w:top w:val="nil"/>
              <w:left w:val="single" w:sz="12" w:space="0" w:color="auto"/>
              <w:bottom w:val="nil"/>
              <w:right w:val="single" w:sz="4" w:space="0" w:color="auto"/>
            </w:tcBorders>
            <w:hideMark/>
          </w:tcPr>
          <w:p w14:paraId="0B4E0FB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w:t>
            </w:r>
          </w:p>
        </w:tc>
        <w:tc>
          <w:tcPr>
            <w:tcW w:w="5387" w:type="dxa"/>
            <w:hideMark/>
          </w:tcPr>
          <w:p w14:paraId="4CBDEC92"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Просте штукатурення поверхонь стін </w:t>
            </w:r>
            <w:proofErr w:type="spellStart"/>
            <w:r w:rsidRPr="0039088D">
              <w:rPr>
                <w:rFonts w:ascii="Arial" w:hAnsi="Arial" w:cs="Arial"/>
                <w:spacing w:val="-5"/>
                <w:sz w:val="20"/>
                <w:szCs w:val="20"/>
                <w:lang w:val="uk-UA"/>
              </w:rPr>
              <w:t>всередені</w:t>
            </w:r>
            <w:proofErr w:type="spellEnd"/>
            <w:r w:rsidRPr="0039088D">
              <w:rPr>
                <w:rFonts w:ascii="Arial" w:hAnsi="Arial" w:cs="Arial"/>
                <w:spacing w:val="-5"/>
                <w:sz w:val="20"/>
                <w:szCs w:val="20"/>
                <w:lang w:val="uk-UA"/>
              </w:rPr>
              <w:t xml:space="preserve"> будівлі</w:t>
            </w:r>
          </w:p>
          <w:p w14:paraId="2D29780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цементно-вапняним або цементним розчином по</w:t>
            </w:r>
          </w:p>
          <w:p w14:paraId="2AED8579"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752634E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5C8090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94,9</w:t>
            </w:r>
          </w:p>
        </w:tc>
        <w:tc>
          <w:tcPr>
            <w:tcW w:w="1418" w:type="dxa"/>
            <w:tcBorders>
              <w:top w:val="nil"/>
              <w:left w:val="single" w:sz="4" w:space="0" w:color="auto"/>
              <w:bottom w:val="nil"/>
              <w:right w:val="single" w:sz="12" w:space="0" w:color="auto"/>
            </w:tcBorders>
            <w:hideMark/>
          </w:tcPr>
          <w:p w14:paraId="760F81F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42A9A64" w14:textId="77777777">
        <w:trPr>
          <w:jc w:val="center"/>
        </w:trPr>
        <w:tc>
          <w:tcPr>
            <w:tcW w:w="567" w:type="dxa"/>
            <w:tcBorders>
              <w:top w:val="nil"/>
              <w:left w:val="single" w:sz="12" w:space="0" w:color="auto"/>
              <w:bottom w:val="nil"/>
              <w:right w:val="single" w:sz="4" w:space="0" w:color="auto"/>
            </w:tcBorders>
            <w:hideMark/>
          </w:tcPr>
          <w:p w14:paraId="78D9209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30</w:t>
            </w:r>
          </w:p>
        </w:tc>
        <w:tc>
          <w:tcPr>
            <w:tcW w:w="5387" w:type="dxa"/>
            <w:hideMark/>
          </w:tcPr>
          <w:p w14:paraId="3CC38EA7"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Улаштування обшивки укосів </w:t>
            </w:r>
            <w:proofErr w:type="spellStart"/>
            <w:r w:rsidRPr="0039088D">
              <w:rPr>
                <w:rFonts w:ascii="Arial" w:hAnsi="Arial" w:cs="Arial"/>
                <w:spacing w:val="-5"/>
                <w:sz w:val="20"/>
                <w:szCs w:val="20"/>
                <w:lang w:val="uk-UA"/>
              </w:rPr>
              <w:t>гіпсокартонними</w:t>
            </w:r>
            <w:proofErr w:type="spellEnd"/>
            <w:r w:rsidRPr="0039088D">
              <w:rPr>
                <w:rFonts w:ascii="Arial" w:hAnsi="Arial" w:cs="Arial"/>
                <w:spacing w:val="-5"/>
                <w:sz w:val="20"/>
                <w:szCs w:val="20"/>
                <w:lang w:val="uk-UA"/>
              </w:rPr>
              <w:t xml:space="preserve"> і</w:t>
            </w:r>
          </w:p>
          <w:p w14:paraId="3544823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гіпсоволокнистими листами з кріпленням на клеї</w:t>
            </w:r>
          </w:p>
        </w:tc>
        <w:tc>
          <w:tcPr>
            <w:tcW w:w="1418" w:type="dxa"/>
            <w:tcBorders>
              <w:top w:val="nil"/>
              <w:left w:val="single" w:sz="4" w:space="0" w:color="auto"/>
              <w:bottom w:val="nil"/>
              <w:right w:val="nil"/>
            </w:tcBorders>
            <w:hideMark/>
          </w:tcPr>
          <w:p w14:paraId="204396B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BFA19E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14:paraId="24BFFBC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DF137DA" w14:textId="77777777">
        <w:trPr>
          <w:jc w:val="center"/>
        </w:trPr>
        <w:tc>
          <w:tcPr>
            <w:tcW w:w="567" w:type="dxa"/>
            <w:tcBorders>
              <w:top w:val="nil"/>
              <w:left w:val="single" w:sz="12" w:space="0" w:color="auto"/>
              <w:bottom w:val="nil"/>
              <w:right w:val="single" w:sz="4" w:space="0" w:color="auto"/>
            </w:tcBorders>
            <w:hideMark/>
          </w:tcPr>
          <w:p w14:paraId="2171E8C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31</w:t>
            </w:r>
          </w:p>
        </w:tc>
        <w:tc>
          <w:tcPr>
            <w:tcW w:w="5387" w:type="dxa"/>
            <w:hideMark/>
          </w:tcPr>
          <w:p w14:paraId="29FB533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Листи </w:t>
            </w:r>
            <w:proofErr w:type="spellStart"/>
            <w:r w:rsidRPr="0039088D">
              <w:rPr>
                <w:rFonts w:ascii="Arial" w:hAnsi="Arial" w:cs="Arial"/>
                <w:spacing w:val="-5"/>
                <w:sz w:val="20"/>
                <w:szCs w:val="20"/>
                <w:lang w:val="uk-UA"/>
              </w:rPr>
              <w:t>гіпсокартонні</w:t>
            </w:r>
            <w:proofErr w:type="spellEnd"/>
            <w:r w:rsidRPr="0039088D">
              <w:rPr>
                <w:rFonts w:ascii="Arial" w:hAnsi="Arial" w:cs="Arial"/>
                <w:spacing w:val="-5"/>
                <w:sz w:val="20"/>
                <w:szCs w:val="20"/>
                <w:lang w:val="uk-UA"/>
              </w:rPr>
              <w:t>, товщина 12 мм</w:t>
            </w:r>
          </w:p>
        </w:tc>
        <w:tc>
          <w:tcPr>
            <w:tcW w:w="1418" w:type="dxa"/>
            <w:tcBorders>
              <w:top w:val="nil"/>
              <w:left w:val="single" w:sz="4" w:space="0" w:color="auto"/>
              <w:bottom w:val="nil"/>
              <w:right w:val="nil"/>
            </w:tcBorders>
            <w:hideMark/>
          </w:tcPr>
          <w:p w14:paraId="29B323D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871D86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3,36</w:t>
            </w:r>
          </w:p>
        </w:tc>
        <w:tc>
          <w:tcPr>
            <w:tcW w:w="1418" w:type="dxa"/>
            <w:tcBorders>
              <w:top w:val="nil"/>
              <w:left w:val="single" w:sz="4" w:space="0" w:color="auto"/>
              <w:bottom w:val="nil"/>
              <w:right w:val="single" w:sz="12" w:space="0" w:color="auto"/>
            </w:tcBorders>
            <w:hideMark/>
          </w:tcPr>
          <w:p w14:paraId="22889CB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2519054" w14:textId="77777777">
        <w:trPr>
          <w:jc w:val="center"/>
        </w:trPr>
        <w:tc>
          <w:tcPr>
            <w:tcW w:w="567" w:type="dxa"/>
            <w:tcBorders>
              <w:top w:val="nil"/>
              <w:left w:val="single" w:sz="12" w:space="0" w:color="auto"/>
              <w:bottom w:val="nil"/>
              <w:right w:val="single" w:sz="4" w:space="0" w:color="auto"/>
            </w:tcBorders>
            <w:hideMark/>
          </w:tcPr>
          <w:p w14:paraId="59F88D7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32</w:t>
            </w:r>
          </w:p>
        </w:tc>
        <w:tc>
          <w:tcPr>
            <w:tcW w:w="5387" w:type="dxa"/>
            <w:hideMark/>
          </w:tcPr>
          <w:p w14:paraId="2F5733F1"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Кутики штукатурні металеві оцинковані перфоровані</w:t>
            </w:r>
          </w:p>
        </w:tc>
        <w:tc>
          <w:tcPr>
            <w:tcW w:w="1418" w:type="dxa"/>
            <w:tcBorders>
              <w:top w:val="nil"/>
              <w:left w:val="single" w:sz="4" w:space="0" w:color="auto"/>
              <w:bottom w:val="nil"/>
              <w:right w:val="nil"/>
            </w:tcBorders>
            <w:hideMark/>
          </w:tcPr>
          <w:p w14:paraId="3F70831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A62ABD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14:paraId="1667AC8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CD3DA92" w14:textId="77777777">
        <w:trPr>
          <w:jc w:val="center"/>
        </w:trPr>
        <w:tc>
          <w:tcPr>
            <w:tcW w:w="567" w:type="dxa"/>
            <w:tcBorders>
              <w:top w:val="nil"/>
              <w:left w:val="single" w:sz="12" w:space="0" w:color="auto"/>
              <w:bottom w:val="nil"/>
              <w:right w:val="single" w:sz="4" w:space="0" w:color="auto"/>
            </w:tcBorders>
            <w:hideMark/>
          </w:tcPr>
          <w:p w14:paraId="2E1ABA9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33</w:t>
            </w:r>
          </w:p>
        </w:tc>
        <w:tc>
          <w:tcPr>
            <w:tcW w:w="5387" w:type="dxa"/>
            <w:hideMark/>
          </w:tcPr>
          <w:p w14:paraId="5274DEB0" w14:textId="77777777" w:rsidR="0039088D" w:rsidRPr="0039088D" w:rsidRDefault="0039088D">
            <w:pPr>
              <w:keepLines/>
              <w:autoSpaceDE w:val="0"/>
              <w:autoSpaceDN w:val="0"/>
              <w:spacing w:after="0" w:line="240" w:lineRule="auto"/>
              <w:rPr>
                <w:rFonts w:ascii="Arial" w:hAnsi="Arial" w:cs="Arial"/>
                <w:spacing w:val="-5"/>
                <w:sz w:val="20"/>
                <w:szCs w:val="20"/>
                <w:lang w:val="uk-UA"/>
              </w:rPr>
            </w:pPr>
            <w:proofErr w:type="spellStart"/>
            <w:r w:rsidRPr="0039088D">
              <w:rPr>
                <w:rFonts w:ascii="Arial" w:hAnsi="Arial" w:cs="Arial"/>
                <w:spacing w:val="-5"/>
                <w:sz w:val="20"/>
                <w:szCs w:val="20"/>
                <w:lang w:val="uk-UA"/>
              </w:rPr>
              <w:t>Безпіщане</w:t>
            </w:r>
            <w:proofErr w:type="spellEnd"/>
            <w:r w:rsidRPr="0039088D">
              <w:rPr>
                <w:rFonts w:ascii="Arial" w:hAnsi="Arial" w:cs="Arial"/>
                <w:spacing w:val="-5"/>
                <w:sz w:val="20"/>
                <w:szCs w:val="20"/>
                <w:lang w:val="uk-UA"/>
              </w:rPr>
              <w:t xml:space="preserve"> накриття поверхонь стін розчином із</w:t>
            </w:r>
          </w:p>
          <w:p w14:paraId="688FE9BD"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клейового гіпсу [типу "</w:t>
            </w:r>
            <w:proofErr w:type="spellStart"/>
            <w:r w:rsidRPr="0039088D">
              <w:rPr>
                <w:rFonts w:ascii="Arial" w:hAnsi="Arial" w:cs="Arial"/>
                <w:spacing w:val="-5"/>
                <w:sz w:val="20"/>
                <w:szCs w:val="20"/>
                <w:lang w:val="uk-UA"/>
              </w:rPr>
              <w:t>сатенгіпс</w:t>
            </w:r>
            <w:proofErr w:type="spellEnd"/>
            <w:r w:rsidRPr="0039088D">
              <w:rPr>
                <w:rFonts w:ascii="Arial" w:hAnsi="Arial" w:cs="Arial"/>
                <w:spacing w:val="-5"/>
                <w:sz w:val="20"/>
                <w:szCs w:val="20"/>
                <w:lang w:val="uk-UA"/>
              </w:rPr>
              <w:t>"] товщиною шару 1 мм</w:t>
            </w:r>
          </w:p>
          <w:p w14:paraId="7406F5C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14:paraId="4A0F2E9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37ABD9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94,9</w:t>
            </w:r>
          </w:p>
        </w:tc>
        <w:tc>
          <w:tcPr>
            <w:tcW w:w="1418" w:type="dxa"/>
            <w:tcBorders>
              <w:top w:val="nil"/>
              <w:left w:val="single" w:sz="4" w:space="0" w:color="auto"/>
              <w:bottom w:val="nil"/>
              <w:right w:val="single" w:sz="12" w:space="0" w:color="auto"/>
            </w:tcBorders>
            <w:hideMark/>
          </w:tcPr>
          <w:p w14:paraId="56C8B4F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06FA8B5" w14:textId="77777777">
        <w:trPr>
          <w:jc w:val="center"/>
        </w:trPr>
        <w:tc>
          <w:tcPr>
            <w:tcW w:w="567" w:type="dxa"/>
            <w:tcBorders>
              <w:top w:val="nil"/>
              <w:left w:val="single" w:sz="12" w:space="0" w:color="auto"/>
              <w:bottom w:val="nil"/>
              <w:right w:val="single" w:sz="4" w:space="0" w:color="auto"/>
            </w:tcBorders>
            <w:hideMark/>
          </w:tcPr>
          <w:p w14:paraId="167507A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34</w:t>
            </w:r>
          </w:p>
        </w:tc>
        <w:tc>
          <w:tcPr>
            <w:tcW w:w="5387" w:type="dxa"/>
            <w:hideMark/>
          </w:tcPr>
          <w:p w14:paraId="22B2773E" w14:textId="77777777" w:rsidR="0039088D" w:rsidRPr="0039088D" w:rsidRDefault="0039088D">
            <w:pPr>
              <w:keepLines/>
              <w:autoSpaceDE w:val="0"/>
              <w:autoSpaceDN w:val="0"/>
              <w:spacing w:after="0" w:line="240" w:lineRule="auto"/>
              <w:rPr>
                <w:rFonts w:ascii="Arial" w:hAnsi="Arial" w:cs="Arial"/>
                <w:spacing w:val="-5"/>
                <w:sz w:val="20"/>
                <w:szCs w:val="20"/>
                <w:lang w:val="uk-UA"/>
              </w:rPr>
            </w:pPr>
            <w:proofErr w:type="spellStart"/>
            <w:r w:rsidRPr="0039088D">
              <w:rPr>
                <w:rFonts w:ascii="Arial" w:hAnsi="Arial" w:cs="Arial"/>
                <w:spacing w:val="-5"/>
                <w:sz w:val="20"/>
                <w:szCs w:val="20"/>
                <w:lang w:val="uk-UA"/>
              </w:rPr>
              <w:t>Безпіщане</w:t>
            </w:r>
            <w:proofErr w:type="spellEnd"/>
            <w:r w:rsidRPr="0039088D">
              <w:rPr>
                <w:rFonts w:ascii="Arial" w:hAnsi="Arial" w:cs="Arial"/>
                <w:spacing w:val="-5"/>
                <w:sz w:val="20"/>
                <w:szCs w:val="20"/>
                <w:lang w:val="uk-UA"/>
              </w:rPr>
              <w:t xml:space="preserve"> накриття поверхонь стін розчином із</w:t>
            </w:r>
          </w:p>
          <w:p w14:paraId="33955180"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клейового гіпсу [типу "</w:t>
            </w:r>
            <w:proofErr w:type="spellStart"/>
            <w:r w:rsidRPr="0039088D">
              <w:rPr>
                <w:rFonts w:ascii="Arial" w:hAnsi="Arial" w:cs="Arial"/>
                <w:spacing w:val="-5"/>
                <w:sz w:val="20"/>
                <w:szCs w:val="20"/>
                <w:lang w:val="uk-UA"/>
              </w:rPr>
              <w:t>сатенгіпс</w:t>
            </w:r>
            <w:proofErr w:type="spellEnd"/>
            <w:r w:rsidRPr="0039088D">
              <w:rPr>
                <w:rFonts w:ascii="Arial" w:hAnsi="Arial" w:cs="Arial"/>
                <w:spacing w:val="-5"/>
                <w:sz w:val="20"/>
                <w:szCs w:val="20"/>
                <w:lang w:val="uk-UA"/>
              </w:rPr>
              <w:t>"], на кожний шар</w:t>
            </w:r>
          </w:p>
          <w:p w14:paraId="02647C6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14:paraId="6404901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E19CAE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94,9</w:t>
            </w:r>
          </w:p>
        </w:tc>
        <w:tc>
          <w:tcPr>
            <w:tcW w:w="1418" w:type="dxa"/>
            <w:tcBorders>
              <w:top w:val="nil"/>
              <w:left w:val="single" w:sz="4" w:space="0" w:color="auto"/>
              <w:bottom w:val="nil"/>
              <w:right w:val="single" w:sz="12" w:space="0" w:color="auto"/>
            </w:tcBorders>
            <w:hideMark/>
          </w:tcPr>
          <w:p w14:paraId="5E8A085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BB5B9A4" w14:textId="77777777">
        <w:trPr>
          <w:jc w:val="center"/>
        </w:trPr>
        <w:tc>
          <w:tcPr>
            <w:tcW w:w="567" w:type="dxa"/>
            <w:tcBorders>
              <w:top w:val="nil"/>
              <w:left w:val="single" w:sz="12" w:space="0" w:color="auto"/>
              <w:bottom w:val="nil"/>
              <w:right w:val="single" w:sz="4" w:space="0" w:color="auto"/>
            </w:tcBorders>
            <w:hideMark/>
          </w:tcPr>
          <w:p w14:paraId="06A8083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35</w:t>
            </w:r>
          </w:p>
        </w:tc>
        <w:tc>
          <w:tcPr>
            <w:tcW w:w="5387" w:type="dxa"/>
            <w:hideMark/>
          </w:tcPr>
          <w:p w14:paraId="774EEA95"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14:paraId="298A4B7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97DFF7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189,8</w:t>
            </w:r>
          </w:p>
        </w:tc>
        <w:tc>
          <w:tcPr>
            <w:tcW w:w="1418" w:type="dxa"/>
            <w:tcBorders>
              <w:top w:val="nil"/>
              <w:left w:val="single" w:sz="4" w:space="0" w:color="auto"/>
              <w:bottom w:val="nil"/>
              <w:right w:val="single" w:sz="12" w:space="0" w:color="auto"/>
            </w:tcBorders>
            <w:hideMark/>
          </w:tcPr>
          <w:p w14:paraId="31BDDC35"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D8EEED7" w14:textId="77777777">
        <w:trPr>
          <w:jc w:val="center"/>
        </w:trPr>
        <w:tc>
          <w:tcPr>
            <w:tcW w:w="567" w:type="dxa"/>
            <w:tcBorders>
              <w:top w:val="nil"/>
              <w:left w:val="single" w:sz="12" w:space="0" w:color="auto"/>
              <w:bottom w:val="nil"/>
              <w:right w:val="single" w:sz="4" w:space="0" w:color="auto"/>
            </w:tcBorders>
            <w:hideMark/>
          </w:tcPr>
          <w:p w14:paraId="659FA0F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36</w:t>
            </w:r>
          </w:p>
        </w:tc>
        <w:tc>
          <w:tcPr>
            <w:tcW w:w="5387" w:type="dxa"/>
            <w:hideMark/>
          </w:tcPr>
          <w:p w14:paraId="37F0170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hideMark/>
          </w:tcPr>
          <w:p w14:paraId="10AF35F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CB60BD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189,8</w:t>
            </w:r>
          </w:p>
        </w:tc>
        <w:tc>
          <w:tcPr>
            <w:tcW w:w="1418" w:type="dxa"/>
            <w:tcBorders>
              <w:top w:val="nil"/>
              <w:left w:val="single" w:sz="4" w:space="0" w:color="auto"/>
              <w:bottom w:val="nil"/>
              <w:right w:val="single" w:sz="12" w:space="0" w:color="auto"/>
            </w:tcBorders>
            <w:hideMark/>
          </w:tcPr>
          <w:p w14:paraId="5EF0F90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EE57F2F" w14:textId="77777777">
        <w:trPr>
          <w:jc w:val="center"/>
        </w:trPr>
        <w:tc>
          <w:tcPr>
            <w:tcW w:w="567" w:type="dxa"/>
            <w:tcBorders>
              <w:top w:val="nil"/>
              <w:left w:val="single" w:sz="12" w:space="0" w:color="auto"/>
              <w:bottom w:val="nil"/>
              <w:right w:val="single" w:sz="4" w:space="0" w:color="auto"/>
            </w:tcBorders>
            <w:hideMark/>
          </w:tcPr>
          <w:p w14:paraId="4F6D91C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37</w:t>
            </w:r>
          </w:p>
        </w:tc>
        <w:tc>
          <w:tcPr>
            <w:tcW w:w="5387" w:type="dxa"/>
            <w:hideMark/>
          </w:tcPr>
          <w:p w14:paraId="397DAFA5" w14:textId="77777777" w:rsidR="0039088D" w:rsidRPr="0039088D" w:rsidRDefault="0039088D">
            <w:pPr>
              <w:keepLines/>
              <w:autoSpaceDE w:val="0"/>
              <w:autoSpaceDN w:val="0"/>
              <w:spacing w:after="0" w:line="240" w:lineRule="auto"/>
              <w:rPr>
                <w:rFonts w:ascii="Arial" w:hAnsi="Arial" w:cs="Arial"/>
                <w:spacing w:val="-5"/>
                <w:sz w:val="20"/>
                <w:szCs w:val="20"/>
                <w:lang w:val="uk-UA"/>
              </w:rPr>
            </w:pPr>
            <w:proofErr w:type="spellStart"/>
            <w:r w:rsidRPr="0039088D">
              <w:rPr>
                <w:rFonts w:ascii="Arial" w:hAnsi="Arial" w:cs="Arial"/>
                <w:spacing w:val="-5"/>
                <w:sz w:val="20"/>
                <w:szCs w:val="20"/>
                <w:lang w:val="uk-UA"/>
              </w:rPr>
              <w:t>Безпіщане</w:t>
            </w:r>
            <w:proofErr w:type="spellEnd"/>
            <w:r w:rsidRPr="0039088D">
              <w:rPr>
                <w:rFonts w:ascii="Arial" w:hAnsi="Arial" w:cs="Arial"/>
                <w:spacing w:val="-5"/>
                <w:sz w:val="20"/>
                <w:szCs w:val="20"/>
                <w:lang w:val="uk-UA"/>
              </w:rPr>
              <w:t xml:space="preserve"> накриття поверхонь укосів розчином із</w:t>
            </w:r>
          </w:p>
          <w:p w14:paraId="25C8238F"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клейового гіпсу [типу "</w:t>
            </w:r>
            <w:proofErr w:type="spellStart"/>
            <w:r w:rsidRPr="0039088D">
              <w:rPr>
                <w:rFonts w:ascii="Arial" w:hAnsi="Arial" w:cs="Arial"/>
                <w:spacing w:val="-5"/>
                <w:sz w:val="20"/>
                <w:szCs w:val="20"/>
                <w:lang w:val="uk-UA"/>
              </w:rPr>
              <w:t>сатенгіпс</w:t>
            </w:r>
            <w:proofErr w:type="spellEnd"/>
            <w:r w:rsidRPr="0039088D">
              <w:rPr>
                <w:rFonts w:ascii="Arial" w:hAnsi="Arial" w:cs="Arial"/>
                <w:spacing w:val="-5"/>
                <w:sz w:val="20"/>
                <w:szCs w:val="20"/>
                <w:lang w:val="uk-UA"/>
              </w:rPr>
              <w:t>"] товщиною шару 1 мм</w:t>
            </w:r>
          </w:p>
          <w:p w14:paraId="0A08FDE5"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14:paraId="1600DE9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3A68C4C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14:paraId="6052431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955154C" w14:textId="77777777">
        <w:trPr>
          <w:jc w:val="center"/>
        </w:trPr>
        <w:tc>
          <w:tcPr>
            <w:tcW w:w="567" w:type="dxa"/>
            <w:tcBorders>
              <w:top w:val="nil"/>
              <w:left w:val="single" w:sz="12" w:space="0" w:color="auto"/>
              <w:bottom w:val="nil"/>
              <w:right w:val="single" w:sz="4" w:space="0" w:color="auto"/>
            </w:tcBorders>
            <w:hideMark/>
          </w:tcPr>
          <w:p w14:paraId="554D0B2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38</w:t>
            </w:r>
          </w:p>
        </w:tc>
        <w:tc>
          <w:tcPr>
            <w:tcW w:w="5387" w:type="dxa"/>
            <w:hideMark/>
          </w:tcPr>
          <w:p w14:paraId="07B1081F" w14:textId="77777777" w:rsidR="0039088D" w:rsidRPr="0039088D" w:rsidRDefault="0039088D">
            <w:pPr>
              <w:keepLines/>
              <w:autoSpaceDE w:val="0"/>
              <w:autoSpaceDN w:val="0"/>
              <w:spacing w:after="0" w:line="240" w:lineRule="auto"/>
              <w:rPr>
                <w:rFonts w:ascii="Arial" w:hAnsi="Arial" w:cs="Arial"/>
                <w:spacing w:val="-5"/>
                <w:sz w:val="20"/>
                <w:szCs w:val="20"/>
                <w:lang w:val="uk-UA"/>
              </w:rPr>
            </w:pPr>
            <w:proofErr w:type="spellStart"/>
            <w:r w:rsidRPr="0039088D">
              <w:rPr>
                <w:rFonts w:ascii="Arial" w:hAnsi="Arial" w:cs="Arial"/>
                <w:spacing w:val="-5"/>
                <w:sz w:val="20"/>
                <w:szCs w:val="20"/>
                <w:lang w:val="uk-UA"/>
              </w:rPr>
              <w:t>Безпіщане</w:t>
            </w:r>
            <w:proofErr w:type="spellEnd"/>
            <w:r w:rsidRPr="0039088D">
              <w:rPr>
                <w:rFonts w:ascii="Arial" w:hAnsi="Arial" w:cs="Arial"/>
                <w:spacing w:val="-5"/>
                <w:sz w:val="20"/>
                <w:szCs w:val="20"/>
                <w:lang w:val="uk-UA"/>
              </w:rPr>
              <w:t xml:space="preserve"> накриття поверхонь укосів розчином із</w:t>
            </w:r>
          </w:p>
          <w:p w14:paraId="2D914EE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клейового гіпсу [типу "</w:t>
            </w:r>
            <w:proofErr w:type="spellStart"/>
            <w:r w:rsidRPr="0039088D">
              <w:rPr>
                <w:rFonts w:ascii="Arial" w:hAnsi="Arial" w:cs="Arial"/>
                <w:spacing w:val="-5"/>
                <w:sz w:val="20"/>
                <w:szCs w:val="20"/>
                <w:lang w:val="uk-UA"/>
              </w:rPr>
              <w:t>сатенгіпс</w:t>
            </w:r>
            <w:proofErr w:type="spellEnd"/>
            <w:r w:rsidRPr="0039088D">
              <w:rPr>
                <w:rFonts w:ascii="Arial" w:hAnsi="Arial" w:cs="Arial"/>
                <w:spacing w:val="-5"/>
                <w:sz w:val="20"/>
                <w:szCs w:val="20"/>
                <w:lang w:val="uk-UA"/>
              </w:rPr>
              <w:t>"], на кожний шар</w:t>
            </w:r>
          </w:p>
          <w:p w14:paraId="3A8CABE4"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14:paraId="41AB179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5BB55D9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14:paraId="57D534B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A39AEA2" w14:textId="77777777">
        <w:trPr>
          <w:jc w:val="center"/>
        </w:trPr>
        <w:tc>
          <w:tcPr>
            <w:tcW w:w="567" w:type="dxa"/>
            <w:tcBorders>
              <w:top w:val="nil"/>
              <w:left w:val="single" w:sz="12" w:space="0" w:color="auto"/>
              <w:bottom w:val="nil"/>
              <w:right w:val="single" w:sz="4" w:space="0" w:color="auto"/>
            </w:tcBorders>
            <w:hideMark/>
          </w:tcPr>
          <w:p w14:paraId="401EC7E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39</w:t>
            </w:r>
          </w:p>
        </w:tc>
        <w:tc>
          <w:tcPr>
            <w:tcW w:w="5387" w:type="dxa"/>
            <w:hideMark/>
          </w:tcPr>
          <w:p w14:paraId="77E77A6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14:paraId="064E9B1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0A01ED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14:paraId="69CAF584"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EAB5177" w14:textId="77777777">
        <w:trPr>
          <w:jc w:val="center"/>
        </w:trPr>
        <w:tc>
          <w:tcPr>
            <w:tcW w:w="567" w:type="dxa"/>
            <w:tcBorders>
              <w:top w:val="nil"/>
              <w:left w:val="single" w:sz="12" w:space="0" w:color="auto"/>
              <w:bottom w:val="nil"/>
              <w:right w:val="single" w:sz="4" w:space="0" w:color="auto"/>
            </w:tcBorders>
            <w:hideMark/>
          </w:tcPr>
          <w:p w14:paraId="01ED42F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40</w:t>
            </w:r>
          </w:p>
        </w:tc>
        <w:tc>
          <w:tcPr>
            <w:tcW w:w="5387" w:type="dxa"/>
            <w:hideMark/>
          </w:tcPr>
          <w:p w14:paraId="062F97FD"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hideMark/>
          </w:tcPr>
          <w:p w14:paraId="6AE6819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806E6B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14:paraId="2BCE269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0D9FD98" w14:textId="77777777">
        <w:trPr>
          <w:jc w:val="center"/>
        </w:trPr>
        <w:tc>
          <w:tcPr>
            <w:tcW w:w="567" w:type="dxa"/>
            <w:tcBorders>
              <w:top w:val="nil"/>
              <w:left w:val="single" w:sz="12" w:space="0" w:color="auto"/>
              <w:bottom w:val="nil"/>
              <w:right w:val="single" w:sz="4" w:space="0" w:color="auto"/>
            </w:tcBorders>
            <w:hideMark/>
          </w:tcPr>
          <w:p w14:paraId="2D60F73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41</w:t>
            </w:r>
          </w:p>
        </w:tc>
        <w:tc>
          <w:tcPr>
            <w:tcW w:w="5387" w:type="dxa"/>
            <w:hideMark/>
          </w:tcPr>
          <w:p w14:paraId="7BF86FD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Установлення кутиків</w:t>
            </w:r>
          </w:p>
        </w:tc>
        <w:tc>
          <w:tcPr>
            <w:tcW w:w="1418" w:type="dxa"/>
            <w:tcBorders>
              <w:top w:val="nil"/>
              <w:left w:val="single" w:sz="4" w:space="0" w:color="auto"/>
              <w:bottom w:val="nil"/>
              <w:right w:val="nil"/>
            </w:tcBorders>
            <w:hideMark/>
          </w:tcPr>
          <w:p w14:paraId="04E75EC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B2CB44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14:paraId="3D0C6DB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0E5B5A9" w14:textId="77777777">
        <w:trPr>
          <w:jc w:val="center"/>
        </w:trPr>
        <w:tc>
          <w:tcPr>
            <w:tcW w:w="567" w:type="dxa"/>
            <w:tcBorders>
              <w:top w:val="nil"/>
              <w:left w:val="single" w:sz="12" w:space="0" w:color="auto"/>
              <w:bottom w:val="nil"/>
              <w:right w:val="single" w:sz="4" w:space="0" w:color="auto"/>
            </w:tcBorders>
            <w:hideMark/>
          </w:tcPr>
          <w:p w14:paraId="65E26A3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42</w:t>
            </w:r>
          </w:p>
        </w:tc>
        <w:tc>
          <w:tcPr>
            <w:tcW w:w="5387" w:type="dxa"/>
            <w:hideMark/>
          </w:tcPr>
          <w:p w14:paraId="3A118A1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Кутик пластиковий</w:t>
            </w:r>
          </w:p>
        </w:tc>
        <w:tc>
          <w:tcPr>
            <w:tcW w:w="1418" w:type="dxa"/>
            <w:tcBorders>
              <w:top w:val="nil"/>
              <w:left w:val="single" w:sz="4" w:space="0" w:color="auto"/>
              <w:bottom w:val="nil"/>
              <w:right w:val="nil"/>
            </w:tcBorders>
            <w:hideMark/>
          </w:tcPr>
          <w:p w14:paraId="4DEB3A1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4217FB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14:paraId="242D821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EAF3CC5" w14:textId="77777777">
        <w:trPr>
          <w:jc w:val="center"/>
        </w:trPr>
        <w:tc>
          <w:tcPr>
            <w:tcW w:w="567" w:type="dxa"/>
            <w:tcBorders>
              <w:top w:val="nil"/>
              <w:left w:val="single" w:sz="12" w:space="0" w:color="auto"/>
              <w:bottom w:val="nil"/>
              <w:right w:val="single" w:sz="4" w:space="0" w:color="auto"/>
            </w:tcBorders>
            <w:hideMark/>
          </w:tcPr>
          <w:p w14:paraId="0776B21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43</w:t>
            </w:r>
          </w:p>
        </w:tc>
        <w:tc>
          <w:tcPr>
            <w:tcW w:w="5387" w:type="dxa"/>
            <w:hideMark/>
          </w:tcPr>
          <w:p w14:paraId="6F9A0D5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Просте фарбування </w:t>
            </w:r>
            <w:proofErr w:type="spellStart"/>
            <w:r w:rsidRPr="0039088D">
              <w:rPr>
                <w:rFonts w:ascii="Arial" w:hAnsi="Arial" w:cs="Arial"/>
                <w:spacing w:val="-5"/>
                <w:sz w:val="20"/>
                <w:szCs w:val="20"/>
                <w:lang w:val="uk-UA"/>
              </w:rPr>
              <w:t>полівінілацетатними</w:t>
            </w:r>
            <w:proofErr w:type="spellEnd"/>
          </w:p>
          <w:p w14:paraId="03FDCB4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водоемульсійними сумішами укосів по штукатурці та</w:t>
            </w:r>
          </w:p>
          <w:p w14:paraId="3A6C6C2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6C7D528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ED400C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14:paraId="462D9B65"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F000A19" w14:textId="77777777">
        <w:trPr>
          <w:jc w:val="center"/>
        </w:trPr>
        <w:tc>
          <w:tcPr>
            <w:tcW w:w="567" w:type="dxa"/>
            <w:tcBorders>
              <w:top w:val="nil"/>
              <w:left w:val="single" w:sz="12" w:space="0" w:color="auto"/>
              <w:bottom w:val="nil"/>
              <w:right w:val="single" w:sz="4" w:space="0" w:color="auto"/>
            </w:tcBorders>
            <w:vAlign w:val="center"/>
            <w:hideMark/>
          </w:tcPr>
          <w:p w14:paraId="03BB2B8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E82C63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Стеля</w:t>
            </w:r>
          </w:p>
        </w:tc>
        <w:tc>
          <w:tcPr>
            <w:tcW w:w="1418" w:type="dxa"/>
            <w:tcBorders>
              <w:top w:val="nil"/>
              <w:left w:val="single" w:sz="4" w:space="0" w:color="auto"/>
              <w:bottom w:val="nil"/>
              <w:right w:val="single" w:sz="4" w:space="0" w:color="auto"/>
            </w:tcBorders>
            <w:vAlign w:val="center"/>
            <w:hideMark/>
          </w:tcPr>
          <w:p w14:paraId="39FA3D5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00EF50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8DB455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6552E25" w14:textId="77777777">
        <w:trPr>
          <w:jc w:val="center"/>
        </w:trPr>
        <w:tc>
          <w:tcPr>
            <w:tcW w:w="567" w:type="dxa"/>
            <w:tcBorders>
              <w:top w:val="nil"/>
              <w:left w:val="single" w:sz="12" w:space="0" w:color="auto"/>
              <w:bottom w:val="nil"/>
              <w:right w:val="single" w:sz="4" w:space="0" w:color="auto"/>
            </w:tcBorders>
            <w:hideMark/>
          </w:tcPr>
          <w:p w14:paraId="7F9045B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44</w:t>
            </w:r>
          </w:p>
        </w:tc>
        <w:tc>
          <w:tcPr>
            <w:tcW w:w="5387" w:type="dxa"/>
            <w:hideMark/>
          </w:tcPr>
          <w:p w14:paraId="5CCF2EC8"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Очищення вручну внутрішніх поверхонь стель від</w:t>
            </w:r>
          </w:p>
          <w:p w14:paraId="13429C94"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14:paraId="7D7D9F2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74F564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14:paraId="19AE148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B1A6E9D" w14:textId="77777777">
        <w:trPr>
          <w:jc w:val="center"/>
        </w:trPr>
        <w:tc>
          <w:tcPr>
            <w:tcW w:w="567" w:type="dxa"/>
            <w:tcBorders>
              <w:top w:val="nil"/>
              <w:left w:val="single" w:sz="12" w:space="0" w:color="auto"/>
              <w:bottom w:val="nil"/>
              <w:right w:val="single" w:sz="4" w:space="0" w:color="auto"/>
            </w:tcBorders>
            <w:hideMark/>
          </w:tcPr>
          <w:p w14:paraId="4CD80B6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45</w:t>
            </w:r>
          </w:p>
        </w:tc>
        <w:tc>
          <w:tcPr>
            <w:tcW w:w="5387" w:type="dxa"/>
            <w:hideMark/>
          </w:tcPr>
          <w:p w14:paraId="173A063F" w14:textId="77777777" w:rsidR="0039088D" w:rsidRPr="0039088D" w:rsidRDefault="0039088D">
            <w:pPr>
              <w:keepLines/>
              <w:autoSpaceDE w:val="0"/>
              <w:autoSpaceDN w:val="0"/>
              <w:spacing w:after="0" w:line="240" w:lineRule="auto"/>
              <w:rPr>
                <w:rFonts w:ascii="Arial" w:hAnsi="Arial" w:cs="Arial"/>
                <w:spacing w:val="-5"/>
                <w:sz w:val="20"/>
                <w:szCs w:val="20"/>
                <w:lang w:val="uk-UA"/>
              </w:rPr>
            </w:pPr>
            <w:proofErr w:type="spellStart"/>
            <w:r w:rsidRPr="0039088D">
              <w:rPr>
                <w:rFonts w:ascii="Arial" w:hAnsi="Arial" w:cs="Arial"/>
                <w:spacing w:val="-5"/>
                <w:sz w:val="20"/>
                <w:szCs w:val="20"/>
                <w:lang w:val="uk-UA"/>
              </w:rPr>
              <w:t>Безпіщане</w:t>
            </w:r>
            <w:proofErr w:type="spellEnd"/>
            <w:r w:rsidRPr="0039088D">
              <w:rPr>
                <w:rFonts w:ascii="Arial" w:hAnsi="Arial" w:cs="Arial"/>
                <w:spacing w:val="-5"/>
                <w:sz w:val="20"/>
                <w:szCs w:val="20"/>
                <w:lang w:val="uk-UA"/>
              </w:rPr>
              <w:t xml:space="preserve"> накриття поверхонь стель розчином із</w:t>
            </w:r>
          </w:p>
          <w:p w14:paraId="280E6F9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клейового гіпсу [типу "</w:t>
            </w:r>
            <w:proofErr w:type="spellStart"/>
            <w:r w:rsidRPr="0039088D">
              <w:rPr>
                <w:rFonts w:ascii="Arial" w:hAnsi="Arial" w:cs="Arial"/>
                <w:spacing w:val="-5"/>
                <w:sz w:val="20"/>
                <w:szCs w:val="20"/>
                <w:lang w:val="uk-UA"/>
              </w:rPr>
              <w:t>сатенгіпс</w:t>
            </w:r>
            <w:proofErr w:type="spellEnd"/>
            <w:r w:rsidRPr="0039088D">
              <w:rPr>
                <w:rFonts w:ascii="Arial" w:hAnsi="Arial" w:cs="Arial"/>
                <w:spacing w:val="-5"/>
                <w:sz w:val="20"/>
                <w:szCs w:val="20"/>
                <w:lang w:val="uk-UA"/>
              </w:rPr>
              <w:t>"] товщиною шару 1,5 мм</w:t>
            </w:r>
          </w:p>
          <w:p w14:paraId="4CDB9905"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14:paraId="1F8A324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3B6AE8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14:paraId="6251118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DFE8019" w14:textId="77777777">
        <w:trPr>
          <w:jc w:val="center"/>
        </w:trPr>
        <w:tc>
          <w:tcPr>
            <w:tcW w:w="567" w:type="dxa"/>
            <w:tcBorders>
              <w:top w:val="nil"/>
              <w:left w:val="single" w:sz="12" w:space="0" w:color="auto"/>
              <w:bottom w:val="nil"/>
              <w:right w:val="single" w:sz="4" w:space="0" w:color="auto"/>
            </w:tcBorders>
            <w:hideMark/>
          </w:tcPr>
          <w:p w14:paraId="20125F9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46</w:t>
            </w:r>
          </w:p>
        </w:tc>
        <w:tc>
          <w:tcPr>
            <w:tcW w:w="5387" w:type="dxa"/>
            <w:hideMark/>
          </w:tcPr>
          <w:p w14:paraId="7BE9120B" w14:textId="77777777" w:rsidR="0039088D" w:rsidRPr="0039088D" w:rsidRDefault="0039088D">
            <w:pPr>
              <w:keepLines/>
              <w:autoSpaceDE w:val="0"/>
              <w:autoSpaceDN w:val="0"/>
              <w:spacing w:after="0" w:line="240" w:lineRule="auto"/>
              <w:rPr>
                <w:rFonts w:ascii="Arial" w:hAnsi="Arial" w:cs="Arial"/>
                <w:spacing w:val="-5"/>
                <w:sz w:val="20"/>
                <w:szCs w:val="20"/>
                <w:lang w:val="uk-UA"/>
              </w:rPr>
            </w:pPr>
            <w:proofErr w:type="spellStart"/>
            <w:r w:rsidRPr="0039088D">
              <w:rPr>
                <w:rFonts w:ascii="Arial" w:hAnsi="Arial" w:cs="Arial"/>
                <w:spacing w:val="-5"/>
                <w:sz w:val="20"/>
                <w:szCs w:val="20"/>
                <w:lang w:val="uk-UA"/>
              </w:rPr>
              <w:t>Безпіщане</w:t>
            </w:r>
            <w:proofErr w:type="spellEnd"/>
            <w:r w:rsidRPr="0039088D">
              <w:rPr>
                <w:rFonts w:ascii="Arial" w:hAnsi="Arial" w:cs="Arial"/>
                <w:spacing w:val="-5"/>
                <w:sz w:val="20"/>
                <w:szCs w:val="20"/>
                <w:lang w:val="uk-UA"/>
              </w:rPr>
              <w:t xml:space="preserve"> накриття поверхонь стель розчином із</w:t>
            </w:r>
          </w:p>
          <w:p w14:paraId="37661E1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клейового гіпсу [типу "</w:t>
            </w:r>
            <w:proofErr w:type="spellStart"/>
            <w:r w:rsidRPr="0039088D">
              <w:rPr>
                <w:rFonts w:ascii="Arial" w:hAnsi="Arial" w:cs="Arial"/>
                <w:spacing w:val="-5"/>
                <w:sz w:val="20"/>
                <w:szCs w:val="20"/>
                <w:lang w:val="uk-UA"/>
              </w:rPr>
              <w:t>сатенгіпс</w:t>
            </w:r>
            <w:proofErr w:type="spellEnd"/>
            <w:r w:rsidRPr="0039088D">
              <w:rPr>
                <w:rFonts w:ascii="Arial" w:hAnsi="Arial" w:cs="Arial"/>
                <w:spacing w:val="-5"/>
                <w:sz w:val="20"/>
                <w:szCs w:val="20"/>
                <w:lang w:val="uk-UA"/>
              </w:rPr>
              <w:t>"], на кожний шар</w:t>
            </w:r>
          </w:p>
          <w:p w14:paraId="639C459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14:paraId="7D25D23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EFF9D6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14:paraId="1F46E65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8B6E23E" w14:textId="77777777">
        <w:trPr>
          <w:jc w:val="center"/>
        </w:trPr>
        <w:tc>
          <w:tcPr>
            <w:tcW w:w="567" w:type="dxa"/>
            <w:tcBorders>
              <w:top w:val="nil"/>
              <w:left w:val="single" w:sz="12" w:space="0" w:color="auto"/>
              <w:bottom w:val="nil"/>
              <w:right w:val="single" w:sz="4" w:space="0" w:color="auto"/>
            </w:tcBorders>
            <w:hideMark/>
          </w:tcPr>
          <w:p w14:paraId="278534A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47</w:t>
            </w:r>
          </w:p>
        </w:tc>
        <w:tc>
          <w:tcPr>
            <w:tcW w:w="5387" w:type="dxa"/>
            <w:hideMark/>
          </w:tcPr>
          <w:p w14:paraId="3C4177A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14:paraId="3697459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64556D1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59,2</w:t>
            </w:r>
          </w:p>
        </w:tc>
        <w:tc>
          <w:tcPr>
            <w:tcW w:w="1418" w:type="dxa"/>
            <w:tcBorders>
              <w:top w:val="nil"/>
              <w:left w:val="single" w:sz="4" w:space="0" w:color="auto"/>
              <w:bottom w:val="nil"/>
              <w:right w:val="single" w:sz="12" w:space="0" w:color="auto"/>
            </w:tcBorders>
            <w:hideMark/>
          </w:tcPr>
          <w:p w14:paraId="3C48321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08991DC" w14:textId="77777777">
        <w:trPr>
          <w:jc w:val="center"/>
        </w:trPr>
        <w:tc>
          <w:tcPr>
            <w:tcW w:w="567" w:type="dxa"/>
            <w:tcBorders>
              <w:top w:val="nil"/>
              <w:left w:val="single" w:sz="12" w:space="0" w:color="auto"/>
              <w:bottom w:val="nil"/>
              <w:right w:val="single" w:sz="4" w:space="0" w:color="auto"/>
            </w:tcBorders>
            <w:hideMark/>
          </w:tcPr>
          <w:p w14:paraId="5B12335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48</w:t>
            </w:r>
          </w:p>
        </w:tc>
        <w:tc>
          <w:tcPr>
            <w:tcW w:w="5387" w:type="dxa"/>
            <w:hideMark/>
          </w:tcPr>
          <w:p w14:paraId="6448BA7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hideMark/>
          </w:tcPr>
          <w:p w14:paraId="55265EF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C160D9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59,2</w:t>
            </w:r>
          </w:p>
        </w:tc>
        <w:tc>
          <w:tcPr>
            <w:tcW w:w="1418" w:type="dxa"/>
            <w:tcBorders>
              <w:top w:val="nil"/>
              <w:left w:val="single" w:sz="4" w:space="0" w:color="auto"/>
              <w:bottom w:val="nil"/>
              <w:right w:val="single" w:sz="12" w:space="0" w:color="auto"/>
            </w:tcBorders>
            <w:hideMark/>
          </w:tcPr>
          <w:p w14:paraId="3514F86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E2AD511" w14:textId="77777777">
        <w:trPr>
          <w:jc w:val="center"/>
        </w:trPr>
        <w:tc>
          <w:tcPr>
            <w:tcW w:w="567" w:type="dxa"/>
            <w:tcBorders>
              <w:top w:val="nil"/>
              <w:left w:val="single" w:sz="12" w:space="0" w:color="auto"/>
              <w:bottom w:val="nil"/>
              <w:right w:val="single" w:sz="4" w:space="0" w:color="auto"/>
            </w:tcBorders>
            <w:hideMark/>
          </w:tcPr>
          <w:p w14:paraId="38AD58A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49</w:t>
            </w:r>
          </w:p>
        </w:tc>
        <w:tc>
          <w:tcPr>
            <w:tcW w:w="5387" w:type="dxa"/>
            <w:hideMark/>
          </w:tcPr>
          <w:p w14:paraId="6D2DB25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Улаштування плінтусів стельових</w:t>
            </w:r>
          </w:p>
        </w:tc>
        <w:tc>
          <w:tcPr>
            <w:tcW w:w="1418" w:type="dxa"/>
            <w:tcBorders>
              <w:top w:val="nil"/>
              <w:left w:val="single" w:sz="4" w:space="0" w:color="auto"/>
              <w:bottom w:val="nil"/>
              <w:right w:val="nil"/>
            </w:tcBorders>
            <w:hideMark/>
          </w:tcPr>
          <w:p w14:paraId="0D1F8C1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E4E627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14:paraId="7025333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936DD7D" w14:textId="77777777">
        <w:trPr>
          <w:jc w:val="center"/>
        </w:trPr>
        <w:tc>
          <w:tcPr>
            <w:tcW w:w="567" w:type="dxa"/>
            <w:tcBorders>
              <w:top w:val="nil"/>
              <w:left w:val="single" w:sz="12" w:space="0" w:color="auto"/>
              <w:bottom w:val="nil"/>
              <w:right w:val="single" w:sz="4" w:space="0" w:color="auto"/>
            </w:tcBorders>
            <w:hideMark/>
          </w:tcPr>
          <w:p w14:paraId="2C3CD26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50</w:t>
            </w:r>
          </w:p>
        </w:tc>
        <w:tc>
          <w:tcPr>
            <w:tcW w:w="5387" w:type="dxa"/>
            <w:hideMark/>
          </w:tcPr>
          <w:p w14:paraId="3460A278"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Клей для плінтуса стельового</w:t>
            </w:r>
          </w:p>
        </w:tc>
        <w:tc>
          <w:tcPr>
            <w:tcW w:w="1418" w:type="dxa"/>
            <w:tcBorders>
              <w:top w:val="nil"/>
              <w:left w:val="single" w:sz="4" w:space="0" w:color="auto"/>
              <w:bottom w:val="nil"/>
              <w:right w:val="nil"/>
            </w:tcBorders>
            <w:hideMark/>
          </w:tcPr>
          <w:p w14:paraId="7A45A26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5C73DD7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405450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9D46D6E" w14:textId="77777777">
        <w:trPr>
          <w:jc w:val="center"/>
        </w:trPr>
        <w:tc>
          <w:tcPr>
            <w:tcW w:w="567" w:type="dxa"/>
            <w:tcBorders>
              <w:top w:val="nil"/>
              <w:left w:val="single" w:sz="12" w:space="0" w:color="auto"/>
              <w:bottom w:val="nil"/>
              <w:right w:val="single" w:sz="4" w:space="0" w:color="auto"/>
            </w:tcBorders>
            <w:hideMark/>
          </w:tcPr>
          <w:p w14:paraId="08DBCF1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51</w:t>
            </w:r>
          </w:p>
        </w:tc>
        <w:tc>
          <w:tcPr>
            <w:tcW w:w="5387" w:type="dxa"/>
            <w:hideMark/>
          </w:tcPr>
          <w:p w14:paraId="73A5690B"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Просте фарбування </w:t>
            </w:r>
            <w:proofErr w:type="spellStart"/>
            <w:r w:rsidRPr="0039088D">
              <w:rPr>
                <w:rFonts w:ascii="Arial" w:hAnsi="Arial" w:cs="Arial"/>
                <w:spacing w:val="-5"/>
                <w:sz w:val="20"/>
                <w:szCs w:val="20"/>
                <w:lang w:val="uk-UA"/>
              </w:rPr>
              <w:t>полівінілацетатними</w:t>
            </w:r>
            <w:proofErr w:type="spellEnd"/>
          </w:p>
          <w:p w14:paraId="2BBBBF3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водоемульсійними сумішами стель по штукатурці та</w:t>
            </w:r>
          </w:p>
          <w:p w14:paraId="5CA349F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7F59704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535550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14:paraId="0A0C6D94"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83EFDF7" w14:textId="77777777">
        <w:trPr>
          <w:jc w:val="center"/>
        </w:trPr>
        <w:tc>
          <w:tcPr>
            <w:tcW w:w="567" w:type="dxa"/>
            <w:tcBorders>
              <w:top w:val="nil"/>
              <w:left w:val="single" w:sz="12" w:space="0" w:color="auto"/>
              <w:bottom w:val="nil"/>
              <w:right w:val="single" w:sz="4" w:space="0" w:color="auto"/>
            </w:tcBorders>
            <w:vAlign w:val="center"/>
            <w:hideMark/>
          </w:tcPr>
          <w:p w14:paraId="0576E45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D21924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Розділ №4.  Прорізи</w:t>
            </w:r>
          </w:p>
        </w:tc>
        <w:tc>
          <w:tcPr>
            <w:tcW w:w="1418" w:type="dxa"/>
            <w:tcBorders>
              <w:top w:val="nil"/>
              <w:left w:val="single" w:sz="4" w:space="0" w:color="auto"/>
              <w:bottom w:val="nil"/>
              <w:right w:val="single" w:sz="4" w:space="0" w:color="auto"/>
            </w:tcBorders>
            <w:vAlign w:val="center"/>
            <w:hideMark/>
          </w:tcPr>
          <w:p w14:paraId="4BF47C2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D4B313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8ABF76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bl>
    <w:p w14:paraId="73A1B482" w14:textId="77777777" w:rsidR="0039088D" w:rsidRPr="0039088D" w:rsidRDefault="0039088D" w:rsidP="0039088D">
      <w:pPr>
        <w:spacing w:after="0" w:line="240" w:lineRule="auto"/>
        <w:rPr>
          <w:sz w:val="2"/>
          <w:szCs w:val="2"/>
          <w:lang w:val="uk-UA"/>
        </w:rPr>
        <w:sectPr w:rsidR="0039088D" w:rsidRPr="0039088D" w:rsidSect="0039088D">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39088D" w:rsidRPr="0039088D" w14:paraId="11E7FEA7"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D96DFE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40178FE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2F98B7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1A67D3D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1C3755E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w:t>
            </w:r>
          </w:p>
        </w:tc>
      </w:tr>
      <w:tr w:rsidR="0039088D" w:rsidRPr="0039088D" w14:paraId="704AAAD2" w14:textId="77777777">
        <w:trPr>
          <w:jc w:val="center"/>
        </w:trPr>
        <w:tc>
          <w:tcPr>
            <w:tcW w:w="567" w:type="dxa"/>
            <w:tcBorders>
              <w:top w:val="nil"/>
              <w:left w:val="single" w:sz="12" w:space="0" w:color="auto"/>
              <w:bottom w:val="nil"/>
              <w:right w:val="single" w:sz="4" w:space="0" w:color="auto"/>
            </w:tcBorders>
            <w:hideMark/>
          </w:tcPr>
          <w:p w14:paraId="0C20FDD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52</w:t>
            </w:r>
          </w:p>
        </w:tc>
        <w:tc>
          <w:tcPr>
            <w:tcW w:w="5387" w:type="dxa"/>
            <w:hideMark/>
          </w:tcPr>
          <w:p w14:paraId="68B6411F"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Заповнення віконних прорізів готовими блоками площею</w:t>
            </w:r>
          </w:p>
          <w:p w14:paraId="32ED285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до 2 м2 з металопластику в кам'яних стінах житлових і</w:t>
            </w:r>
          </w:p>
          <w:p w14:paraId="4F306E09"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14:paraId="0FFA3B7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DC8292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1,89</w:t>
            </w:r>
          </w:p>
        </w:tc>
        <w:tc>
          <w:tcPr>
            <w:tcW w:w="1418" w:type="dxa"/>
            <w:tcBorders>
              <w:top w:val="nil"/>
              <w:left w:val="single" w:sz="4" w:space="0" w:color="auto"/>
              <w:bottom w:val="nil"/>
              <w:right w:val="single" w:sz="12" w:space="0" w:color="auto"/>
            </w:tcBorders>
            <w:hideMark/>
          </w:tcPr>
          <w:p w14:paraId="52DFD71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D8DC7C5" w14:textId="77777777">
        <w:trPr>
          <w:jc w:val="center"/>
        </w:trPr>
        <w:tc>
          <w:tcPr>
            <w:tcW w:w="567" w:type="dxa"/>
            <w:tcBorders>
              <w:top w:val="nil"/>
              <w:left w:val="single" w:sz="12" w:space="0" w:color="auto"/>
              <w:bottom w:val="nil"/>
              <w:right w:val="single" w:sz="4" w:space="0" w:color="auto"/>
            </w:tcBorders>
            <w:hideMark/>
          </w:tcPr>
          <w:p w14:paraId="7B883FF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53</w:t>
            </w:r>
          </w:p>
        </w:tc>
        <w:tc>
          <w:tcPr>
            <w:tcW w:w="5387" w:type="dxa"/>
            <w:hideMark/>
          </w:tcPr>
          <w:p w14:paraId="350A9C01"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Блоки віконні з металопластику</w:t>
            </w:r>
          </w:p>
        </w:tc>
        <w:tc>
          <w:tcPr>
            <w:tcW w:w="1418" w:type="dxa"/>
            <w:tcBorders>
              <w:top w:val="nil"/>
              <w:left w:val="single" w:sz="4" w:space="0" w:color="auto"/>
              <w:bottom w:val="nil"/>
              <w:right w:val="nil"/>
            </w:tcBorders>
            <w:hideMark/>
          </w:tcPr>
          <w:p w14:paraId="730FB1E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C288EB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1,89</w:t>
            </w:r>
          </w:p>
        </w:tc>
        <w:tc>
          <w:tcPr>
            <w:tcW w:w="1418" w:type="dxa"/>
            <w:tcBorders>
              <w:top w:val="nil"/>
              <w:left w:val="single" w:sz="4" w:space="0" w:color="auto"/>
              <w:bottom w:val="nil"/>
              <w:right w:val="single" w:sz="12" w:space="0" w:color="auto"/>
            </w:tcBorders>
            <w:hideMark/>
          </w:tcPr>
          <w:p w14:paraId="7AF8958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86CDDEF" w14:textId="77777777">
        <w:trPr>
          <w:jc w:val="center"/>
        </w:trPr>
        <w:tc>
          <w:tcPr>
            <w:tcW w:w="567" w:type="dxa"/>
            <w:tcBorders>
              <w:top w:val="nil"/>
              <w:left w:val="single" w:sz="12" w:space="0" w:color="auto"/>
              <w:bottom w:val="nil"/>
              <w:right w:val="single" w:sz="4" w:space="0" w:color="auto"/>
            </w:tcBorders>
            <w:hideMark/>
          </w:tcPr>
          <w:p w14:paraId="3335952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54</w:t>
            </w:r>
          </w:p>
        </w:tc>
        <w:tc>
          <w:tcPr>
            <w:tcW w:w="5387" w:type="dxa"/>
            <w:hideMark/>
          </w:tcPr>
          <w:p w14:paraId="29A6CE2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7F40A79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6E69D60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0,709</w:t>
            </w:r>
          </w:p>
        </w:tc>
        <w:tc>
          <w:tcPr>
            <w:tcW w:w="1418" w:type="dxa"/>
            <w:tcBorders>
              <w:top w:val="nil"/>
              <w:left w:val="single" w:sz="4" w:space="0" w:color="auto"/>
              <w:bottom w:val="nil"/>
              <w:right w:val="single" w:sz="12" w:space="0" w:color="auto"/>
            </w:tcBorders>
            <w:hideMark/>
          </w:tcPr>
          <w:p w14:paraId="6D4558C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1397957" w14:textId="77777777">
        <w:trPr>
          <w:jc w:val="center"/>
        </w:trPr>
        <w:tc>
          <w:tcPr>
            <w:tcW w:w="567" w:type="dxa"/>
            <w:tcBorders>
              <w:top w:val="nil"/>
              <w:left w:val="single" w:sz="12" w:space="0" w:color="auto"/>
              <w:bottom w:val="nil"/>
              <w:right w:val="single" w:sz="4" w:space="0" w:color="auto"/>
            </w:tcBorders>
            <w:hideMark/>
          </w:tcPr>
          <w:p w14:paraId="238AE07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55</w:t>
            </w:r>
          </w:p>
        </w:tc>
        <w:tc>
          <w:tcPr>
            <w:tcW w:w="5387" w:type="dxa"/>
            <w:hideMark/>
          </w:tcPr>
          <w:p w14:paraId="21D2B38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14:paraId="2B3E7B58" w14:textId="77777777" w:rsidR="0039088D" w:rsidRPr="0039088D" w:rsidRDefault="0039088D">
            <w:pPr>
              <w:keepLines/>
              <w:autoSpaceDE w:val="0"/>
              <w:autoSpaceDN w:val="0"/>
              <w:spacing w:after="0" w:line="240" w:lineRule="auto"/>
              <w:jc w:val="center"/>
              <w:rPr>
                <w:rFonts w:ascii="Arial" w:hAnsi="Arial" w:cs="Arial"/>
                <w:sz w:val="20"/>
                <w:szCs w:val="20"/>
                <w:lang w:val="uk-UA"/>
              </w:rPr>
            </w:pPr>
            <w:proofErr w:type="spellStart"/>
            <w:r w:rsidRPr="0039088D">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70E9A0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2637440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E137772" w14:textId="77777777">
        <w:trPr>
          <w:jc w:val="center"/>
        </w:trPr>
        <w:tc>
          <w:tcPr>
            <w:tcW w:w="567" w:type="dxa"/>
            <w:tcBorders>
              <w:top w:val="nil"/>
              <w:left w:val="single" w:sz="12" w:space="0" w:color="auto"/>
              <w:bottom w:val="nil"/>
              <w:right w:val="single" w:sz="4" w:space="0" w:color="auto"/>
            </w:tcBorders>
            <w:hideMark/>
          </w:tcPr>
          <w:p w14:paraId="04F0CC4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56</w:t>
            </w:r>
          </w:p>
        </w:tc>
        <w:tc>
          <w:tcPr>
            <w:tcW w:w="5387" w:type="dxa"/>
            <w:hideMark/>
          </w:tcPr>
          <w:p w14:paraId="24DAB40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Герметик силіконовий</w:t>
            </w:r>
          </w:p>
        </w:tc>
        <w:tc>
          <w:tcPr>
            <w:tcW w:w="1418" w:type="dxa"/>
            <w:tcBorders>
              <w:top w:val="nil"/>
              <w:left w:val="single" w:sz="4" w:space="0" w:color="auto"/>
              <w:bottom w:val="nil"/>
              <w:right w:val="nil"/>
            </w:tcBorders>
            <w:hideMark/>
          </w:tcPr>
          <w:p w14:paraId="7539A61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3FA5C4F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0,284</w:t>
            </w:r>
          </w:p>
        </w:tc>
        <w:tc>
          <w:tcPr>
            <w:tcW w:w="1418" w:type="dxa"/>
            <w:tcBorders>
              <w:top w:val="nil"/>
              <w:left w:val="single" w:sz="4" w:space="0" w:color="auto"/>
              <w:bottom w:val="nil"/>
              <w:right w:val="single" w:sz="12" w:space="0" w:color="auto"/>
            </w:tcBorders>
            <w:hideMark/>
          </w:tcPr>
          <w:p w14:paraId="55829824"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6069618" w14:textId="77777777">
        <w:trPr>
          <w:jc w:val="center"/>
        </w:trPr>
        <w:tc>
          <w:tcPr>
            <w:tcW w:w="567" w:type="dxa"/>
            <w:tcBorders>
              <w:top w:val="nil"/>
              <w:left w:val="single" w:sz="12" w:space="0" w:color="auto"/>
              <w:bottom w:val="nil"/>
              <w:right w:val="single" w:sz="4" w:space="0" w:color="auto"/>
            </w:tcBorders>
            <w:hideMark/>
          </w:tcPr>
          <w:p w14:paraId="1BDA062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57</w:t>
            </w:r>
          </w:p>
        </w:tc>
        <w:tc>
          <w:tcPr>
            <w:tcW w:w="5387" w:type="dxa"/>
            <w:hideMark/>
          </w:tcPr>
          <w:p w14:paraId="162A4FA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Установлення пластикових підвіконних дошок</w:t>
            </w:r>
          </w:p>
        </w:tc>
        <w:tc>
          <w:tcPr>
            <w:tcW w:w="1418" w:type="dxa"/>
            <w:tcBorders>
              <w:top w:val="nil"/>
              <w:left w:val="single" w:sz="4" w:space="0" w:color="auto"/>
              <w:bottom w:val="nil"/>
              <w:right w:val="nil"/>
            </w:tcBorders>
            <w:hideMark/>
          </w:tcPr>
          <w:p w14:paraId="703D579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C56D52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2A3B750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3BC30D3" w14:textId="77777777">
        <w:trPr>
          <w:jc w:val="center"/>
        </w:trPr>
        <w:tc>
          <w:tcPr>
            <w:tcW w:w="567" w:type="dxa"/>
            <w:tcBorders>
              <w:top w:val="nil"/>
              <w:left w:val="single" w:sz="12" w:space="0" w:color="auto"/>
              <w:bottom w:val="nil"/>
              <w:right w:val="single" w:sz="4" w:space="0" w:color="auto"/>
            </w:tcBorders>
            <w:hideMark/>
          </w:tcPr>
          <w:p w14:paraId="05B8E1C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58</w:t>
            </w:r>
          </w:p>
        </w:tc>
        <w:tc>
          <w:tcPr>
            <w:tcW w:w="5387" w:type="dxa"/>
            <w:hideMark/>
          </w:tcPr>
          <w:p w14:paraId="20BB291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Дошки підвіконні пластикові</w:t>
            </w:r>
          </w:p>
        </w:tc>
        <w:tc>
          <w:tcPr>
            <w:tcW w:w="1418" w:type="dxa"/>
            <w:tcBorders>
              <w:top w:val="nil"/>
              <w:left w:val="single" w:sz="4" w:space="0" w:color="auto"/>
              <w:bottom w:val="nil"/>
              <w:right w:val="nil"/>
            </w:tcBorders>
            <w:hideMark/>
          </w:tcPr>
          <w:p w14:paraId="472483B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EDCEE7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1,428</w:t>
            </w:r>
          </w:p>
        </w:tc>
        <w:tc>
          <w:tcPr>
            <w:tcW w:w="1418" w:type="dxa"/>
            <w:tcBorders>
              <w:top w:val="nil"/>
              <w:left w:val="single" w:sz="4" w:space="0" w:color="auto"/>
              <w:bottom w:val="nil"/>
              <w:right w:val="single" w:sz="12" w:space="0" w:color="auto"/>
            </w:tcBorders>
            <w:hideMark/>
          </w:tcPr>
          <w:p w14:paraId="5CB480C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4F47184" w14:textId="77777777">
        <w:trPr>
          <w:jc w:val="center"/>
        </w:trPr>
        <w:tc>
          <w:tcPr>
            <w:tcW w:w="567" w:type="dxa"/>
            <w:tcBorders>
              <w:top w:val="nil"/>
              <w:left w:val="single" w:sz="12" w:space="0" w:color="auto"/>
              <w:bottom w:val="nil"/>
              <w:right w:val="single" w:sz="4" w:space="0" w:color="auto"/>
            </w:tcBorders>
            <w:hideMark/>
          </w:tcPr>
          <w:p w14:paraId="35A9D7C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59</w:t>
            </w:r>
          </w:p>
        </w:tc>
        <w:tc>
          <w:tcPr>
            <w:tcW w:w="5387" w:type="dxa"/>
            <w:hideMark/>
          </w:tcPr>
          <w:p w14:paraId="4FC7F849"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458CE03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488158D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0,194</w:t>
            </w:r>
          </w:p>
        </w:tc>
        <w:tc>
          <w:tcPr>
            <w:tcW w:w="1418" w:type="dxa"/>
            <w:tcBorders>
              <w:top w:val="nil"/>
              <w:left w:val="single" w:sz="4" w:space="0" w:color="auto"/>
              <w:bottom w:val="nil"/>
              <w:right w:val="single" w:sz="12" w:space="0" w:color="auto"/>
            </w:tcBorders>
            <w:hideMark/>
          </w:tcPr>
          <w:p w14:paraId="253A344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8A9A217" w14:textId="77777777">
        <w:trPr>
          <w:jc w:val="center"/>
        </w:trPr>
        <w:tc>
          <w:tcPr>
            <w:tcW w:w="567" w:type="dxa"/>
            <w:tcBorders>
              <w:top w:val="nil"/>
              <w:left w:val="single" w:sz="12" w:space="0" w:color="auto"/>
              <w:bottom w:val="nil"/>
              <w:right w:val="single" w:sz="4" w:space="0" w:color="auto"/>
            </w:tcBorders>
            <w:hideMark/>
          </w:tcPr>
          <w:p w14:paraId="70B3BA1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60</w:t>
            </w:r>
          </w:p>
        </w:tc>
        <w:tc>
          <w:tcPr>
            <w:tcW w:w="5387" w:type="dxa"/>
            <w:hideMark/>
          </w:tcPr>
          <w:p w14:paraId="39F77FE4"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14:paraId="66F21ED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1956C0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0C5F220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546BB3B" w14:textId="77777777">
        <w:trPr>
          <w:jc w:val="center"/>
        </w:trPr>
        <w:tc>
          <w:tcPr>
            <w:tcW w:w="567" w:type="dxa"/>
            <w:tcBorders>
              <w:top w:val="nil"/>
              <w:left w:val="single" w:sz="12" w:space="0" w:color="auto"/>
              <w:bottom w:val="nil"/>
              <w:right w:val="single" w:sz="4" w:space="0" w:color="auto"/>
            </w:tcBorders>
            <w:hideMark/>
          </w:tcPr>
          <w:p w14:paraId="5EBC18A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61</w:t>
            </w:r>
          </w:p>
        </w:tc>
        <w:tc>
          <w:tcPr>
            <w:tcW w:w="5387" w:type="dxa"/>
            <w:hideMark/>
          </w:tcPr>
          <w:p w14:paraId="7109D53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Віконні зливи </w:t>
            </w:r>
          </w:p>
        </w:tc>
        <w:tc>
          <w:tcPr>
            <w:tcW w:w="1418" w:type="dxa"/>
            <w:tcBorders>
              <w:top w:val="nil"/>
              <w:left w:val="single" w:sz="4" w:space="0" w:color="auto"/>
              <w:bottom w:val="nil"/>
              <w:right w:val="nil"/>
            </w:tcBorders>
            <w:hideMark/>
          </w:tcPr>
          <w:p w14:paraId="214695E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BF255E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1,4518</w:t>
            </w:r>
          </w:p>
        </w:tc>
        <w:tc>
          <w:tcPr>
            <w:tcW w:w="1418" w:type="dxa"/>
            <w:tcBorders>
              <w:top w:val="nil"/>
              <w:left w:val="single" w:sz="4" w:space="0" w:color="auto"/>
              <w:bottom w:val="nil"/>
              <w:right w:val="single" w:sz="12" w:space="0" w:color="auto"/>
            </w:tcBorders>
            <w:hideMark/>
          </w:tcPr>
          <w:p w14:paraId="0AD555B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A87805B" w14:textId="77777777">
        <w:trPr>
          <w:jc w:val="center"/>
        </w:trPr>
        <w:tc>
          <w:tcPr>
            <w:tcW w:w="567" w:type="dxa"/>
            <w:tcBorders>
              <w:top w:val="nil"/>
              <w:left w:val="single" w:sz="12" w:space="0" w:color="auto"/>
              <w:bottom w:val="nil"/>
              <w:right w:val="single" w:sz="4" w:space="0" w:color="auto"/>
            </w:tcBorders>
            <w:vAlign w:val="center"/>
            <w:hideMark/>
          </w:tcPr>
          <w:p w14:paraId="7589872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8137A6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Розділ №5.  Фасад</w:t>
            </w:r>
          </w:p>
        </w:tc>
        <w:tc>
          <w:tcPr>
            <w:tcW w:w="1418" w:type="dxa"/>
            <w:tcBorders>
              <w:top w:val="nil"/>
              <w:left w:val="single" w:sz="4" w:space="0" w:color="auto"/>
              <w:bottom w:val="nil"/>
              <w:right w:val="single" w:sz="4" w:space="0" w:color="auto"/>
            </w:tcBorders>
            <w:vAlign w:val="center"/>
            <w:hideMark/>
          </w:tcPr>
          <w:p w14:paraId="5E4C808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7EBF8E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2B8E71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26F1311" w14:textId="77777777">
        <w:trPr>
          <w:jc w:val="center"/>
        </w:trPr>
        <w:tc>
          <w:tcPr>
            <w:tcW w:w="567" w:type="dxa"/>
            <w:tcBorders>
              <w:top w:val="nil"/>
              <w:left w:val="single" w:sz="12" w:space="0" w:color="auto"/>
              <w:bottom w:val="nil"/>
              <w:right w:val="single" w:sz="4" w:space="0" w:color="auto"/>
            </w:tcBorders>
            <w:hideMark/>
          </w:tcPr>
          <w:p w14:paraId="7B53F2B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62</w:t>
            </w:r>
          </w:p>
        </w:tc>
        <w:tc>
          <w:tcPr>
            <w:tcW w:w="5387" w:type="dxa"/>
            <w:hideMark/>
          </w:tcPr>
          <w:p w14:paraId="5E92E6D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Оклеювання стін </w:t>
            </w:r>
            <w:proofErr w:type="spellStart"/>
            <w:r w:rsidRPr="0039088D">
              <w:rPr>
                <w:rFonts w:ascii="Arial" w:hAnsi="Arial" w:cs="Arial"/>
                <w:spacing w:val="-5"/>
                <w:sz w:val="20"/>
                <w:szCs w:val="20"/>
                <w:lang w:val="uk-UA"/>
              </w:rPr>
              <w:t>склосіткою</w:t>
            </w:r>
            <w:proofErr w:type="spellEnd"/>
          </w:p>
        </w:tc>
        <w:tc>
          <w:tcPr>
            <w:tcW w:w="1418" w:type="dxa"/>
            <w:tcBorders>
              <w:top w:val="nil"/>
              <w:left w:val="single" w:sz="4" w:space="0" w:color="auto"/>
              <w:bottom w:val="nil"/>
              <w:right w:val="nil"/>
            </w:tcBorders>
            <w:hideMark/>
          </w:tcPr>
          <w:p w14:paraId="44ADAA7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572004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1180BA1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C837865" w14:textId="77777777">
        <w:trPr>
          <w:jc w:val="center"/>
        </w:trPr>
        <w:tc>
          <w:tcPr>
            <w:tcW w:w="567" w:type="dxa"/>
            <w:tcBorders>
              <w:top w:val="nil"/>
              <w:left w:val="single" w:sz="12" w:space="0" w:color="auto"/>
              <w:bottom w:val="nil"/>
              <w:right w:val="single" w:sz="4" w:space="0" w:color="auto"/>
            </w:tcBorders>
            <w:hideMark/>
          </w:tcPr>
          <w:p w14:paraId="4A3B347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63</w:t>
            </w:r>
          </w:p>
        </w:tc>
        <w:tc>
          <w:tcPr>
            <w:tcW w:w="5387" w:type="dxa"/>
            <w:hideMark/>
          </w:tcPr>
          <w:p w14:paraId="5C578E8B"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Сітка штукатурна скловолокниста</w:t>
            </w:r>
          </w:p>
        </w:tc>
        <w:tc>
          <w:tcPr>
            <w:tcW w:w="1418" w:type="dxa"/>
            <w:tcBorders>
              <w:top w:val="nil"/>
              <w:left w:val="single" w:sz="4" w:space="0" w:color="auto"/>
              <w:bottom w:val="nil"/>
              <w:right w:val="nil"/>
            </w:tcBorders>
            <w:hideMark/>
          </w:tcPr>
          <w:p w14:paraId="26044CE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E061A2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14:paraId="1B26D9E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4D9D0DE" w14:textId="77777777">
        <w:trPr>
          <w:jc w:val="center"/>
        </w:trPr>
        <w:tc>
          <w:tcPr>
            <w:tcW w:w="567" w:type="dxa"/>
            <w:tcBorders>
              <w:top w:val="nil"/>
              <w:left w:val="single" w:sz="12" w:space="0" w:color="auto"/>
              <w:bottom w:val="nil"/>
              <w:right w:val="single" w:sz="4" w:space="0" w:color="auto"/>
            </w:tcBorders>
            <w:hideMark/>
          </w:tcPr>
          <w:p w14:paraId="1AAE9AF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64</w:t>
            </w:r>
          </w:p>
        </w:tc>
        <w:tc>
          <w:tcPr>
            <w:tcW w:w="5387" w:type="dxa"/>
            <w:hideMark/>
          </w:tcPr>
          <w:p w14:paraId="377C2BF5" w14:textId="77777777" w:rsidR="0039088D" w:rsidRPr="0039088D" w:rsidRDefault="0039088D">
            <w:pPr>
              <w:keepLines/>
              <w:autoSpaceDE w:val="0"/>
              <w:autoSpaceDN w:val="0"/>
              <w:spacing w:after="0" w:line="240" w:lineRule="auto"/>
              <w:rPr>
                <w:rFonts w:ascii="Arial" w:hAnsi="Arial" w:cs="Arial"/>
                <w:sz w:val="20"/>
                <w:szCs w:val="20"/>
                <w:lang w:val="uk-UA"/>
              </w:rPr>
            </w:pPr>
            <w:proofErr w:type="spellStart"/>
            <w:r w:rsidRPr="0039088D">
              <w:rPr>
                <w:rFonts w:ascii="Arial" w:hAnsi="Arial" w:cs="Arial"/>
                <w:spacing w:val="-5"/>
                <w:sz w:val="20"/>
                <w:szCs w:val="20"/>
                <w:lang w:val="uk-UA"/>
              </w:rPr>
              <w:t>Клеюча</w:t>
            </w:r>
            <w:proofErr w:type="spellEnd"/>
            <w:r w:rsidRPr="0039088D">
              <w:rPr>
                <w:rFonts w:ascii="Arial" w:hAnsi="Arial" w:cs="Arial"/>
                <w:spacing w:val="-5"/>
                <w:sz w:val="20"/>
                <w:szCs w:val="20"/>
                <w:lang w:val="uk-UA"/>
              </w:rPr>
              <w:t xml:space="preserve"> суміш універсальна</w:t>
            </w:r>
          </w:p>
        </w:tc>
        <w:tc>
          <w:tcPr>
            <w:tcW w:w="1418" w:type="dxa"/>
            <w:tcBorders>
              <w:top w:val="nil"/>
              <w:left w:val="single" w:sz="4" w:space="0" w:color="auto"/>
              <w:bottom w:val="nil"/>
              <w:right w:val="nil"/>
            </w:tcBorders>
            <w:hideMark/>
          </w:tcPr>
          <w:p w14:paraId="31AF264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75B53B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0,02</w:t>
            </w:r>
          </w:p>
        </w:tc>
        <w:tc>
          <w:tcPr>
            <w:tcW w:w="1418" w:type="dxa"/>
            <w:tcBorders>
              <w:top w:val="nil"/>
              <w:left w:val="single" w:sz="4" w:space="0" w:color="auto"/>
              <w:bottom w:val="nil"/>
              <w:right w:val="single" w:sz="12" w:space="0" w:color="auto"/>
            </w:tcBorders>
            <w:hideMark/>
          </w:tcPr>
          <w:p w14:paraId="75A6A37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3055FA3" w14:textId="77777777">
        <w:trPr>
          <w:jc w:val="center"/>
        </w:trPr>
        <w:tc>
          <w:tcPr>
            <w:tcW w:w="567" w:type="dxa"/>
            <w:tcBorders>
              <w:top w:val="nil"/>
              <w:left w:val="single" w:sz="12" w:space="0" w:color="auto"/>
              <w:bottom w:val="nil"/>
              <w:right w:val="single" w:sz="4" w:space="0" w:color="auto"/>
            </w:tcBorders>
            <w:hideMark/>
          </w:tcPr>
          <w:p w14:paraId="032E96D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65</w:t>
            </w:r>
          </w:p>
        </w:tc>
        <w:tc>
          <w:tcPr>
            <w:tcW w:w="5387" w:type="dxa"/>
            <w:hideMark/>
          </w:tcPr>
          <w:p w14:paraId="2D5C6BF3"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Шпаклювання стін та укосів фасадів мінеральною</w:t>
            </w:r>
          </w:p>
          <w:p w14:paraId="4DA6209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шпаклівкою</w:t>
            </w:r>
          </w:p>
        </w:tc>
        <w:tc>
          <w:tcPr>
            <w:tcW w:w="1418" w:type="dxa"/>
            <w:tcBorders>
              <w:top w:val="nil"/>
              <w:left w:val="single" w:sz="4" w:space="0" w:color="auto"/>
              <w:bottom w:val="nil"/>
              <w:right w:val="nil"/>
            </w:tcBorders>
            <w:hideMark/>
          </w:tcPr>
          <w:p w14:paraId="793C62F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CADAD7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4DE3B0E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6D0E9BC" w14:textId="77777777">
        <w:trPr>
          <w:jc w:val="center"/>
        </w:trPr>
        <w:tc>
          <w:tcPr>
            <w:tcW w:w="567" w:type="dxa"/>
            <w:tcBorders>
              <w:top w:val="nil"/>
              <w:left w:val="single" w:sz="12" w:space="0" w:color="auto"/>
              <w:bottom w:val="nil"/>
              <w:right w:val="single" w:sz="4" w:space="0" w:color="auto"/>
            </w:tcBorders>
            <w:hideMark/>
          </w:tcPr>
          <w:p w14:paraId="7032B70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66</w:t>
            </w:r>
          </w:p>
        </w:tc>
        <w:tc>
          <w:tcPr>
            <w:tcW w:w="5387" w:type="dxa"/>
            <w:hideMark/>
          </w:tcPr>
          <w:p w14:paraId="64A42D9B"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Шпаклівка мінеральна</w:t>
            </w:r>
          </w:p>
        </w:tc>
        <w:tc>
          <w:tcPr>
            <w:tcW w:w="1418" w:type="dxa"/>
            <w:tcBorders>
              <w:top w:val="nil"/>
              <w:left w:val="single" w:sz="4" w:space="0" w:color="auto"/>
              <w:bottom w:val="nil"/>
              <w:right w:val="nil"/>
            </w:tcBorders>
            <w:hideMark/>
          </w:tcPr>
          <w:p w14:paraId="097677A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0D88A6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2E41366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D1602CA" w14:textId="77777777">
        <w:trPr>
          <w:jc w:val="center"/>
        </w:trPr>
        <w:tc>
          <w:tcPr>
            <w:tcW w:w="567" w:type="dxa"/>
            <w:tcBorders>
              <w:top w:val="nil"/>
              <w:left w:val="single" w:sz="12" w:space="0" w:color="auto"/>
              <w:bottom w:val="nil"/>
              <w:right w:val="single" w:sz="4" w:space="0" w:color="auto"/>
            </w:tcBorders>
            <w:hideMark/>
          </w:tcPr>
          <w:p w14:paraId="67A37C6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67</w:t>
            </w:r>
          </w:p>
        </w:tc>
        <w:tc>
          <w:tcPr>
            <w:tcW w:w="5387" w:type="dxa"/>
            <w:hideMark/>
          </w:tcPr>
          <w:p w14:paraId="05E7801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Установлення кутиків</w:t>
            </w:r>
          </w:p>
        </w:tc>
        <w:tc>
          <w:tcPr>
            <w:tcW w:w="1418" w:type="dxa"/>
            <w:tcBorders>
              <w:top w:val="nil"/>
              <w:left w:val="single" w:sz="4" w:space="0" w:color="auto"/>
              <w:bottom w:val="nil"/>
              <w:right w:val="nil"/>
            </w:tcBorders>
            <w:hideMark/>
          </w:tcPr>
          <w:p w14:paraId="1D29A69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1E86CC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14:paraId="2CA12505"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967C26E" w14:textId="77777777">
        <w:trPr>
          <w:jc w:val="center"/>
        </w:trPr>
        <w:tc>
          <w:tcPr>
            <w:tcW w:w="567" w:type="dxa"/>
            <w:tcBorders>
              <w:top w:val="nil"/>
              <w:left w:val="single" w:sz="12" w:space="0" w:color="auto"/>
              <w:bottom w:val="nil"/>
              <w:right w:val="single" w:sz="4" w:space="0" w:color="auto"/>
            </w:tcBorders>
            <w:hideMark/>
          </w:tcPr>
          <w:p w14:paraId="1075CE4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68</w:t>
            </w:r>
          </w:p>
        </w:tc>
        <w:tc>
          <w:tcPr>
            <w:tcW w:w="5387" w:type="dxa"/>
            <w:hideMark/>
          </w:tcPr>
          <w:p w14:paraId="1277844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Кутик пластиковий</w:t>
            </w:r>
          </w:p>
        </w:tc>
        <w:tc>
          <w:tcPr>
            <w:tcW w:w="1418" w:type="dxa"/>
            <w:tcBorders>
              <w:top w:val="nil"/>
              <w:left w:val="single" w:sz="4" w:space="0" w:color="auto"/>
              <w:bottom w:val="nil"/>
              <w:right w:val="nil"/>
            </w:tcBorders>
            <w:hideMark/>
          </w:tcPr>
          <w:p w14:paraId="0E19CB9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EA4441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4,41</w:t>
            </w:r>
          </w:p>
        </w:tc>
        <w:tc>
          <w:tcPr>
            <w:tcW w:w="1418" w:type="dxa"/>
            <w:tcBorders>
              <w:top w:val="nil"/>
              <w:left w:val="single" w:sz="4" w:space="0" w:color="auto"/>
              <w:bottom w:val="nil"/>
              <w:right w:val="single" w:sz="12" w:space="0" w:color="auto"/>
            </w:tcBorders>
            <w:hideMark/>
          </w:tcPr>
          <w:p w14:paraId="4ED5C15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DA525C8" w14:textId="77777777">
        <w:trPr>
          <w:jc w:val="center"/>
        </w:trPr>
        <w:tc>
          <w:tcPr>
            <w:tcW w:w="567" w:type="dxa"/>
            <w:tcBorders>
              <w:top w:val="nil"/>
              <w:left w:val="single" w:sz="12" w:space="0" w:color="auto"/>
              <w:bottom w:val="nil"/>
              <w:right w:val="single" w:sz="4" w:space="0" w:color="auto"/>
            </w:tcBorders>
            <w:hideMark/>
          </w:tcPr>
          <w:p w14:paraId="1C9AF84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69</w:t>
            </w:r>
          </w:p>
        </w:tc>
        <w:tc>
          <w:tcPr>
            <w:tcW w:w="5387" w:type="dxa"/>
            <w:hideMark/>
          </w:tcPr>
          <w:p w14:paraId="0032F763"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Фарбування перхлорвініловими фарбами по</w:t>
            </w:r>
          </w:p>
          <w:p w14:paraId="3E494AA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підготовленій поверхні простих фасадів за 1 раз з землі</w:t>
            </w:r>
          </w:p>
          <w:p w14:paraId="1CC209F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та риштувань</w:t>
            </w:r>
          </w:p>
        </w:tc>
        <w:tc>
          <w:tcPr>
            <w:tcW w:w="1418" w:type="dxa"/>
            <w:tcBorders>
              <w:top w:val="nil"/>
              <w:left w:val="single" w:sz="4" w:space="0" w:color="auto"/>
              <w:bottom w:val="nil"/>
              <w:right w:val="nil"/>
            </w:tcBorders>
            <w:hideMark/>
          </w:tcPr>
          <w:p w14:paraId="5B0619E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41CC1C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2E43E49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920834B" w14:textId="77777777">
        <w:trPr>
          <w:jc w:val="center"/>
        </w:trPr>
        <w:tc>
          <w:tcPr>
            <w:tcW w:w="567" w:type="dxa"/>
            <w:tcBorders>
              <w:top w:val="nil"/>
              <w:left w:val="single" w:sz="12" w:space="0" w:color="auto"/>
              <w:bottom w:val="nil"/>
              <w:right w:val="single" w:sz="4" w:space="0" w:color="auto"/>
            </w:tcBorders>
            <w:hideMark/>
          </w:tcPr>
          <w:p w14:paraId="43A75AF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70</w:t>
            </w:r>
          </w:p>
        </w:tc>
        <w:tc>
          <w:tcPr>
            <w:tcW w:w="5387" w:type="dxa"/>
            <w:hideMark/>
          </w:tcPr>
          <w:p w14:paraId="0658E855" w14:textId="77777777" w:rsidR="0039088D" w:rsidRPr="0039088D" w:rsidRDefault="0039088D">
            <w:pPr>
              <w:keepLines/>
              <w:autoSpaceDE w:val="0"/>
              <w:autoSpaceDN w:val="0"/>
              <w:spacing w:after="0" w:line="240" w:lineRule="auto"/>
              <w:rPr>
                <w:rFonts w:ascii="Arial" w:hAnsi="Arial" w:cs="Arial"/>
                <w:sz w:val="20"/>
                <w:szCs w:val="20"/>
                <w:lang w:val="uk-UA"/>
              </w:rPr>
            </w:pPr>
            <w:proofErr w:type="spellStart"/>
            <w:r w:rsidRPr="0039088D">
              <w:rPr>
                <w:rFonts w:ascii="Arial" w:hAnsi="Arial" w:cs="Arial"/>
                <w:spacing w:val="-5"/>
                <w:sz w:val="20"/>
                <w:szCs w:val="20"/>
                <w:lang w:val="uk-UA"/>
              </w:rPr>
              <w:t>Hавішування</w:t>
            </w:r>
            <w:proofErr w:type="spellEnd"/>
            <w:r w:rsidRPr="0039088D">
              <w:rPr>
                <w:rFonts w:ascii="Arial" w:hAnsi="Arial" w:cs="Arial"/>
                <w:spacing w:val="-5"/>
                <w:sz w:val="20"/>
                <w:szCs w:val="20"/>
                <w:lang w:val="uk-UA"/>
              </w:rPr>
              <w:t xml:space="preserve"> канатних систем</w:t>
            </w:r>
          </w:p>
        </w:tc>
        <w:tc>
          <w:tcPr>
            <w:tcW w:w="1418" w:type="dxa"/>
            <w:tcBorders>
              <w:top w:val="nil"/>
              <w:left w:val="single" w:sz="4" w:space="0" w:color="auto"/>
              <w:bottom w:val="nil"/>
              <w:right w:val="nil"/>
            </w:tcBorders>
            <w:hideMark/>
          </w:tcPr>
          <w:p w14:paraId="1BD5C65E" w14:textId="77777777" w:rsidR="0039088D" w:rsidRPr="0039088D" w:rsidRDefault="0039088D">
            <w:pPr>
              <w:keepLines/>
              <w:autoSpaceDE w:val="0"/>
              <w:autoSpaceDN w:val="0"/>
              <w:spacing w:after="0" w:line="240" w:lineRule="auto"/>
              <w:jc w:val="center"/>
              <w:rPr>
                <w:rFonts w:ascii="Arial" w:hAnsi="Arial" w:cs="Arial"/>
                <w:sz w:val="20"/>
                <w:szCs w:val="20"/>
                <w:lang w:val="uk-UA"/>
              </w:rPr>
            </w:pPr>
            <w:proofErr w:type="spellStart"/>
            <w:r w:rsidRPr="0039088D">
              <w:rPr>
                <w:rFonts w:ascii="Arial" w:hAnsi="Arial" w:cs="Arial"/>
                <w:spacing w:val="-5"/>
                <w:sz w:val="20"/>
                <w:szCs w:val="20"/>
                <w:lang w:val="uk-UA"/>
              </w:rPr>
              <w:t>навішув</w:t>
            </w:r>
            <w:proofErr w:type="spellEnd"/>
          </w:p>
        </w:tc>
        <w:tc>
          <w:tcPr>
            <w:tcW w:w="1418" w:type="dxa"/>
            <w:tcBorders>
              <w:top w:val="nil"/>
              <w:left w:val="single" w:sz="4" w:space="0" w:color="auto"/>
              <w:bottom w:val="nil"/>
              <w:right w:val="single" w:sz="4" w:space="0" w:color="auto"/>
            </w:tcBorders>
            <w:hideMark/>
          </w:tcPr>
          <w:p w14:paraId="7327D48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5A11D4E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034BCF3" w14:textId="77777777">
        <w:trPr>
          <w:jc w:val="center"/>
        </w:trPr>
        <w:tc>
          <w:tcPr>
            <w:tcW w:w="567" w:type="dxa"/>
            <w:tcBorders>
              <w:top w:val="nil"/>
              <w:left w:val="single" w:sz="12" w:space="0" w:color="auto"/>
              <w:bottom w:val="nil"/>
              <w:right w:val="single" w:sz="4" w:space="0" w:color="auto"/>
            </w:tcBorders>
            <w:hideMark/>
          </w:tcPr>
          <w:p w14:paraId="6F59BFF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71</w:t>
            </w:r>
          </w:p>
        </w:tc>
        <w:tc>
          <w:tcPr>
            <w:tcW w:w="5387" w:type="dxa"/>
            <w:hideMark/>
          </w:tcPr>
          <w:p w14:paraId="612754E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Знімання канатних систем</w:t>
            </w:r>
          </w:p>
        </w:tc>
        <w:tc>
          <w:tcPr>
            <w:tcW w:w="1418" w:type="dxa"/>
            <w:tcBorders>
              <w:top w:val="nil"/>
              <w:left w:val="single" w:sz="4" w:space="0" w:color="auto"/>
              <w:bottom w:val="nil"/>
              <w:right w:val="nil"/>
            </w:tcBorders>
            <w:hideMark/>
          </w:tcPr>
          <w:p w14:paraId="3CF115D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зніман</w:t>
            </w:r>
            <w:proofErr w:type="spellEnd"/>
          </w:p>
        </w:tc>
        <w:tc>
          <w:tcPr>
            <w:tcW w:w="1418" w:type="dxa"/>
            <w:tcBorders>
              <w:top w:val="nil"/>
              <w:left w:val="single" w:sz="4" w:space="0" w:color="auto"/>
              <w:bottom w:val="nil"/>
              <w:right w:val="single" w:sz="4" w:space="0" w:color="auto"/>
            </w:tcBorders>
            <w:hideMark/>
          </w:tcPr>
          <w:p w14:paraId="07DF662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205E642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8E467D9" w14:textId="77777777">
        <w:trPr>
          <w:jc w:val="center"/>
        </w:trPr>
        <w:tc>
          <w:tcPr>
            <w:tcW w:w="567" w:type="dxa"/>
            <w:tcBorders>
              <w:top w:val="nil"/>
              <w:left w:val="single" w:sz="12" w:space="0" w:color="auto"/>
              <w:bottom w:val="nil"/>
              <w:right w:val="single" w:sz="4" w:space="0" w:color="auto"/>
            </w:tcBorders>
            <w:vAlign w:val="center"/>
            <w:hideMark/>
          </w:tcPr>
          <w:p w14:paraId="6241AA7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C36730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Розділ №6.  Покрівля основна</w:t>
            </w:r>
          </w:p>
        </w:tc>
        <w:tc>
          <w:tcPr>
            <w:tcW w:w="1418" w:type="dxa"/>
            <w:tcBorders>
              <w:top w:val="nil"/>
              <w:left w:val="single" w:sz="4" w:space="0" w:color="auto"/>
              <w:bottom w:val="nil"/>
              <w:right w:val="single" w:sz="4" w:space="0" w:color="auto"/>
            </w:tcBorders>
            <w:vAlign w:val="center"/>
            <w:hideMark/>
          </w:tcPr>
          <w:p w14:paraId="1FE873F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3B4C39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8BF2B14"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5F4C84F" w14:textId="77777777">
        <w:trPr>
          <w:jc w:val="center"/>
        </w:trPr>
        <w:tc>
          <w:tcPr>
            <w:tcW w:w="567" w:type="dxa"/>
            <w:tcBorders>
              <w:top w:val="nil"/>
              <w:left w:val="single" w:sz="12" w:space="0" w:color="auto"/>
              <w:bottom w:val="nil"/>
              <w:right w:val="single" w:sz="4" w:space="0" w:color="auto"/>
            </w:tcBorders>
            <w:hideMark/>
          </w:tcPr>
          <w:p w14:paraId="0D70B18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72</w:t>
            </w:r>
          </w:p>
        </w:tc>
        <w:tc>
          <w:tcPr>
            <w:tcW w:w="5387" w:type="dxa"/>
            <w:hideMark/>
          </w:tcPr>
          <w:p w14:paraId="375806CD"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Розбирання покриттів покрівлі з рулонних матеріалів в 1-</w:t>
            </w:r>
          </w:p>
          <w:p w14:paraId="4709B021"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59B6AAA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FBE434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297</w:t>
            </w:r>
          </w:p>
        </w:tc>
        <w:tc>
          <w:tcPr>
            <w:tcW w:w="1418" w:type="dxa"/>
            <w:tcBorders>
              <w:top w:val="nil"/>
              <w:left w:val="single" w:sz="4" w:space="0" w:color="auto"/>
              <w:bottom w:val="nil"/>
              <w:right w:val="single" w:sz="12" w:space="0" w:color="auto"/>
            </w:tcBorders>
            <w:hideMark/>
          </w:tcPr>
          <w:p w14:paraId="5128D15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DD1F263" w14:textId="77777777">
        <w:trPr>
          <w:jc w:val="center"/>
        </w:trPr>
        <w:tc>
          <w:tcPr>
            <w:tcW w:w="567" w:type="dxa"/>
            <w:tcBorders>
              <w:top w:val="nil"/>
              <w:left w:val="single" w:sz="12" w:space="0" w:color="auto"/>
              <w:bottom w:val="nil"/>
              <w:right w:val="single" w:sz="4" w:space="0" w:color="auto"/>
            </w:tcBorders>
            <w:hideMark/>
          </w:tcPr>
          <w:p w14:paraId="3AB54B4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73</w:t>
            </w:r>
          </w:p>
        </w:tc>
        <w:tc>
          <w:tcPr>
            <w:tcW w:w="5387" w:type="dxa"/>
            <w:hideMark/>
          </w:tcPr>
          <w:p w14:paraId="5815AEB2"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Додавати на кожний наступний шар розбирання</w:t>
            </w:r>
          </w:p>
          <w:p w14:paraId="52DBBC94"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рулонної покрівлі (6 шарів)</w:t>
            </w:r>
          </w:p>
        </w:tc>
        <w:tc>
          <w:tcPr>
            <w:tcW w:w="1418" w:type="dxa"/>
            <w:tcBorders>
              <w:top w:val="nil"/>
              <w:left w:val="single" w:sz="4" w:space="0" w:color="auto"/>
              <w:bottom w:val="nil"/>
              <w:right w:val="nil"/>
            </w:tcBorders>
            <w:hideMark/>
          </w:tcPr>
          <w:p w14:paraId="52DE526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60C350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297</w:t>
            </w:r>
          </w:p>
        </w:tc>
        <w:tc>
          <w:tcPr>
            <w:tcW w:w="1418" w:type="dxa"/>
            <w:tcBorders>
              <w:top w:val="nil"/>
              <w:left w:val="single" w:sz="4" w:space="0" w:color="auto"/>
              <w:bottom w:val="nil"/>
              <w:right w:val="single" w:sz="12" w:space="0" w:color="auto"/>
            </w:tcBorders>
            <w:hideMark/>
          </w:tcPr>
          <w:p w14:paraId="0D5C025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AEFE00D" w14:textId="77777777">
        <w:trPr>
          <w:jc w:val="center"/>
        </w:trPr>
        <w:tc>
          <w:tcPr>
            <w:tcW w:w="567" w:type="dxa"/>
            <w:tcBorders>
              <w:top w:val="nil"/>
              <w:left w:val="single" w:sz="12" w:space="0" w:color="auto"/>
              <w:bottom w:val="nil"/>
              <w:right w:val="single" w:sz="4" w:space="0" w:color="auto"/>
            </w:tcBorders>
            <w:hideMark/>
          </w:tcPr>
          <w:p w14:paraId="1A4C775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74</w:t>
            </w:r>
          </w:p>
        </w:tc>
        <w:tc>
          <w:tcPr>
            <w:tcW w:w="5387" w:type="dxa"/>
            <w:hideMark/>
          </w:tcPr>
          <w:p w14:paraId="028B010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14:paraId="29B21FE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17F0F5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89</w:t>
            </w:r>
          </w:p>
        </w:tc>
        <w:tc>
          <w:tcPr>
            <w:tcW w:w="1418" w:type="dxa"/>
            <w:tcBorders>
              <w:top w:val="nil"/>
              <w:left w:val="single" w:sz="4" w:space="0" w:color="auto"/>
              <w:bottom w:val="nil"/>
              <w:right w:val="single" w:sz="12" w:space="0" w:color="auto"/>
            </w:tcBorders>
            <w:hideMark/>
          </w:tcPr>
          <w:p w14:paraId="727CDB24"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5A7FC7B" w14:textId="77777777">
        <w:trPr>
          <w:jc w:val="center"/>
        </w:trPr>
        <w:tc>
          <w:tcPr>
            <w:tcW w:w="567" w:type="dxa"/>
            <w:tcBorders>
              <w:top w:val="nil"/>
              <w:left w:val="single" w:sz="12" w:space="0" w:color="auto"/>
              <w:bottom w:val="nil"/>
              <w:right w:val="single" w:sz="4" w:space="0" w:color="auto"/>
            </w:tcBorders>
            <w:hideMark/>
          </w:tcPr>
          <w:p w14:paraId="1F7322D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75</w:t>
            </w:r>
          </w:p>
        </w:tc>
        <w:tc>
          <w:tcPr>
            <w:tcW w:w="5387" w:type="dxa"/>
            <w:hideMark/>
          </w:tcPr>
          <w:p w14:paraId="1F0BB2CD"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Улаштування цементної </w:t>
            </w:r>
            <w:proofErr w:type="spellStart"/>
            <w:r w:rsidRPr="0039088D">
              <w:rPr>
                <w:rFonts w:ascii="Arial" w:hAnsi="Arial" w:cs="Arial"/>
                <w:spacing w:val="-5"/>
                <w:sz w:val="20"/>
                <w:szCs w:val="20"/>
                <w:lang w:val="uk-UA"/>
              </w:rPr>
              <w:t>вирівнювальної</w:t>
            </w:r>
            <w:proofErr w:type="spellEnd"/>
            <w:r w:rsidRPr="0039088D">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1ED7142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C2CE00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89</w:t>
            </w:r>
          </w:p>
        </w:tc>
        <w:tc>
          <w:tcPr>
            <w:tcW w:w="1418" w:type="dxa"/>
            <w:tcBorders>
              <w:top w:val="nil"/>
              <w:left w:val="single" w:sz="4" w:space="0" w:color="auto"/>
              <w:bottom w:val="nil"/>
              <w:right w:val="single" w:sz="12" w:space="0" w:color="auto"/>
            </w:tcBorders>
            <w:hideMark/>
          </w:tcPr>
          <w:p w14:paraId="209C424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D289C5C" w14:textId="77777777">
        <w:trPr>
          <w:jc w:val="center"/>
        </w:trPr>
        <w:tc>
          <w:tcPr>
            <w:tcW w:w="567" w:type="dxa"/>
            <w:tcBorders>
              <w:top w:val="nil"/>
              <w:left w:val="single" w:sz="12" w:space="0" w:color="auto"/>
              <w:bottom w:val="nil"/>
              <w:right w:val="single" w:sz="4" w:space="0" w:color="auto"/>
            </w:tcBorders>
            <w:hideMark/>
          </w:tcPr>
          <w:p w14:paraId="388DCE3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76</w:t>
            </w:r>
          </w:p>
        </w:tc>
        <w:tc>
          <w:tcPr>
            <w:tcW w:w="5387" w:type="dxa"/>
            <w:hideMark/>
          </w:tcPr>
          <w:p w14:paraId="332D7537"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Розбирання поясків, </w:t>
            </w:r>
            <w:proofErr w:type="spellStart"/>
            <w:r w:rsidRPr="0039088D">
              <w:rPr>
                <w:rFonts w:ascii="Arial" w:hAnsi="Arial" w:cs="Arial"/>
                <w:spacing w:val="-5"/>
                <w:sz w:val="20"/>
                <w:szCs w:val="20"/>
                <w:lang w:val="uk-UA"/>
              </w:rPr>
              <w:t>сандриків</w:t>
            </w:r>
            <w:proofErr w:type="spellEnd"/>
            <w:r w:rsidRPr="0039088D">
              <w:rPr>
                <w:rFonts w:ascii="Arial" w:hAnsi="Arial" w:cs="Arial"/>
                <w:spacing w:val="-5"/>
                <w:sz w:val="20"/>
                <w:szCs w:val="20"/>
                <w:lang w:val="uk-UA"/>
              </w:rPr>
              <w:t>, жолобів, відливів, звисів</w:t>
            </w:r>
          </w:p>
          <w:p w14:paraId="71F69944"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тощо з листової сталі</w:t>
            </w:r>
          </w:p>
        </w:tc>
        <w:tc>
          <w:tcPr>
            <w:tcW w:w="1418" w:type="dxa"/>
            <w:tcBorders>
              <w:top w:val="nil"/>
              <w:left w:val="single" w:sz="4" w:space="0" w:color="auto"/>
              <w:bottom w:val="nil"/>
              <w:right w:val="nil"/>
            </w:tcBorders>
            <w:hideMark/>
          </w:tcPr>
          <w:p w14:paraId="1C62C13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39A0F1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177,6</w:t>
            </w:r>
          </w:p>
        </w:tc>
        <w:tc>
          <w:tcPr>
            <w:tcW w:w="1418" w:type="dxa"/>
            <w:tcBorders>
              <w:top w:val="nil"/>
              <w:left w:val="single" w:sz="4" w:space="0" w:color="auto"/>
              <w:bottom w:val="nil"/>
              <w:right w:val="single" w:sz="12" w:space="0" w:color="auto"/>
            </w:tcBorders>
            <w:hideMark/>
          </w:tcPr>
          <w:p w14:paraId="184228E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71EC79A" w14:textId="77777777">
        <w:trPr>
          <w:jc w:val="center"/>
        </w:trPr>
        <w:tc>
          <w:tcPr>
            <w:tcW w:w="567" w:type="dxa"/>
            <w:tcBorders>
              <w:top w:val="nil"/>
              <w:left w:val="single" w:sz="12" w:space="0" w:color="auto"/>
              <w:bottom w:val="nil"/>
              <w:right w:val="single" w:sz="4" w:space="0" w:color="auto"/>
            </w:tcBorders>
            <w:hideMark/>
          </w:tcPr>
          <w:p w14:paraId="5A0338D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77</w:t>
            </w:r>
          </w:p>
        </w:tc>
        <w:tc>
          <w:tcPr>
            <w:tcW w:w="5387" w:type="dxa"/>
            <w:hideMark/>
          </w:tcPr>
          <w:p w14:paraId="48A915AE"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Розбирання покриттів покрівлі з рулонних матеріалів в 1-</w:t>
            </w:r>
          </w:p>
          <w:p w14:paraId="19B1922C"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4C41734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5F06E1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46,2</w:t>
            </w:r>
          </w:p>
        </w:tc>
        <w:tc>
          <w:tcPr>
            <w:tcW w:w="1418" w:type="dxa"/>
            <w:tcBorders>
              <w:top w:val="nil"/>
              <w:left w:val="single" w:sz="4" w:space="0" w:color="auto"/>
              <w:bottom w:val="nil"/>
              <w:right w:val="single" w:sz="12" w:space="0" w:color="auto"/>
            </w:tcBorders>
            <w:hideMark/>
          </w:tcPr>
          <w:p w14:paraId="73BB650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30AD895" w14:textId="77777777">
        <w:trPr>
          <w:jc w:val="center"/>
        </w:trPr>
        <w:tc>
          <w:tcPr>
            <w:tcW w:w="567" w:type="dxa"/>
            <w:tcBorders>
              <w:top w:val="nil"/>
              <w:left w:val="single" w:sz="12" w:space="0" w:color="auto"/>
              <w:bottom w:val="nil"/>
              <w:right w:val="single" w:sz="4" w:space="0" w:color="auto"/>
            </w:tcBorders>
            <w:hideMark/>
          </w:tcPr>
          <w:p w14:paraId="72DC630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78</w:t>
            </w:r>
          </w:p>
        </w:tc>
        <w:tc>
          <w:tcPr>
            <w:tcW w:w="5387" w:type="dxa"/>
            <w:hideMark/>
          </w:tcPr>
          <w:p w14:paraId="0BD07FD4"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покрівель рулонних з матеріалів, що</w:t>
            </w:r>
          </w:p>
          <w:p w14:paraId="58C4B1F8"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наплавляються, із застосуванням </w:t>
            </w:r>
            <w:proofErr w:type="spellStart"/>
            <w:r w:rsidRPr="0039088D">
              <w:rPr>
                <w:rFonts w:ascii="Arial" w:hAnsi="Arial" w:cs="Arial"/>
                <w:spacing w:val="-5"/>
                <w:sz w:val="20"/>
                <w:szCs w:val="20"/>
                <w:lang w:val="uk-UA"/>
              </w:rPr>
              <w:t>газопламеневих</w:t>
            </w:r>
            <w:proofErr w:type="spellEnd"/>
          </w:p>
          <w:p w14:paraId="0CEC5BA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6284C00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9C6B1E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297</w:t>
            </w:r>
          </w:p>
        </w:tc>
        <w:tc>
          <w:tcPr>
            <w:tcW w:w="1418" w:type="dxa"/>
            <w:tcBorders>
              <w:top w:val="nil"/>
              <w:left w:val="single" w:sz="4" w:space="0" w:color="auto"/>
              <w:bottom w:val="nil"/>
              <w:right w:val="single" w:sz="12" w:space="0" w:color="auto"/>
            </w:tcBorders>
            <w:hideMark/>
          </w:tcPr>
          <w:p w14:paraId="76A3554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CD86B5C" w14:textId="77777777">
        <w:trPr>
          <w:jc w:val="center"/>
        </w:trPr>
        <w:tc>
          <w:tcPr>
            <w:tcW w:w="567" w:type="dxa"/>
            <w:tcBorders>
              <w:top w:val="nil"/>
              <w:left w:val="single" w:sz="12" w:space="0" w:color="auto"/>
              <w:bottom w:val="nil"/>
              <w:right w:val="single" w:sz="4" w:space="0" w:color="auto"/>
            </w:tcBorders>
            <w:hideMark/>
          </w:tcPr>
          <w:p w14:paraId="0223C60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79</w:t>
            </w:r>
          </w:p>
        </w:tc>
        <w:tc>
          <w:tcPr>
            <w:tcW w:w="5387" w:type="dxa"/>
            <w:hideMark/>
          </w:tcPr>
          <w:p w14:paraId="3171357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5F1DDDA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7CDD12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0,2376</w:t>
            </w:r>
          </w:p>
        </w:tc>
        <w:tc>
          <w:tcPr>
            <w:tcW w:w="1418" w:type="dxa"/>
            <w:tcBorders>
              <w:top w:val="nil"/>
              <w:left w:val="single" w:sz="4" w:space="0" w:color="auto"/>
              <w:bottom w:val="nil"/>
              <w:right w:val="single" w:sz="12" w:space="0" w:color="auto"/>
            </w:tcBorders>
            <w:hideMark/>
          </w:tcPr>
          <w:p w14:paraId="4DDC709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E3D606E" w14:textId="77777777">
        <w:trPr>
          <w:jc w:val="center"/>
        </w:trPr>
        <w:tc>
          <w:tcPr>
            <w:tcW w:w="567" w:type="dxa"/>
            <w:tcBorders>
              <w:top w:val="nil"/>
              <w:left w:val="single" w:sz="12" w:space="0" w:color="auto"/>
              <w:bottom w:val="nil"/>
              <w:right w:val="single" w:sz="4" w:space="0" w:color="auto"/>
            </w:tcBorders>
            <w:hideMark/>
          </w:tcPr>
          <w:p w14:paraId="359B70B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80</w:t>
            </w:r>
          </w:p>
        </w:tc>
        <w:tc>
          <w:tcPr>
            <w:tcW w:w="5387" w:type="dxa"/>
            <w:hideMark/>
          </w:tcPr>
          <w:p w14:paraId="27407447"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СБС-ПЕ-3,0 або</w:t>
            </w:r>
          </w:p>
          <w:p w14:paraId="6EB9801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5D72CF7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88DC03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335,61</w:t>
            </w:r>
          </w:p>
        </w:tc>
        <w:tc>
          <w:tcPr>
            <w:tcW w:w="1418" w:type="dxa"/>
            <w:tcBorders>
              <w:top w:val="nil"/>
              <w:left w:val="single" w:sz="4" w:space="0" w:color="auto"/>
              <w:bottom w:val="nil"/>
              <w:right w:val="single" w:sz="12" w:space="0" w:color="auto"/>
            </w:tcBorders>
            <w:hideMark/>
          </w:tcPr>
          <w:p w14:paraId="111358A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FD16094" w14:textId="77777777">
        <w:trPr>
          <w:jc w:val="center"/>
        </w:trPr>
        <w:tc>
          <w:tcPr>
            <w:tcW w:w="567" w:type="dxa"/>
            <w:tcBorders>
              <w:top w:val="nil"/>
              <w:left w:val="single" w:sz="12" w:space="0" w:color="auto"/>
              <w:bottom w:val="nil"/>
              <w:right w:val="single" w:sz="4" w:space="0" w:color="auto"/>
            </w:tcBorders>
            <w:hideMark/>
          </w:tcPr>
          <w:p w14:paraId="03A91A4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81</w:t>
            </w:r>
          </w:p>
        </w:tc>
        <w:tc>
          <w:tcPr>
            <w:tcW w:w="5387" w:type="dxa"/>
            <w:hideMark/>
          </w:tcPr>
          <w:p w14:paraId="0962DA9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Еласт-ПЕ-5,0-П або</w:t>
            </w:r>
          </w:p>
          <w:p w14:paraId="306955F5"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5413763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9A9F5A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341,55</w:t>
            </w:r>
          </w:p>
        </w:tc>
        <w:tc>
          <w:tcPr>
            <w:tcW w:w="1418" w:type="dxa"/>
            <w:tcBorders>
              <w:top w:val="nil"/>
              <w:left w:val="single" w:sz="4" w:space="0" w:color="auto"/>
              <w:bottom w:val="nil"/>
              <w:right w:val="single" w:sz="12" w:space="0" w:color="auto"/>
            </w:tcBorders>
            <w:hideMark/>
          </w:tcPr>
          <w:p w14:paraId="5841652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302BBF9" w14:textId="77777777">
        <w:trPr>
          <w:jc w:val="center"/>
        </w:trPr>
        <w:tc>
          <w:tcPr>
            <w:tcW w:w="567" w:type="dxa"/>
            <w:tcBorders>
              <w:top w:val="nil"/>
              <w:left w:val="single" w:sz="12" w:space="0" w:color="auto"/>
              <w:bottom w:val="nil"/>
              <w:right w:val="single" w:sz="4" w:space="0" w:color="auto"/>
            </w:tcBorders>
            <w:hideMark/>
          </w:tcPr>
          <w:p w14:paraId="7E72F37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82</w:t>
            </w:r>
          </w:p>
        </w:tc>
        <w:tc>
          <w:tcPr>
            <w:tcW w:w="5387" w:type="dxa"/>
            <w:hideMark/>
          </w:tcPr>
          <w:p w14:paraId="1AF2228D"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примикань висотою 400 мм з рулонних</w:t>
            </w:r>
          </w:p>
          <w:p w14:paraId="56242F4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покрівельних матеріалів до цегляних стін і парапетів із</w:t>
            </w:r>
          </w:p>
          <w:p w14:paraId="453759A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застосуванням </w:t>
            </w:r>
            <w:proofErr w:type="spellStart"/>
            <w:r w:rsidRPr="0039088D">
              <w:rPr>
                <w:rFonts w:ascii="Arial" w:hAnsi="Arial" w:cs="Arial"/>
                <w:spacing w:val="-5"/>
                <w:sz w:val="20"/>
                <w:szCs w:val="20"/>
                <w:lang w:val="uk-UA"/>
              </w:rPr>
              <w:t>газопламеневих</w:t>
            </w:r>
            <w:proofErr w:type="spellEnd"/>
            <w:r w:rsidRPr="0039088D">
              <w:rPr>
                <w:rFonts w:ascii="Arial" w:hAnsi="Arial" w:cs="Arial"/>
                <w:spacing w:val="-5"/>
                <w:sz w:val="20"/>
                <w:szCs w:val="20"/>
                <w:lang w:val="uk-UA"/>
              </w:rPr>
              <w:t xml:space="preserve"> пальників</w:t>
            </w:r>
          </w:p>
        </w:tc>
        <w:tc>
          <w:tcPr>
            <w:tcW w:w="1418" w:type="dxa"/>
            <w:tcBorders>
              <w:top w:val="nil"/>
              <w:left w:val="single" w:sz="4" w:space="0" w:color="auto"/>
              <w:bottom w:val="nil"/>
              <w:right w:val="nil"/>
            </w:tcBorders>
            <w:hideMark/>
          </w:tcPr>
          <w:p w14:paraId="7777AD8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45497EB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92,4</w:t>
            </w:r>
          </w:p>
        </w:tc>
        <w:tc>
          <w:tcPr>
            <w:tcW w:w="1418" w:type="dxa"/>
            <w:tcBorders>
              <w:top w:val="nil"/>
              <w:left w:val="single" w:sz="4" w:space="0" w:color="auto"/>
              <w:bottom w:val="nil"/>
              <w:right w:val="single" w:sz="12" w:space="0" w:color="auto"/>
            </w:tcBorders>
            <w:hideMark/>
          </w:tcPr>
          <w:p w14:paraId="2F8F2EC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CA4A9F6" w14:textId="77777777">
        <w:trPr>
          <w:jc w:val="center"/>
        </w:trPr>
        <w:tc>
          <w:tcPr>
            <w:tcW w:w="567" w:type="dxa"/>
            <w:tcBorders>
              <w:top w:val="nil"/>
              <w:left w:val="single" w:sz="12" w:space="0" w:color="auto"/>
              <w:bottom w:val="nil"/>
              <w:right w:val="single" w:sz="4" w:space="0" w:color="auto"/>
            </w:tcBorders>
            <w:hideMark/>
          </w:tcPr>
          <w:p w14:paraId="3AF208F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83</w:t>
            </w:r>
          </w:p>
        </w:tc>
        <w:tc>
          <w:tcPr>
            <w:tcW w:w="5387" w:type="dxa"/>
            <w:hideMark/>
          </w:tcPr>
          <w:p w14:paraId="724EA67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Додавати або виключати на кожні 100 мм зміни висоти</w:t>
            </w:r>
          </w:p>
          <w:p w14:paraId="4E55596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примикання з рулонних покрівельних матеріалів до</w:t>
            </w:r>
          </w:p>
          <w:p w14:paraId="3B52CDF5"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цегляних стін і парапетів [при улаштуванні примикань]</w:t>
            </w:r>
          </w:p>
          <w:p w14:paraId="72B4032C"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до 500 мм</w:t>
            </w:r>
          </w:p>
        </w:tc>
        <w:tc>
          <w:tcPr>
            <w:tcW w:w="1418" w:type="dxa"/>
            <w:tcBorders>
              <w:top w:val="nil"/>
              <w:left w:val="single" w:sz="4" w:space="0" w:color="auto"/>
              <w:bottom w:val="nil"/>
              <w:right w:val="nil"/>
            </w:tcBorders>
            <w:hideMark/>
          </w:tcPr>
          <w:p w14:paraId="7EEAA0A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A21EF4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92,4</w:t>
            </w:r>
          </w:p>
        </w:tc>
        <w:tc>
          <w:tcPr>
            <w:tcW w:w="1418" w:type="dxa"/>
            <w:tcBorders>
              <w:top w:val="nil"/>
              <w:left w:val="single" w:sz="4" w:space="0" w:color="auto"/>
              <w:bottom w:val="nil"/>
              <w:right w:val="single" w:sz="12" w:space="0" w:color="auto"/>
            </w:tcBorders>
            <w:hideMark/>
          </w:tcPr>
          <w:p w14:paraId="52E52AB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0A5FD9B" w14:textId="77777777">
        <w:trPr>
          <w:jc w:val="center"/>
        </w:trPr>
        <w:tc>
          <w:tcPr>
            <w:tcW w:w="567" w:type="dxa"/>
            <w:tcBorders>
              <w:top w:val="nil"/>
              <w:left w:val="single" w:sz="12" w:space="0" w:color="auto"/>
              <w:bottom w:val="nil"/>
              <w:right w:val="single" w:sz="4" w:space="0" w:color="auto"/>
            </w:tcBorders>
            <w:hideMark/>
          </w:tcPr>
          <w:p w14:paraId="1419296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84</w:t>
            </w:r>
          </w:p>
        </w:tc>
        <w:tc>
          <w:tcPr>
            <w:tcW w:w="5387" w:type="dxa"/>
            <w:hideMark/>
          </w:tcPr>
          <w:p w14:paraId="2455D82B"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0C52A03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8DA545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0,047124</w:t>
            </w:r>
          </w:p>
        </w:tc>
        <w:tc>
          <w:tcPr>
            <w:tcW w:w="1418" w:type="dxa"/>
            <w:tcBorders>
              <w:top w:val="nil"/>
              <w:left w:val="single" w:sz="4" w:space="0" w:color="auto"/>
              <w:bottom w:val="nil"/>
              <w:right w:val="single" w:sz="12" w:space="0" w:color="auto"/>
            </w:tcBorders>
            <w:hideMark/>
          </w:tcPr>
          <w:p w14:paraId="4AE1B9E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D355F8C" w14:textId="77777777">
        <w:trPr>
          <w:jc w:val="center"/>
        </w:trPr>
        <w:tc>
          <w:tcPr>
            <w:tcW w:w="567" w:type="dxa"/>
            <w:tcBorders>
              <w:top w:val="nil"/>
              <w:left w:val="single" w:sz="12" w:space="0" w:color="auto"/>
              <w:bottom w:val="nil"/>
              <w:right w:val="single" w:sz="4" w:space="0" w:color="auto"/>
            </w:tcBorders>
            <w:hideMark/>
          </w:tcPr>
          <w:p w14:paraId="0AFEF49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85</w:t>
            </w:r>
          </w:p>
        </w:tc>
        <w:tc>
          <w:tcPr>
            <w:tcW w:w="5387" w:type="dxa"/>
            <w:hideMark/>
          </w:tcPr>
          <w:p w14:paraId="71FABB38"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СБС-ПЕ-3,0 або</w:t>
            </w:r>
          </w:p>
          <w:p w14:paraId="3AED362D"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3944264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67E3C8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64,68</w:t>
            </w:r>
          </w:p>
        </w:tc>
        <w:tc>
          <w:tcPr>
            <w:tcW w:w="1418" w:type="dxa"/>
            <w:tcBorders>
              <w:top w:val="nil"/>
              <w:left w:val="single" w:sz="4" w:space="0" w:color="auto"/>
              <w:bottom w:val="nil"/>
              <w:right w:val="single" w:sz="12" w:space="0" w:color="auto"/>
            </w:tcBorders>
            <w:hideMark/>
          </w:tcPr>
          <w:p w14:paraId="33E4D7BE"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76DA234" w14:textId="77777777">
        <w:trPr>
          <w:jc w:val="center"/>
        </w:trPr>
        <w:tc>
          <w:tcPr>
            <w:tcW w:w="567" w:type="dxa"/>
            <w:tcBorders>
              <w:top w:val="nil"/>
              <w:left w:val="single" w:sz="12" w:space="0" w:color="auto"/>
              <w:bottom w:val="nil"/>
              <w:right w:val="single" w:sz="4" w:space="0" w:color="auto"/>
            </w:tcBorders>
            <w:hideMark/>
          </w:tcPr>
          <w:p w14:paraId="339F81A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86</w:t>
            </w:r>
          </w:p>
        </w:tc>
        <w:tc>
          <w:tcPr>
            <w:tcW w:w="5387" w:type="dxa"/>
            <w:hideMark/>
          </w:tcPr>
          <w:p w14:paraId="093DF75B"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Еласт-ПЕ-5,0-П або</w:t>
            </w:r>
          </w:p>
          <w:p w14:paraId="2947120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268CA58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CB75BA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64,68</w:t>
            </w:r>
          </w:p>
        </w:tc>
        <w:tc>
          <w:tcPr>
            <w:tcW w:w="1418" w:type="dxa"/>
            <w:tcBorders>
              <w:top w:val="nil"/>
              <w:left w:val="single" w:sz="4" w:space="0" w:color="auto"/>
              <w:bottom w:val="nil"/>
              <w:right w:val="single" w:sz="12" w:space="0" w:color="auto"/>
            </w:tcBorders>
            <w:hideMark/>
          </w:tcPr>
          <w:p w14:paraId="2144CCB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98F066E" w14:textId="77777777">
        <w:trPr>
          <w:jc w:val="center"/>
        </w:trPr>
        <w:tc>
          <w:tcPr>
            <w:tcW w:w="567" w:type="dxa"/>
            <w:tcBorders>
              <w:top w:val="nil"/>
              <w:left w:val="single" w:sz="12" w:space="0" w:color="auto"/>
              <w:bottom w:val="nil"/>
              <w:right w:val="single" w:sz="4" w:space="0" w:color="auto"/>
            </w:tcBorders>
            <w:hideMark/>
          </w:tcPr>
          <w:p w14:paraId="73F4810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87</w:t>
            </w:r>
          </w:p>
        </w:tc>
        <w:tc>
          <w:tcPr>
            <w:tcW w:w="5387" w:type="dxa"/>
            <w:hideMark/>
          </w:tcPr>
          <w:p w14:paraId="0607B99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Улаштування з листової сталі </w:t>
            </w:r>
            <w:proofErr w:type="spellStart"/>
            <w:r w:rsidRPr="0039088D">
              <w:rPr>
                <w:rFonts w:ascii="Arial" w:hAnsi="Arial" w:cs="Arial"/>
                <w:spacing w:val="-5"/>
                <w:sz w:val="20"/>
                <w:szCs w:val="20"/>
                <w:lang w:val="uk-UA"/>
              </w:rPr>
              <w:t>прижимних</w:t>
            </w:r>
            <w:proofErr w:type="spellEnd"/>
            <w:r w:rsidRPr="0039088D">
              <w:rPr>
                <w:rFonts w:ascii="Arial"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14:paraId="7167EF6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B57636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92,4</w:t>
            </w:r>
          </w:p>
        </w:tc>
        <w:tc>
          <w:tcPr>
            <w:tcW w:w="1418" w:type="dxa"/>
            <w:tcBorders>
              <w:top w:val="nil"/>
              <w:left w:val="single" w:sz="4" w:space="0" w:color="auto"/>
              <w:bottom w:val="nil"/>
              <w:right w:val="single" w:sz="12" w:space="0" w:color="auto"/>
            </w:tcBorders>
            <w:hideMark/>
          </w:tcPr>
          <w:p w14:paraId="228D80B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04A2495" w14:textId="77777777">
        <w:trPr>
          <w:jc w:val="center"/>
        </w:trPr>
        <w:tc>
          <w:tcPr>
            <w:tcW w:w="567" w:type="dxa"/>
            <w:tcBorders>
              <w:top w:val="nil"/>
              <w:left w:val="single" w:sz="12" w:space="0" w:color="auto"/>
              <w:bottom w:val="nil"/>
              <w:right w:val="single" w:sz="4" w:space="0" w:color="auto"/>
            </w:tcBorders>
            <w:hideMark/>
          </w:tcPr>
          <w:p w14:paraId="6EF674A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88</w:t>
            </w:r>
          </w:p>
        </w:tc>
        <w:tc>
          <w:tcPr>
            <w:tcW w:w="5387" w:type="dxa"/>
            <w:hideMark/>
          </w:tcPr>
          <w:p w14:paraId="7FE67B44"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4813D3E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BB5ADB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0,401</w:t>
            </w:r>
          </w:p>
        </w:tc>
        <w:tc>
          <w:tcPr>
            <w:tcW w:w="1418" w:type="dxa"/>
            <w:tcBorders>
              <w:top w:val="nil"/>
              <w:left w:val="single" w:sz="4" w:space="0" w:color="auto"/>
              <w:bottom w:val="nil"/>
              <w:right w:val="single" w:sz="12" w:space="0" w:color="auto"/>
            </w:tcBorders>
            <w:hideMark/>
          </w:tcPr>
          <w:p w14:paraId="43D65365"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bl>
    <w:p w14:paraId="076A2845" w14:textId="77777777" w:rsidR="0039088D" w:rsidRPr="0039088D" w:rsidRDefault="0039088D" w:rsidP="0039088D">
      <w:pPr>
        <w:spacing w:after="0" w:line="240" w:lineRule="auto"/>
        <w:rPr>
          <w:sz w:val="2"/>
          <w:szCs w:val="2"/>
          <w:lang w:val="uk-UA"/>
        </w:rPr>
        <w:sectPr w:rsidR="0039088D" w:rsidRPr="0039088D" w:rsidSect="0039088D">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39088D" w:rsidRPr="0039088D" w14:paraId="37D7847D"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0E97A52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6AA6901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2F2CFE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81E629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10B982B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w:t>
            </w:r>
          </w:p>
        </w:tc>
      </w:tr>
      <w:tr w:rsidR="0039088D" w:rsidRPr="0039088D" w14:paraId="6855A97E" w14:textId="77777777">
        <w:trPr>
          <w:jc w:val="center"/>
        </w:trPr>
        <w:tc>
          <w:tcPr>
            <w:tcW w:w="567" w:type="dxa"/>
            <w:tcBorders>
              <w:top w:val="nil"/>
              <w:left w:val="single" w:sz="12" w:space="0" w:color="auto"/>
              <w:bottom w:val="nil"/>
              <w:right w:val="single" w:sz="4" w:space="0" w:color="auto"/>
            </w:tcBorders>
            <w:hideMark/>
          </w:tcPr>
          <w:p w14:paraId="62026E2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89</w:t>
            </w:r>
          </w:p>
        </w:tc>
        <w:tc>
          <w:tcPr>
            <w:tcW w:w="5387" w:type="dxa"/>
            <w:hideMark/>
          </w:tcPr>
          <w:p w14:paraId="12479CBE"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покрівель рулонних з матеріалів, що</w:t>
            </w:r>
          </w:p>
          <w:p w14:paraId="6054D3B4"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наплавляються, із застосуванням </w:t>
            </w:r>
            <w:proofErr w:type="spellStart"/>
            <w:r w:rsidRPr="0039088D">
              <w:rPr>
                <w:rFonts w:ascii="Arial" w:hAnsi="Arial" w:cs="Arial"/>
                <w:spacing w:val="-5"/>
                <w:sz w:val="20"/>
                <w:szCs w:val="20"/>
                <w:lang w:val="uk-UA"/>
              </w:rPr>
              <w:t>газопламеневих</w:t>
            </w:r>
            <w:proofErr w:type="spellEnd"/>
          </w:p>
          <w:p w14:paraId="314A807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пальників, в один шар</w:t>
            </w:r>
          </w:p>
        </w:tc>
        <w:tc>
          <w:tcPr>
            <w:tcW w:w="1418" w:type="dxa"/>
            <w:tcBorders>
              <w:top w:val="nil"/>
              <w:left w:val="single" w:sz="4" w:space="0" w:color="auto"/>
              <w:bottom w:val="nil"/>
              <w:right w:val="nil"/>
            </w:tcBorders>
            <w:hideMark/>
          </w:tcPr>
          <w:p w14:paraId="122E906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F65692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251</w:t>
            </w:r>
          </w:p>
        </w:tc>
        <w:tc>
          <w:tcPr>
            <w:tcW w:w="1418" w:type="dxa"/>
            <w:tcBorders>
              <w:top w:val="nil"/>
              <w:left w:val="single" w:sz="4" w:space="0" w:color="auto"/>
              <w:bottom w:val="nil"/>
              <w:right w:val="single" w:sz="12" w:space="0" w:color="auto"/>
            </w:tcBorders>
            <w:hideMark/>
          </w:tcPr>
          <w:p w14:paraId="107EB79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A29B370" w14:textId="77777777">
        <w:trPr>
          <w:jc w:val="center"/>
        </w:trPr>
        <w:tc>
          <w:tcPr>
            <w:tcW w:w="567" w:type="dxa"/>
            <w:tcBorders>
              <w:top w:val="nil"/>
              <w:left w:val="single" w:sz="12" w:space="0" w:color="auto"/>
              <w:bottom w:val="nil"/>
              <w:right w:val="single" w:sz="4" w:space="0" w:color="auto"/>
            </w:tcBorders>
            <w:hideMark/>
          </w:tcPr>
          <w:p w14:paraId="395422D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90</w:t>
            </w:r>
          </w:p>
        </w:tc>
        <w:tc>
          <w:tcPr>
            <w:tcW w:w="5387" w:type="dxa"/>
            <w:hideMark/>
          </w:tcPr>
          <w:p w14:paraId="6BCA34D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475979D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EA4ECD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0,2008</w:t>
            </w:r>
          </w:p>
        </w:tc>
        <w:tc>
          <w:tcPr>
            <w:tcW w:w="1418" w:type="dxa"/>
            <w:tcBorders>
              <w:top w:val="nil"/>
              <w:left w:val="single" w:sz="4" w:space="0" w:color="auto"/>
              <w:bottom w:val="nil"/>
              <w:right w:val="single" w:sz="12" w:space="0" w:color="auto"/>
            </w:tcBorders>
            <w:hideMark/>
          </w:tcPr>
          <w:p w14:paraId="281E36D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8A8554B" w14:textId="77777777">
        <w:trPr>
          <w:jc w:val="center"/>
        </w:trPr>
        <w:tc>
          <w:tcPr>
            <w:tcW w:w="567" w:type="dxa"/>
            <w:tcBorders>
              <w:top w:val="nil"/>
              <w:left w:val="single" w:sz="12" w:space="0" w:color="auto"/>
              <w:bottom w:val="nil"/>
              <w:right w:val="single" w:sz="4" w:space="0" w:color="auto"/>
            </w:tcBorders>
            <w:hideMark/>
          </w:tcPr>
          <w:p w14:paraId="1CD59C6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91</w:t>
            </w:r>
          </w:p>
        </w:tc>
        <w:tc>
          <w:tcPr>
            <w:tcW w:w="5387" w:type="dxa"/>
            <w:hideMark/>
          </w:tcPr>
          <w:p w14:paraId="49DE685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Еласт-ПЕ-5,0-П або</w:t>
            </w:r>
          </w:p>
          <w:p w14:paraId="7455F00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1FE52FC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665CD6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288,65</w:t>
            </w:r>
          </w:p>
        </w:tc>
        <w:tc>
          <w:tcPr>
            <w:tcW w:w="1418" w:type="dxa"/>
            <w:tcBorders>
              <w:top w:val="nil"/>
              <w:left w:val="single" w:sz="4" w:space="0" w:color="auto"/>
              <w:bottom w:val="nil"/>
              <w:right w:val="single" w:sz="12" w:space="0" w:color="auto"/>
            </w:tcBorders>
            <w:hideMark/>
          </w:tcPr>
          <w:p w14:paraId="7A862E3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305DC43" w14:textId="77777777">
        <w:trPr>
          <w:jc w:val="center"/>
        </w:trPr>
        <w:tc>
          <w:tcPr>
            <w:tcW w:w="567" w:type="dxa"/>
            <w:tcBorders>
              <w:top w:val="nil"/>
              <w:left w:val="single" w:sz="12" w:space="0" w:color="auto"/>
              <w:bottom w:val="nil"/>
              <w:right w:val="single" w:sz="4" w:space="0" w:color="auto"/>
            </w:tcBorders>
            <w:hideMark/>
          </w:tcPr>
          <w:p w14:paraId="3CDCD93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92</w:t>
            </w:r>
          </w:p>
        </w:tc>
        <w:tc>
          <w:tcPr>
            <w:tcW w:w="5387" w:type="dxa"/>
            <w:hideMark/>
          </w:tcPr>
          <w:p w14:paraId="7F85EAF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примикань висотою 400 мм з рулонних</w:t>
            </w:r>
          </w:p>
          <w:p w14:paraId="4F932932"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покрівельних матеріалів до цегляних стін і парапетів із</w:t>
            </w:r>
          </w:p>
          <w:p w14:paraId="5BA03090"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застосуванням </w:t>
            </w:r>
            <w:proofErr w:type="spellStart"/>
            <w:r w:rsidRPr="0039088D">
              <w:rPr>
                <w:rFonts w:ascii="Arial" w:hAnsi="Arial" w:cs="Arial"/>
                <w:spacing w:val="-5"/>
                <w:sz w:val="20"/>
                <w:szCs w:val="20"/>
                <w:lang w:val="uk-UA"/>
              </w:rPr>
              <w:t>газопламеневих</w:t>
            </w:r>
            <w:proofErr w:type="spellEnd"/>
            <w:r w:rsidRPr="0039088D">
              <w:rPr>
                <w:rFonts w:ascii="Arial" w:hAnsi="Arial" w:cs="Arial"/>
                <w:spacing w:val="-5"/>
                <w:sz w:val="20"/>
                <w:szCs w:val="20"/>
                <w:lang w:val="uk-UA"/>
              </w:rPr>
              <w:t xml:space="preserve"> пальників</w:t>
            </w:r>
          </w:p>
        </w:tc>
        <w:tc>
          <w:tcPr>
            <w:tcW w:w="1418" w:type="dxa"/>
            <w:tcBorders>
              <w:top w:val="nil"/>
              <w:left w:val="single" w:sz="4" w:space="0" w:color="auto"/>
              <w:bottom w:val="nil"/>
              <w:right w:val="nil"/>
            </w:tcBorders>
            <w:hideMark/>
          </w:tcPr>
          <w:p w14:paraId="2B73F68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1AC485D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14:paraId="004E32F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C37E3A2" w14:textId="77777777">
        <w:trPr>
          <w:jc w:val="center"/>
        </w:trPr>
        <w:tc>
          <w:tcPr>
            <w:tcW w:w="567" w:type="dxa"/>
            <w:tcBorders>
              <w:top w:val="nil"/>
              <w:left w:val="single" w:sz="12" w:space="0" w:color="auto"/>
              <w:bottom w:val="nil"/>
              <w:right w:val="single" w:sz="4" w:space="0" w:color="auto"/>
            </w:tcBorders>
            <w:hideMark/>
          </w:tcPr>
          <w:p w14:paraId="22DFC87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93</w:t>
            </w:r>
          </w:p>
        </w:tc>
        <w:tc>
          <w:tcPr>
            <w:tcW w:w="5387" w:type="dxa"/>
            <w:hideMark/>
          </w:tcPr>
          <w:p w14:paraId="7E1A421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Додавати або виключати на кожні 100 мм зміни висоти</w:t>
            </w:r>
          </w:p>
          <w:p w14:paraId="5066436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примикання з рулонних покрівельних матеріалів до</w:t>
            </w:r>
          </w:p>
          <w:p w14:paraId="7E3562C4"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цегляних стін і парапетів [при улаштуванні примикань]</w:t>
            </w:r>
          </w:p>
          <w:p w14:paraId="611B05EB"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до 500 мм</w:t>
            </w:r>
          </w:p>
        </w:tc>
        <w:tc>
          <w:tcPr>
            <w:tcW w:w="1418" w:type="dxa"/>
            <w:tcBorders>
              <w:top w:val="nil"/>
              <w:left w:val="single" w:sz="4" w:space="0" w:color="auto"/>
              <w:bottom w:val="nil"/>
              <w:right w:val="nil"/>
            </w:tcBorders>
            <w:hideMark/>
          </w:tcPr>
          <w:p w14:paraId="64BEE70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AB0FB0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14:paraId="429A804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367F779" w14:textId="77777777">
        <w:trPr>
          <w:jc w:val="center"/>
        </w:trPr>
        <w:tc>
          <w:tcPr>
            <w:tcW w:w="567" w:type="dxa"/>
            <w:tcBorders>
              <w:top w:val="nil"/>
              <w:left w:val="single" w:sz="12" w:space="0" w:color="auto"/>
              <w:bottom w:val="nil"/>
              <w:right w:val="single" w:sz="4" w:space="0" w:color="auto"/>
            </w:tcBorders>
            <w:hideMark/>
          </w:tcPr>
          <w:p w14:paraId="47248E6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94</w:t>
            </w:r>
          </w:p>
        </w:tc>
        <w:tc>
          <w:tcPr>
            <w:tcW w:w="5387" w:type="dxa"/>
            <w:hideMark/>
          </w:tcPr>
          <w:p w14:paraId="6077C30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6D81096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A52A0E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0,047532</w:t>
            </w:r>
          </w:p>
        </w:tc>
        <w:tc>
          <w:tcPr>
            <w:tcW w:w="1418" w:type="dxa"/>
            <w:tcBorders>
              <w:top w:val="nil"/>
              <w:left w:val="single" w:sz="4" w:space="0" w:color="auto"/>
              <w:bottom w:val="nil"/>
              <w:right w:val="single" w:sz="12" w:space="0" w:color="auto"/>
            </w:tcBorders>
            <w:hideMark/>
          </w:tcPr>
          <w:p w14:paraId="1EF40B7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E07BD27" w14:textId="77777777">
        <w:trPr>
          <w:jc w:val="center"/>
        </w:trPr>
        <w:tc>
          <w:tcPr>
            <w:tcW w:w="567" w:type="dxa"/>
            <w:tcBorders>
              <w:top w:val="nil"/>
              <w:left w:val="single" w:sz="12" w:space="0" w:color="auto"/>
              <w:bottom w:val="nil"/>
              <w:right w:val="single" w:sz="4" w:space="0" w:color="auto"/>
            </w:tcBorders>
            <w:hideMark/>
          </w:tcPr>
          <w:p w14:paraId="168D956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95</w:t>
            </w:r>
          </w:p>
        </w:tc>
        <w:tc>
          <w:tcPr>
            <w:tcW w:w="5387" w:type="dxa"/>
            <w:hideMark/>
          </w:tcPr>
          <w:p w14:paraId="50A87B7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СБС-ПЕ-3,0 або</w:t>
            </w:r>
          </w:p>
          <w:p w14:paraId="6A9533C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78F1732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1DB68A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65,24</w:t>
            </w:r>
          </w:p>
        </w:tc>
        <w:tc>
          <w:tcPr>
            <w:tcW w:w="1418" w:type="dxa"/>
            <w:tcBorders>
              <w:top w:val="nil"/>
              <w:left w:val="single" w:sz="4" w:space="0" w:color="auto"/>
              <w:bottom w:val="nil"/>
              <w:right w:val="single" w:sz="12" w:space="0" w:color="auto"/>
            </w:tcBorders>
            <w:hideMark/>
          </w:tcPr>
          <w:p w14:paraId="394B6FA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A5F1D0F" w14:textId="77777777">
        <w:trPr>
          <w:jc w:val="center"/>
        </w:trPr>
        <w:tc>
          <w:tcPr>
            <w:tcW w:w="567" w:type="dxa"/>
            <w:tcBorders>
              <w:top w:val="nil"/>
              <w:left w:val="single" w:sz="12" w:space="0" w:color="auto"/>
              <w:bottom w:val="nil"/>
              <w:right w:val="single" w:sz="4" w:space="0" w:color="auto"/>
            </w:tcBorders>
            <w:hideMark/>
          </w:tcPr>
          <w:p w14:paraId="29F0465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96</w:t>
            </w:r>
          </w:p>
        </w:tc>
        <w:tc>
          <w:tcPr>
            <w:tcW w:w="5387" w:type="dxa"/>
            <w:hideMark/>
          </w:tcPr>
          <w:p w14:paraId="01C6D11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Еласт-ПЕ-5,0-П або</w:t>
            </w:r>
          </w:p>
          <w:p w14:paraId="4350519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7B581AA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E044E7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65,24</w:t>
            </w:r>
          </w:p>
        </w:tc>
        <w:tc>
          <w:tcPr>
            <w:tcW w:w="1418" w:type="dxa"/>
            <w:tcBorders>
              <w:top w:val="nil"/>
              <w:left w:val="single" w:sz="4" w:space="0" w:color="auto"/>
              <w:bottom w:val="nil"/>
              <w:right w:val="single" w:sz="12" w:space="0" w:color="auto"/>
            </w:tcBorders>
            <w:hideMark/>
          </w:tcPr>
          <w:p w14:paraId="06440421"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3C5EB06" w14:textId="77777777">
        <w:trPr>
          <w:jc w:val="center"/>
        </w:trPr>
        <w:tc>
          <w:tcPr>
            <w:tcW w:w="567" w:type="dxa"/>
            <w:tcBorders>
              <w:top w:val="nil"/>
              <w:left w:val="single" w:sz="12" w:space="0" w:color="auto"/>
              <w:bottom w:val="nil"/>
              <w:right w:val="single" w:sz="4" w:space="0" w:color="auto"/>
            </w:tcBorders>
            <w:hideMark/>
          </w:tcPr>
          <w:p w14:paraId="2DEAB5B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97</w:t>
            </w:r>
          </w:p>
        </w:tc>
        <w:tc>
          <w:tcPr>
            <w:tcW w:w="5387" w:type="dxa"/>
            <w:hideMark/>
          </w:tcPr>
          <w:p w14:paraId="2049413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Улаштування </w:t>
            </w:r>
            <w:proofErr w:type="spellStart"/>
            <w:r w:rsidRPr="0039088D">
              <w:rPr>
                <w:rFonts w:ascii="Arial" w:hAnsi="Arial" w:cs="Arial"/>
                <w:spacing w:val="-5"/>
                <w:sz w:val="20"/>
                <w:szCs w:val="20"/>
                <w:lang w:val="uk-UA"/>
              </w:rPr>
              <w:t>прижимних</w:t>
            </w:r>
            <w:proofErr w:type="spellEnd"/>
            <w:r w:rsidRPr="0039088D">
              <w:rPr>
                <w:rFonts w:ascii="Arial" w:hAnsi="Arial" w:cs="Arial"/>
                <w:spacing w:val="-5"/>
                <w:sz w:val="20"/>
                <w:szCs w:val="20"/>
                <w:lang w:val="uk-UA"/>
              </w:rPr>
              <w:t xml:space="preserve"> планок (від розбирання)</w:t>
            </w:r>
          </w:p>
        </w:tc>
        <w:tc>
          <w:tcPr>
            <w:tcW w:w="1418" w:type="dxa"/>
            <w:tcBorders>
              <w:top w:val="nil"/>
              <w:left w:val="single" w:sz="4" w:space="0" w:color="auto"/>
              <w:bottom w:val="nil"/>
              <w:right w:val="nil"/>
            </w:tcBorders>
            <w:hideMark/>
          </w:tcPr>
          <w:p w14:paraId="35577C6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84C2F5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14:paraId="1DC1181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784FDD3A" w14:textId="77777777">
        <w:trPr>
          <w:jc w:val="center"/>
        </w:trPr>
        <w:tc>
          <w:tcPr>
            <w:tcW w:w="567" w:type="dxa"/>
            <w:tcBorders>
              <w:top w:val="nil"/>
              <w:left w:val="single" w:sz="12" w:space="0" w:color="auto"/>
              <w:bottom w:val="nil"/>
              <w:right w:val="single" w:sz="4" w:space="0" w:color="auto"/>
            </w:tcBorders>
            <w:vAlign w:val="center"/>
            <w:hideMark/>
          </w:tcPr>
          <w:p w14:paraId="2AD5EF4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C49C6D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Розділ №7.  Ліфтова</w:t>
            </w:r>
          </w:p>
        </w:tc>
        <w:tc>
          <w:tcPr>
            <w:tcW w:w="1418" w:type="dxa"/>
            <w:tcBorders>
              <w:top w:val="nil"/>
              <w:left w:val="single" w:sz="4" w:space="0" w:color="auto"/>
              <w:bottom w:val="nil"/>
              <w:right w:val="single" w:sz="4" w:space="0" w:color="auto"/>
            </w:tcBorders>
            <w:vAlign w:val="center"/>
            <w:hideMark/>
          </w:tcPr>
          <w:p w14:paraId="655F1C7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CD32D8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1C86BEB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303BFD3" w14:textId="77777777">
        <w:trPr>
          <w:jc w:val="center"/>
        </w:trPr>
        <w:tc>
          <w:tcPr>
            <w:tcW w:w="567" w:type="dxa"/>
            <w:tcBorders>
              <w:top w:val="nil"/>
              <w:left w:val="single" w:sz="12" w:space="0" w:color="auto"/>
              <w:bottom w:val="nil"/>
              <w:right w:val="single" w:sz="4" w:space="0" w:color="auto"/>
            </w:tcBorders>
            <w:hideMark/>
          </w:tcPr>
          <w:p w14:paraId="2AE6FD5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98</w:t>
            </w:r>
          </w:p>
        </w:tc>
        <w:tc>
          <w:tcPr>
            <w:tcW w:w="5387" w:type="dxa"/>
            <w:hideMark/>
          </w:tcPr>
          <w:p w14:paraId="7A91FBC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Розбирання покриттів покрівлі з рулонних матеріалів в 1-</w:t>
            </w:r>
          </w:p>
          <w:p w14:paraId="4D75B15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3721A76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12109B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31,2</w:t>
            </w:r>
          </w:p>
        </w:tc>
        <w:tc>
          <w:tcPr>
            <w:tcW w:w="1418" w:type="dxa"/>
            <w:tcBorders>
              <w:top w:val="nil"/>
              <w:left w:val="single" w:sz="4" w:space="0" w:color="auto"/>
              <w:bottom w:val="nil"/>
              <w:right w:val="single" w:sz="12" w:space="0" w:color="auto"/>
            </w:tcBorders>
            <w:hideMark/>
          </w:tcPr>
          <w:p w14:paraId="0B7E9AC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6707D58" w14:textId="77777777">
        <w:trPr>
          <w:jc w:val="center"/>
        </w:trPr>
        <w:tc>
          <w:tcPr>
            <w:tcW w:w="567" w:type="dxa"/>
            <w:tcBorders>
              <w:top w:val="nil"/>
              <w:left w:val="single" w:sz="12" w:space="0" w:color="auto"/>
              <w:bottom w:val="nil"/>
              <w:right w:val="single" w:sz="4" w:space="0" w:color="auto"/>
            </w:tcBorders>
            <w:hideMark/>
          </w:tcPr>
          <w:p w14:paraId="11E2AFB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99</w:t>
            </w:r>
          </w:p>
        </w:tc>
        <w:tc>
          <w:tcPr>
            <w:tcW w:w="5387" w:type="dxa"/>
            <w:hideMark/>
          </w:tcPr>
          <w:p w14:paraId="407C8DF9"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Додавати на кожний наступний шар розбирання</w:t>
            </w:r>
          </w:p>
          <w:p w14:paraId="055F58A9"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рулонної покрівлі (6 шарів)</w:t>
            </w:r>
          </w:p>
        </w:tc>
        <w:tc>
          <w:tcPr>
            <w:tcW w:w="1418" w:type="dxa"/>
            <w:tcBorders>
              <w:top w:val="nil"/>
              <w:left w:val="single" w:sz="4" w:space="0" w:color="auto"/>
              <w:bottom w:val="nil"/>
              <w:right w:val="nil"/>
            </w:tcBorders>
            <w:hideMark/>
          </w:tcPr>
          <w:p w14:paraId="35D8FEA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0ADE31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31,2</w:t>
            </w:r>
          </w:p>
        </w:tc>
        <w:tc>
          <w:tcPr>
            <w:tcW w:w="1418" w:type="dxa"/>
            <w:tcBorders>
              <w:top w:val="nil"/>
              <w:left w:val="single" w:sz="4" w:space="0" w:color="auto"/>
              <w:bottom w:val="nil"/>
              <w:right w:val="single" w:sz="12" w:space="0" w:color="auto"/>
            </w:tcBorders>
            <w:hideMark/>
          </w:tcPr>
          <w:p w14:paraId="09ED0F4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45F81BF" w14:textId="77777777">
        <w:trPr>
          <w:jc w:val="center"/>
        </w:trPr>
        <w:tc>
          <w:tcPr>
            <w:tcW w:w="567" w:type="dxa"/>
            <w:tcBorders>
              <w:top w:val="nil"/>
              <w:left w:val="single" w:sz="12" w:space="0" w:color="auto"/>
              <w:bottom w:val="nil"/>
              <w:right w:val="single" w:sz="4" w:space="0" w:color="auto"/>
            </w:tcBorders>
            <w:hideMark/>
          </w:tcPr>
          <w:p w14:paraId="048595A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100</w:t>
            </w:r>
          </w:p>
        </w:tc>
        <w:tc>
          <w:tcPr>
            <w:tcW w:w="5387" w:type="dxa"/>
            <w:hideMark/>
          </w:tcPr>
          <w:p w14:paraId="13CAE4BD"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Розбирання покриттів покрівлі з рулонних матеріалів в 1-</w:t>
            </w:r>
          </w:p>
          <w:p w14:paraId="69B5DB8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00B4DFE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5FF854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4,92</w:t>
            </w:r>
          </w:p>
        </w:tc>
        <w:tc>
          <w:tcPr>
            <w:tcW w:w="1418" w:type="dxa"/>
            <w:tcBorders>
              <w:top w:val="nil"/>
              <w:left w:val="single" w:sz="4" w:space="0" w:color="auto"/>
              <w:bottom w:val="nil"/>
              <w:right w:val="single" w:sz="12" w:space="0" w:color="auto"/>
            </w:tcBorders>
            <w:hideMark/>
          </w:tcPr>
          <w:p w14:paraId="26A8CA24"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5E8E21C" w14:textId="77777777">
        <w:trPr>
          <w:jc w:val="center"/>
        </w:trPr>
        <w:tc>
          <w:tcPr>
            <w:tcW w:w="567" w:type="dxa"/>
            <w:tcBorders>
              <w:top w:val="nil"/>
              <w:left w:val="single" w:sz="12" w:space="0" w:color="auto"/>
              <w:bottom w:val="nil"/>
              <w:right w:val="single" w:sz="4" w:space="0" w:color="auto"/>
            </w:tcBorders>
            <w:hideMark/>
          </w:tcPr>
          <w:p w14:paraId="4F015ED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101</w:t>
            </w:r>
          </w:p>
        </w:tc>
        <w:tc>
          <w:tcPr>
            <w:tcW w:w="5387" w:type="dxa"/>
            <w:hideMark/>
          </w:tcPr>
          <w:p w14:paraId="02A051E0"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Розбирання поясків, </w:t>
            </w:r>
            <w:proofErr w:type="spellStart"/>
            <w:r w:rsidRPr="0039088D">
              <w:rPr>
                <w:rFonts w:ascii="Arial" w:hAnsi="Arial" w:cs="Arial"/>
                <w:spacing w:val="-5"/>
                <w:sz w:val="20"/>
                <w:szCs w:val="20"/>
                <w:lang w:val="uk-UA"/>
              </w:rPr>
              <w:t>сандриків</w:t>
            </w:r>
            <w:proofErr w:type="spellEnd"/>
            <w:r w:rsidRPr="0039088D">
              <w:rPr>
                <w:rFonts w:ascii="Arial" w:hAnsi="Arial" w:cs="Arial"/>
                <w:spacing w:val="-5"/>
                <w:sz w:val="20"/>
                <w:szCs w:val="20"/>
                <w:lang w:val="uk-UA"/>
              </w:rPr>
              <w:t>, жолобів, відливів, звисів</w:t>
            </w:r>
          </w:p>
          <w:p w14:paraId="5B71A3D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тощо з листової сталі (парапетних </w:t>
            </w:r>
            <w:proofErr w:type="spellStart"/>
            <w:r w:rsidRPr="0039088D">
              <w:rPr>
                <w:rFonts w:ascii="Arial" w:hAnsi="Arial" w:cs="Arial"/>
                <w:spacing w:val="-5"/>
                <w:sz w:val="20"/>
                <w:szCs w:val="20"/>
                <w:lang w:val="uk-UA"/>
              </w:rPr>
              <w:t>кришек</w:t>
            </w:r>
            <w:proofErr w:type="spellEnd"/>
            <w:r w:rsidRPr="0039088D">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1A7420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89DE07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16,4</w:t>
            </w:r>
          </w:p>
        </w:tc>
        <w:tc>
          <w:tcPr>
            <w:tcW w:w="1418" w:type="dxa"/>
            <w:tcBorders>
              <w:top w:val="nil"/>
              <w:left w:val="single" w:sz="4" w:space="0" w:color="auto"/>
              <w:bottom w:val="nil"/>
              <w:right w:val="single" w:sz="12" w:space="0" w:color="auto"/>
            </w:tcBorders>
            <w:hideMark/>
          </w:tcPr>
          <w:p w14:paraId="5BB9E73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E6CBB09" w14:textId="77777777">
        <w:trPr>
          <w:jc w:val="center"/>
        </w:trPr>
        <w:tc>
          <w:tcPr>
            <w:tcW w:w="567" w:type="dxa"/>
            <w:tcBorders>
              <w:top w:val="nil"/>
              <w:left w:val="single" w:sz="12" w:space="0" w:color="auto"/>
              <w:bottom w:val="nil"/>
              <w:right w:val="single" w:sz="4" w:space="0" w:color="auto"/>
            </w:tcBorders>
            <w:hideMark/>
          </w:tcPr>
          <w:p w14:paraId="5237029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102</w:t>
            </w:r>
          </w:p>
        </w:tc>
        <w:tc>
          <w:tcPr>
            <w:tcW w:w="5387" w:type="dxa"/>
            <w:hideMark/>
          </w:tcPr>
          <w:p w14:paraId="236A6FE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Улаштування цементної </w:t>
            </w:r>
            <w:proofErr w:type="spellStart"/>
            <w:r w:rsidRPr="0039088D">
              <w:rPr>
                <w:rFonts w:ascii="Arial" w:hAnsi="Arial" w:cs="Arial"/>
                <w:spacing w:val="-5"/>
                <w:sz w:val="20"/>
                <w:szCs w:val="20"/>
                <w:lang w:val="uk-UA"/>
              </w:rPr>
              <w:t>вирівнювальної</w:t>
            </w:r>
            <w:proofErr w:type="spellEnd"/>
            <w:r w:rsidRPr="0039088D">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4554F5F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76C21C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31,2</w:t>
            </w:r>
          </w:p>
        </w:tc>
        <w:tc>
          <w:tcPr>
            <w:tcW w:w="1418" w:type="dxa"/>
            <w:tcBorders>
              <w:top w:val="nil"/>
              <w:left w:val="single" w:sz="4" w:space="0" w:color="auto"/>
              <w:bottom w:val="nil"/>
              <w:right w:val="single" w:sz="12" w:space="0" w:color="auto"/>
            </w:tcBorders>
            <w:hideMark/>
          </w:tcPr>
          <w:p w14:paraId="3A579E9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2CB033E" w14:textId="77777777">
        <w:trPr>
          <w:jc w:val="center"/>
        </w:trPr>
        <w:tc>
          <w:tcPr>
            <w:tcW w:w="567" w:type="dxa"/>
            <w:tcBorders>
              <w:top w:val="nil"/>
              <w:left w:val="single" w:sz="12" w:space="0" w:color="auto"/>
              <w:bottom w:val="nil"/>
              <w:right w:val="single" w:sz="4" w:space="0" w:color="auto"/>
            </w:tcBorders>
            <w:hideMark/>
          </w:tcPr>
          <w:p w14:paraId="3C50257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103</w:t>
            </w:r>
          </w:p>
        </w:tc>
        <w:tc>
          <w:tcPr>
            <w:tcW w:w="5387" w:type="dxa"/>
            <w:hideMark/>
          </w:tcPr>
          <w:p w14:paraId="69BAB806"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покрівель рулонних з матеріалів, що</w:t>
            </w:r>
          </w:p>
          <w:p w14:paraId="3B329DF0"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наплавляються, із застосуванням </w:t>
            </w:r>
            <w:proofErr w:type="spellStart"/>
            <w:r w:rsidRPr="0039088D">
              <w:rPr>
                <w:rFonts w:ascii="Arial" w:hAnsi="Arial" w:cs="Arial"/>
                <w:spacing w:val="-5"/>
                <w:sz w:val="20"/>
                <w:szCs w:val="20"/>
                <w:lang w:val="uk-UA"/>
              </w:rPr>
              <w:t>газопламеневих</w:t>
            </w:r>
            <w:proofErr w:type="spellEnd"/>
          </w:p>
          <w:p w14:paraId="1FE1DF4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373F472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199DBB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31,2</w:t>
            </w:r>
          </w:p>
        </w:tc>
        <w:tc>
          <w:tcPr>
            <w:tcW w:w="1418" w:type="dxa"/>
            <w:tcBorders>
              <w:top w:val="nil"/>
              <w:left w:val="single" w:sz="4" w:space="0" w:color="auto"/>
              <w:bottom w:val="nil"/>
              <w:right w:val="single" w:sz="12" w:space="0" w:color="auto"/>
            </w:tcBorders>
            <w:hideMark/>
          </w:tcPr>
          <w:p w14:paraId="568EE3EE"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781FC68" w14:textId="77777777">
        <w:trPr>
          <w:jc w:val="center"/>
        </w:trPr>
        <w:tc>
          <w:tcPr>
            <w:tcW w:w="567" w:type="dxa"/>
            <w:tcBorders>
              <w:top w:val="nil"/>
              <w:left w:val="single" w:sz="12" w:space="0" w:color="auto"/>
              <w:bottom w:val="nil"/>
              <w:right w:val="single" w:sz="4" w:space="0" w:color="auto"/>
            </w:tcBorders>
            <w:hideMark/>
          </w:tcPr>
          <w:p w14:paraId="01483CF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104</w:t>
            </w:r>
          </w:p>
        </w:tc>
        <w:tc>
          <w:tcPr>
            <w:tcW w:w="5387" w:type="dxa"/>
            <w:hideMark/>
          </w:tcPr>
          <w:p w14:paraId="4B568DB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5288819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9E0AC2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0,02496</w:t>
            </w:r>
          </w:p>
        </w:tc>
        <w:tc>
          <w:tcPr>
            <w:tcW w:w="1418" w:type="dxa"/>
            <w:tcBorders>
              <w:top w:val="nil"/>
              <w:left w:val="single" w:sz="4" w:space="0" w:color="auto"/>
              <w:bottom w:val="nil"/>
              <w:right w:val="single" w:sz="12" w:space="0" w:color="auto"/>
            </w:tcBorders>
            <w:hideMark/>
          </w:tcPr>
          <w:p w14:paraId="1B38A79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CBC518C" w14:textId="77777777">
        <w:trPr>
          <w:jc w:val="center"/>
        </w:trPr>
        <w:tc>
          <w:tcPr>
            <w:tcW w:w="567" w:type="dxa"/>
            <w:tcBorders>
              <w:top w:val="nil"/>
              <w:left w:val="single" w:sz="12" w:space="0" w:color="auto"/>
              <w:bottom w:val="nil"/>
              <w:right w:val="single" w:sz="4" w:space="0" w:color="auto"/>
            </w:tcBorders>
            <w:hideMark/>
          </w:tcPr>
          <w:p w14:paraId="00BD169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105</w:t>
            </w:r>
          </w:p>
        </w:tc>
        <w:tc>
          <w:tcPr>
            <w:tcW w:w="5387" w:type="dxa"/>
            <w:hideMark/>
          </w:tcPr>
          <w:p w14:paraId="7118A5E0"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СБС-ПЕ-3,0 або</w:t>
            </w:r>
          </w:p>
          <w:p w14:paraId="59A0685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79D0325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3271D4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35,256</w:t>
            </w:r>
          </w:p>
        </w:tc>
        <w:tc>
          <w:tcPr>
            <w:tcW w:w="1418" w:type="dxa"/>
            <w:tcBorders>
              <w:top w:val="nil"/>
              <w:left w:val="single" w:sz="4" w:space="0" w:color="auto"/>
              <w:bottom w:val="nil"/>
              <w:right w:val="single" w:sz="12" w:space="0" w:color="auto"/>
            </w:tcBorders>
            <w:hideMark/>
          </w:tcPr>
          <w:p w14:paraId="4E9BDEB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E017140" w14:textId="77777777">
        <w:trPr>
          <w:jc w:val="center"/>
        </w:trPr>
        <w:tc>
          <w:tcPr>
            <w:tcW w:w="567" w:type="dxa"/>
            <w:tcBorders>
              <w:top w:val="nil"/>
              <w:left w:val="single" w:sz="12" w:space="0" w:color="auto"/>
              <w:bottom w:val="nil"/>
              <w:right w:val="single" w:sz="4" w:space="0" w:color="auto"/>
            </w:tcBorders>
            <w:hideMark/>
          </w:tcPr>
          <w:p w14:paraId="6F9148B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106</w:t>
            </w:r>
          </w:p>
        </w:tc>
        <w:tc>
          <w:tcPr>
            <w:tcW w:w="5387" w:type="dxa"/>
            <w:hideMark/>
          </w:tcPr>
          <w:p w14:paraId="33A0758B"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Еласт-ПЕ-5,0-П або</w:t>
            </w:r>
          </w:p>
          <w:p w14:paraId="2DCA2B24"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3FE5CF2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E490B8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35,88</w:t>
            </w:r>
          </w:p>
        </w:tc>
        <w:tc>
          <w:tcPr>
            <w:tcW w:w="1418" w:type="dxa"/>
            <w:tcBorders>
              <w:top w:val="nil"/>
              <w:left w:val="single" w:sz="4" w:space="0" w:color="auto"/>
              <w:bottom w:val="nil"/>
              <w:right w:val="single" w:sz="12" w:space="0" w:color="auto"/>
            </w:tcBorders>
            <w:hideMark/>
          </w:tcPr>
          <w:p w14:paraId="034BCCEE"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015433C" w14:textId="77777777">
        <w:trPr>
          <w:jc w:val="center"/>
        </w:trPr>
        <w:tc>
          <w:tcPr>
            <w:tcW w:w="567" w:type="dxa"/>
            <w:tcBorders>
              <w:top w:val="nil"/>
              <w:left w:val="single" w:sz="12" w:space="0" w:color="auto"/>
              <w:bottom w:val="nil"/>
              <w:right w:val="single" w:sz="4" w:space="0" w:color="auto"/>
            </w:tcBorders>
            <w:hideMark/>
          </w:tcPr>
          <w:p w14:paraId="68624CD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107</w:t>
            </w:r>
          </w:p>
        </w:tc>
        <w:tc>
          <w:tcPr>
            <w:tcW w:w="5387" w:type="dxa"/>
            <w:hideMark/>
          </w:tcPr>
          <w:p w14:paraId="1E2B9600"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Улаштування примикань висотою 400 мм з рулонних</w:t>
            </w:r>
          </w:p>
          <w:p w14:paraId="09263E11"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покрівельних матеріалів до цегляних стін і парапетів із</w:t>
            </w:r>
          </w:p>
          <w:p w14:paraId="1B27D145"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застосуванням </w:t>
            </w:r>
            <w:proofErr w:type="spellStart"/>
            <w:r w:rsidRPr="0039088D">
              <w:rPr>
                <w:rFonts w:ascii="Arial" w:hAnsi="Arial" w:cs="Arial"/>
                <w:spacing w:val="-5"/>
                <w:sz w:val="20"/>
                <w:szCs w:val="20"/>
                <w:lang w:val="uk-UA"/>
              </w:rPr>
              <w:t>газопламеневих</w:t>
            </w:r>
            <w:proofErr w:type="spellEnd"/>
            <w:r w:rsidRPr="0039088D">
              <w:rPr>
                <w:rFonts w:ascii="Arial" w:hAnsi="Arial" w:cs="Arial"/>
                <w:spacing w:val="-5"/>
                <w:sz w:val="20"/>
                <w:szCs w:val="20"/>
                <w:lang w:val="uk-UA"/>
              </w:rPr>
              <w:t xml:space="preserve"> пальників</w:t>
            </w:r>
          </w:p>
        </w:tc>
        <w:tc>
          <w:tcPr>
            <w:tcW w:w="1418" w:type="dxa"/>
            <w:tcBorders>
              <w:top w:val="nil"/>
              <w:left w:val="single" w:sz="4" w:space="0" w:color="auto"/>
              <w:bottom w:val="nil"/>
              <w:right w:val="nil"/>
            </w:tcBorders>
            <w:hideMark/>
          </w:tcPr>
          <w:p w14:paraId="6193F54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436250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16,4</w:t>
            </w:r>
          </w:p>
        </w:tc>
        <w:tc>
          <w:tcPr>
            <w:tcW w:w="1418" w:type="dxa"/>
            <w:tcBorders>
              <w:top w:val="nil"/>
              <w:left w:val="single" w:sz="4" w:space="0" w:color="auto"/>
              <w:bottom w:val="nil"/>
              <w:right w:val="single" w:sz="12" w:space="0" w:color="auto"/>
            </w:tcBorders>
            <w:hideMark/>
          </w:tcPr>
          <w:p w14:paraId="2C381F4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BC8632D" w14:textId="77777777">
        <w:trPr>
          <w:jc w:val="center"/>
        </w:trPr>
        <w:tc>
          <w:tcPr>
            <w:tcW w:w="567" w:type="dxa"/>
            <w:tcBorders>
              <w:top w:val="nil"/>
              <w:left w:val="single" w:sz="12" w:space="0" w:color="auto"/>
              <w:bottom w:val="nil"/>
              <w:right w:val="single" w:sz="4" w:space="0" w:color="auto"/>
            </w:tcBorders>
            <w:hideMark/>
          </w:tcPr>
          <w:p w14:paraId="4AC1171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108</w:t>
            </w:r>
          </w:p>
        </w:tc>
        <w:tc>
          <w:tcPr>
            <w:tcW w:w="5387" w:type="dxa"/>
            <w:hideMark/>
          </w:tcPr>
          <w:p w14:paraId="6CA05D7E"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Додавати або виключати на кожні 100 мм зміни висоти</w:t>
            </w:r>
          </w:p>
          <w:p w14:paraId="5F2FADD2"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примикання з рулонних покрівельних матеріалів до</w:t>
            </w:r>
          </w:p>
          <w:p w14:paraId="432C45A7"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цегляних стін і парапетів [при улаштуванні примикань]</w:t>
            </w:r>
          </w:p>
          <w:p w14:paraId="1478F4E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до 800 мм</w:t>
            </w:r>
          </w:p>
        </w:tc>
        <w:tc>
          <w:tcPr>
            <w:tcW w:w="1418" w:type="dxa"/>
            <w:tcBorders>
              <w:top w:val="nil"/>
              <w:left w:val="single" w:sz="4" w:space="0" w:color="auto"/>
              <w:bottom w:val="nil"/>
              <w:right w:val="nil"/>
            </w:tcBorders>
            <w:hideMark/>
          </w:tcPr>
          <w:p w14:paraId="7F57341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4F75C30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16,4</w:t>
            </w:r>
          </w:p>
        </w:tc>
        <w:tc>
          <w:tcPr>
            <w:tcW w:w="1418" w:type="dxa"/>
            <w:tcBorders>
              <w:top w:val="nil"/>
              <w:left w:val="single" w:sz="4" w:space="0" w:color="auto"/>
              <w:bottom w:val="nil"/>
              <w:right w:val="single" w:sz="12" w:space="0" w:color="auto"/>
            </w:tcBorders>
            <w:hideMark/>
          </w:tcPr>
          <w:p w14:paraId="73C79C6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D9F442A" w14:textId="77777777">
        <w:trPr>
          <w:jc w:val="center"/>
        </w:trPr>
        <w:tc>
          <w:tcPr>
            <w:tcW w:w="567" w:type="dxa"/>
            <w:tcBorders>
              <w:top w:val="nil"/>
              <w:left w:val="single" w:sz="12" w:space="0" w:color="auto"/>
              <w:bottom w:val="nil"/>
              <w:right w:val="single" w:sz="4" w:space="0" w:color="auto"/>
            </w:tcBorders>
            <w:hideMark/>
          </w:tcPr>
          <w:p w14:paraId="6191991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109</w:t>
            </w:r>
          </w:p>
        </w:tc>
        <w:tc>
          <w:tcPr>
            <w:tcW w:w="5387" w:type="dxa"/>
            <w:hideMark/>
          </w:tcPr>
          <w:p w14:paraId="29AA650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08F3032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DCBE24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0,0123</w:t>
            </w:r>
          </w:p>
        </w:tc>
        <w:tc>
          <w:tcPr>
            <w:tcW w:w="1418" w:type="dxa"/>
            <w:tcBorders>
              <w:top w:val="nil"/>
              <w:left w:val="single" w:sz="4" w:space="0" w:color="auto"/>
              <w:bottom w:val="nil"/>
              <w:right w:val="single" w:sz="12" w:space="0" w:color="auto"/>
            </w:tcBorders>
            <w:hideMark/>
          </w:tcPr>
          <w:p w14:paraId="41B59198"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4C4F9199" w14:textId="77777777">
        <w:trPr>
          <w:jc w:val="center"/>
        </w:trPr>
        <w:tc>
          <w:tcPr>
            <w:tcW w:w="567" w:type="dxa"/>
            <w:tcBorders>
              <w:top w:val="nil"/>
              <w:left w:val="single" w:sz="12" w:space="0" w:color="auto"/>
              <w:bottom w:val="nil"/>
              <w:right w:val="single" w:sz="4" w:space="0" w:color="auto"/>
            </w:tcBorders>
            <w:hideMark/>
          </w:tcPr>
          <w:p w14:paraId="1206F83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110</w:t>
            </w:r>
          </w:p>
        </w:tc>
        <w:tc>
          <w:tcPr>
            <w:tcW w:w="5387" w:type="dxa"/>
            <w:hideMark/>
          </w:tcPr>
          <w:p w14:paraId="306C503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СБС-ПЕ-3,0 або</w:t>
            </w:r>
          </w:p>
          <w:p w14:paraId="464EDEDF"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5AC8D90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63A5DA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16,892</w:t>
            </w:r>
          </w:p>
        </w:tc>
        <w:tc>
          <w:tcPr>
            <w:tcW w:w="1418" w:type="dxa"/>
            <w:tcBorders>
              <w:top w:val="nil"/>
              <w:left w:val="single" w:sz="4" w:space="0" w:color="auto"/>
              <w:bottom w:val="nil"/>
              <w:right w:val="single" w:sz="12" w:space="0" w:color="auto"/>
            </w:tcBorders>
            <w:hideMark/>
          </w:tcPr>
          <w:p w14:paraId="6827720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5ABCCCA" w14:textId="77777777">
        <w:trPr>
          <w:jc w:val="center"/>
        </w:trPr>
        <w:tc>
          <w:tcPr>
            <w:tcW w:w="567" w:type="dxa"/>
            <w:tcBorders>
              <w:top w:val="nil"/>
              <w:left w:val="single" w:sz="12" w:space="0" w:color="auto"/>
              <w:bottom w:val="nil"/>
              <w:right w:val="single" w:sz="4" w:space="0" w:color="auto"/>
            </w:tcBorders>
            <w:hideMark/>
          </w:tcPr>
          <w:p w14:paraId="239186D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111</w:t>
            </w:r>
          </w:p>
        </w:tc>
        <w:tc>
          <w:tcPr>
            <w:tcW w:w="5387" w:type="dxa"/>
            <w:hideMark/>
          </w:tcPr>
          <w:p w14:paraId="20EF4518"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Руберойд </w:t>
            </w:r>
            <w:proofErr w:type="spellStart"/>
            <w:r w:rsidRPr="0039088D">
              <w:rPr>
                <w:rFonts w:ascii="Arial" w:hAnsi="Arial" w:cs="Arial"/>
                <w:spacing w:val="-5"/>
                <w:sz w:val="20"/>
                <w:szCs w:val="20"/>
                <w:lang w:val="uk-UA"/>
              </w:rPr>
              <w:t>наплавлюваний</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Акваизол</w:t>
            </w:r>
            <w:proofErr w:type="spellEnd"/>
            <w:r w:rsidRPr="0039088D">
              <w:rPr>
                <w:rFonts w:ascii="Arial" w:hAnsi="Arial" w:cs="Arial"/>
                <w:spacing w:val="-5"/>
                <w:sz w:val="20"/>
                <w:szCs w:val="20"/>
                <w:lang w:val="uk-UA"/>
              </w:rPr>
              <w:t xml:space="preserve"> Еласт-ПЕ-5,0-П або</w:t>
            </w:r>
          </w:p>
          <w:p w14:paraId="163A72C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5B51F39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1FAC3A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16,892</w:t>
            </w:r>
          </w:p>
        </w:tc>
        <w:tc>
          <w:tcPr>
            <w:tcW w:w="1418" w:type="dxa"/>
            <w:tcBorders>
              <w:top w:val="nil"/>
              <w:left w:val="single" w:sz="4" w:space="0" w:color="auto"/>
              <w:bottom w:val="nil"/>
              <w:right w:val="single" w:sz="12" w:space="0" w:color="auto"/>
            </w:tcBorders>
            <w:hideMark/>
          </w:tcPr>
          <w:p w14:paraId="3C3057F9"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E7E1C1E" w14:textId="77777777">
        <w:trPr>
          <w:jc w:val="center"/>
        </w:trPr>
        <w:tc>
          <w:tcPr>
            <w:tcW w:w="567" w:type="dxa"/>
            <w:tcBorders>
              <w:top w:val="nil"/>
              <w:left w:val="single" w:sz="12" w:space="0" w:color="auto"/>
              <w:bottom w:val="nil"/>
              <w:right w:val="single" w:sz="4" w:space="0" w:color="auto"/>
            </w:tcBorders>
            <w:hideMark/>
          </w:tcPr>
          <w:p w14:paraId="4ADC395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112</w:t>
            </w:r>
          </w:p>
        </w:tc>
        <w:tc>
          <w:tcPr>
            <w:tcW w:w="5387" w:type="dxa"/>
            <w:hideMark/>
          </w:tcPr>
          <w:p w14:paraId="7D90EE9C"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14:paraId="3C1ECA5D"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44616A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14:paraId="0FDF8F0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802BC87" w14:textId="77777777">
        <w:trPr>
          <w:jc w:val="center"/>
        </w:trPr>
        <w:tc>
          <w:tcPr>
            <w:tcW w:w="567" w:type="dxa"/>
            <w:tcBorders>
              <w:top w:val="nil"/>
              <w:left w:val="single" w:sz="12" w:space="0" w:color="auto"/>
              <w:bottom w:val="nil"/>
              <w:right w:val="single" w:sz="4" w:space="0" w:color="auto"/>
            </w:tcBorders>
            <w:hideMark/>
          </w:tcPr>
          <w:p w14:paraId="17095CF4"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113</w:t>
            </w:r>
          </w:p>
        </w:tc>
        <w:tc>
          <w:tcPr>
            <w:tcW w:w="5387" w:type="dxa"/>
            <w:hideMark/>
          </w:tcPr>
          <w:p w14:paraId="5D3FBD01"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7142AA5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58D1FA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0,028</w:t>
            </w:r>
          </w:p>
        </w:tc>
        <w:tc>
          <w:tcPr>
            <w:tcW w:w="1418" w:type="dxa"/>
            <w:tcBorders>
              <w:top w:val="nil"/>
              <w:left w:val="single" w:sz="4" w:space="0" w:color="auto"/>
              <w:bottom w:val="nil"/>
              <w:right w:val="single" w:sz="12" w:space="0" w:color="auto"/>
            </w:tcBorders>
            <w:hideMark/>
          </w:tcPr>
          <w:p w14:paraId="3202FF23"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54E7B1F" w14:textId="77777777">
        <w:trPr>
          <w:jc w:val="center"/>
        </w:trPr>
        <w:tc>
          <w:tcPr>
            <w:tcW w:w="567" w:type="dxa"/>
            <w:tcBorders>
              <w:top w:val="nil"/>
              <w:left w:val="single" w:sz="12" w:space="0" w:color="auto"/>
              <w:bottom w:val="nil"/>
              <w:right w:val="single" w:sz="4" w:space="0" w:color="auto"/>
            </w:tcBorders>
            <w:hideMark/>
          </w:tcPr>
          <w:p w14:paraId="5C07669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114</w:t>
            </w:r>
          </w:p>
        </w:tc>
        <w:tc>
          <w:tcPr>
            <w:tcW w:w="5387" w:type="dxa"/>
            <w:hideMark/>
          </w:tcPr>
          <w:p w14:paraId="22F705F2"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14:paraId="79ABE80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2F07F6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14:paraId="6F55453F"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E6623F0" w14:textId="77777777">
        <w:trPr>
          <w:jc w:val="center"/>
        </w:trPr>
        <w:tc>
          <w:tcPr>
            <w:tcW w:w="567" w:type="dxa"/>
            <w:tcBorders>
              <w:top w:val="nil"/>
              <w:left w:val="single" w:sz="12" w:space="0" w:color="auto"/>
              <w:bottom w:val="nil"/>
              <w:right w:val="single" w:sz="4" w:space="0" w:color="auto"/>
            </w:tcBorders>
            <w:hideMark/>
          </w:tcPr>
          <w:p w14:paraId="1ED62A3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115</w:t>
            </w:r>
          </w:p>
        </w:tc>
        <w:tc>
          <w:tcPr>
            <w:tcW w:w="5387" w:type="dxa"/>
            <w:hideMark/>
          </w:tcPr>
          <w:p w14:paraId="191DF3D8"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2D206EF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04E279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0,076</w:t>
            </w:r>
          </w:p>
        </w:tc>
        <w:tc>
          <w:tcPr>
            <w:tcW w:w="1418" w:type="dxa"/>
            <w:tcBorders>
              <w:top w:val="nil"/>
              <w:left w:val="single" w:sz="4" w:space="0" w:color="auto"/>
              <w:bottom w:val="nil"/>
              <w:right w:val="single" w:sz="12" w:space="0" w:color="auto"/>
            </w:tcBorders>
            <w:hideMark/>
          </w:tcPr>
          <w:p w14:paraId="6150A8B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0AAD1DFC" w14:textId="77777777">
        <w:trPr>
          <w:jc w:val="center"/>
        </w:trPr>
        <w:tc>
          <w:tcPr>
            <w:tcW w:w="567" w:type="dxa"/>
            <w:tcBorders>
              <w:top w:val="nil"/>
              <w:left w:val="single" w:sz="12" w:space="0" w:color="auto"/>
              <w:bottom w:val="nil"/>
              <w:right w:val="single" w:sz="4" w:space="0" w:color="auto"/>
            </w:tcBorders>
            <w:hideMark/>
          </w:tcPr>
          <w:p w14:paraId="5F7DA0C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116</w:t>
            </w:r>
          </w:p>
        </w:tc>
        <w:tc>
          <w:tcPr>
            <w:tcW w:w="5387" w:type="dxa"/>
            <w:hideMark/>
          </w:tcPr>
          <w:p w14:paraId="718CDB9C"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Знімання дверних </w:t>
            </w:r>
            <w:proofErr w:type="spellStart"/>
            <w:r w:rsidRPr="0039088D">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43D1E52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651288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528D1D6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BC195D6" w14:textId="77777777">
        <w:trPr>
          <w:jc w:val="center"/>
        </w:trPr>
        <w:tc>
          <w:tcPr>
            <w:tcW w:w="567" w:type="dxa"/>
            <w:tcBorders>
              <w:top w:val="nil"/>
              <w:left w:val="single" w:sz="12" w:space="0" w:color="auto"/>
              <w:bottom w:val="nil"/>
              <w:right w:val="single" w:sz="4" w:space="0" w:color="auto"/>
            </w:tcBorders>
            <w:hideMark/>
          </w:tcPr>
          <w:p w14:paraId="2E63F6C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117</w:t>
            </w:r>
          </w:p>
        </w:tc>
        <w:tc>
          <w:tcPr>
            <w:tcW w:w="5387" w:type="dxa"/>
            <w:hideMark/>
          </w:tcPr>
          <w:p w14:paraId="4C0027C2"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Демонтаж дверних коробок в кам'яних стінах з</w:t>
            </w:r>
          </w:p>
          <w:p w14:paraId="3D021F09"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156D62C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073433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0E63D1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B9822FE" w14:textId="77777777">
        <w:trPr>
          <w:jc w:val="center"/>
        </w:trPr>
        <w:tc>
          <w:tcPr>
            <w:tcW w:w="567" w:type="dxa"/>
            <w:tcBorders>
              <w:top w:val="nil"/>
              <w:left w:val="single" w:sz="12" w:space="0" w:color="auto"/>
              <w:bottom w:val="nil"/>
              <w:right w:val="single" w:sz="4" w:space="0" w:color="auto"/>
            </w:tcBorders>
            <w:hideMark/>
          </w:tcPr>
          <w:p w14:paraId="6C9DF25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118</w:t>
            </w:r>
          </w:p>
        </w:tc>
        <w:tc>
          <w:tcPr>
            <w:tcW w:w="5387" w:type="dxa"/>
            <w:hideMark/>
          </w:tcPr>
          <w:p w14:paraId="02677A92"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(Демонтаж)Установлення металевих дверних коробок із</w:t>
            </w:r>
          </w:p>
          <w:p w14:paraId="56D5E551"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 xml:space="preserve">навішуванням дверних </w:t>
            </w:r>
            <w:proofErr w:type="spellStart"/>
            <w:r w:rsidRPr="0039088D">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66CB29B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B0B774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21EB513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1FE46826" w14:textId="77777777">
        <w:trPr>
          <w:jc w:val="center"/>
        </w:trPr>
        <w:tc>
          <w:tcPr>
            <w:tcW w:w="567" w:type="dxa"/>
            <w:tcBorders>
              <w:top w:val="nil"/>
              <w:left w:val="single" w:sz="12" w:space="0" w:color="auto"/>
              <w:bottom w:val="nil"/>
              <w:right w:val="single" w:sz="4" w:space="0" w:color="auto"/>
            </w:tcBorders>
            <w:hideMark/>
          </w:tcPr>
          <w:p w14:paraId="76834CF3"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119</w:t>
            </w:r>
          </w:p>
        </w:tc>
        <w:tc>
          <w:tcPr>
            <w:tcW w:w="5387" w:type="dxa"/>
            <w:hideMark/>
          </w:tcPr>
          <w:p w14:paraId="262C0EF3"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Заповнення дверних прорізів готовими дверними</w:t>
            </w:r>
          </w:p>
          <w:p w14:paraId="03463FBF"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блоками площею до 2 м2 з металопластику у кам'яних</w:t>
            </w:r>
          </w:p>
          <w:p w14:paraId="39083018"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стінах</w:t>
            </w:r>
          </w:p>
        </w:tc>
        <w:tc>
          <w:tcPr>
            <w:tcW w:w="1418" w:type="dxa"/>
            <w:tcBorders>
              <w:top w:val="nil"/>
              <w:left w:val="single" w:sz="4" w:space="0" w:color="auto"/>
              <w:bottom w:val="nil"/>
              <w:right w:val="nil"/>
            </w:tcBorders>
            <w:hideMark/>
          </w:tcPr>
          <w:p w14:paraId="0A29DAEC"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2C03DD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2410499A"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0389E1C" w14:textId="77777777">
        <w:trPr>
          <w:jc w:val="center"/>
        </w:trPr>
        <w:tc>
          <w:tcPr>
            <w:tcW w:w="567" w:type="dxa"/>
            <w:tcBorders>
              <w:top w:val="nil"/>
              <w:left w:val="single" w:sz="12" w:space="0" w:color="auto"/>
              <w:bottom w:val="nil"/>
              <w:right w:val="single" w:sz="4" w:space="0" w:color="auto"/>
            </w:tcBorders>
            <w:hideMark/>
          </w:tcPr>
          <w:p w14:paraId="187C441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120</w:t>
            </w:r>
          </w:p>
        </w:tc>
        <w:tc>
          <w:tcPr>
            <w:tcW w:w="5387" w:type="dxa"/>
            <w:hideMark/>
          </w:tcPr>
          <w:p w14:paraId="724BCD83"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Двірні блоки з металопластику</w:t>
            </w:r>
          </w:p>
        </w:tc>
        <w:tc>
          <w:tcPr>
            <w:tcW w:w="1418" w:type="dxa"/>
            <w:tcBorders>
              <w:top w:val="nil"/>
              <w:left w:val="single" w:sz="4" w:space="0" w:color="auto"/>
              <w:bottom w:val="nil"/>
              <w:right w:val="nil"/>
            </w:tcBorders>
            <w:hideMark/>
          </w:tcPr>
          <w:p w14:paraId="6118012A"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0F19BB8"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7FEFDE85"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bl>
    <w:p w14:paraId="07167383" w14:textId="77777777" w:rsidR="0039088D" w:rsidRPr="0039088D" w:rsidRDefault="0039088D" w:rsidP="0039088D">
      <w:pPr>
        <w:spacing w:after="0" w:line="240" w:lineRule="auto"/>
        <w:rPr>
          <w:sz w:val="2"/>
          <w:szCs w:val="2"/>
          <w:lang w:val="uk-UA"/>
        </w:rPr>
        <w:sectPr w:rsidR="0039088D" w:rsidRPr="0039088D" w:rsidSect="0039088D">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79"/>
        <w:gridCol w:w="5502"/>
        <w:gridCol w:w="1448"/>
        <w:gridCol w:w="1448"/>
        <w:gridCol w:w="1448"/>
      </w:tblGrid>
      <w:tr w:rsidR="0039088D" w:rsidRPr="0039088D" w14:paraId="56D49DC7"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035A2C2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355D8E0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11F11B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FF76B8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51E4EFE9"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5</w:t>
            </w:r>
          </w:p>
        </w:tc>
      </w:tr>
      <w:tr w:rsidR="0039088D" w:rsidRPr="0039088D" w14:paraId="47E5A054" w14:textId="77777777">
        <w:trPr>
          <w:jc w:val="center"/>
        </w:trPr>
        <w:tc>
          <w:tcPr>
            <w:tcW w:w="567" w:type="dxa"/>
            <w:tcBorders>
              <w:top w:val="nil"/>
              <w:left w:val="single" w:sz="12" w:space="0" w:color="auto"/>
              <w:bottom w:val="nil"/>
              <w:right w:val="single" w:sz="4" w:space="0" w:color="auto"/>
            </w:tcBorders>
            <w:hideMark/>
          </w:tcPr>
          <w:p w14:paraId="35B5B6DB"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121</w:t>
            </w:r>
          </w:p>
        </w:tc>
        <w:tc>
          <w:tcPr>
            <w:tcW w:w="5387" w:type="dxa"/>
            <w:hideMark/>
          </w:tcPr>
          <w:p w14:paraId="1734C80D"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5EEB620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071D89E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0,7404</w:t>
            </w:r>
          </w:p>
        </w:tc>
        <w:tc>
          <w:tcPr>
            <w:tcW w:w="1418" w:type="dxa"/>
            <w:tcBorders>
              <w:top w:val="nil"/>
              <w:left w:val="single" w:sz="4" w:space="0" w:color="auto"/>
              <w:bottom w:val="nil"/>
              <w:right w:val="single" w:sz="12" w:space="0" w:color="auto"/>
            </w:tcBorders>
            <w:hideMark/>
          </w:tcPr>
          <w:p w14:paraId="134136F2"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39697590" w14:textId="77777777">
        <w:trPr>
          <w:jc w:val="center"/>
        </w:trPr>
        <w:tc>
          <w:tcPr>
            <w:tcW w:w="567" w:type="dxa"/>
            <w:tcBorders>
              <w:top w:val="nil"/>
              <w:left w:val="single" w:sz="12" w:space="0" w:color="auto"/>
              <w:bottom w:val="nil"/>
              <w:right w:val="single" w:sz="4" w:space="0" w:color="auto"/>
            </w:tcBorders>
            <w:hideMark/>
          </w:tcPr>
          <w:p w14:paraId="4F449C1E"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122</w:t>
            </w:r>
          </w:p>
        </w:tc>
        <w:tc>
          <w:tcPr>
            <w:tcW w:w="5387" w:type="dxa"/>
            <w:hideMark/>
          </w:tcPr>
          <w:p w14:paraId="1626106E"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14:paraId="4D510428" w14:textId="77777777" w:rsidR="0039088D" w:rsidRPr="0039088D" w:rsidRDefault="0039088D">
            <w:pPr>
              <w:keepLines/>
              <w:autoSpaceDE w:val="0"/>
              <w:autoSpaceDN w:val="0"/>
              <w:spacing w:after="0" w:line="240" w:lineRule="auto"/>
              <w:jc w:val="center"/>
              <w:rPr>
                <w:rFonts w:ascii="Arial" w:hAnsi="Arial" w:cs="Arial"/>
                <w:sz w:val="20"/>
                <w:szCs w:val="20"/>
                <w:lang w:val="uk-UA"/>
              </w:rPr>
            </w:pPr>
            <w:proofErr w:type="spellStart"/>
            <w:r w:rsidRPr="0039088D">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8195536"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3EE6DAEC"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55764729" w14:textId="77777777">
        <w:trPr>
          <w:jc w:val="center"/>
        </w:trPr>
        <w:tc>
          <w:tcPr>
            <w:tcW w:w="567" w:type="dxa"/>
            <w:tcBorders>
              <w:top w:val="nil"/>
              <w:left w:val="single" w:sz="12" w:space="0" w:color="auto"/>
              <w:bottom w:val="nil"/>
              <w:right w:val="single" w:sz="4" w:space="0" w:color="auto"/>
            </w:tcBorders>
            <w:hideMark/>
          </w:tcPr>
          <w:p w14:paraId="1DCFE96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123</w:t>
            </w:r>
          </w:p>
        </w:tc>
        <w:tc>
          <w:tcPr>
            <w:tcW w:w="5387" w:type="dxa"/>
            <w:hideMark/>
          </w:tcPr>
          <w:p w14:paraId="4C3926CC"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Улаштування з листової сталі поясків, </w:t>
            </w:r>
            <w:proofErr w:type="spellStart"/>
            <w:r w:rsidRPr="0039088D">
              <w:rPr>
                <w:rFonts w:ascii="Arial" w:hAnsi="Arial" w:cs="Arial"/>
                <w:spacing w:val="-5"/>
                <w:sz w:val="20"/>
                <w:szCs w:val="20"/>
                <w:lang w:val="uk-UA"/>
              </w:rPr>
              <w:t>сандриків</w:t>
            </w:r>
            <w:proofErr w:type="spellEnd"/>
            <w:r w:rsidRPr="0039088D">
              <w:rPr>
                <w:rFonts w:ascii="Arial" w:hAnsi="Arial" w:cs="Arial"/>
                <w:spacing w:val="-5"/>
                <w:sz w:val="20"/>
                <w:szCs w:val="20"/>
                <w:lang w:val="uk-UA"/>
              </w:rPr>
              <w:t>,</w:t>
            </w:r>
          </w:p>
          <w:p w14:paraId="479243EA"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підвіконних відливів (відливів)</w:t>
            </w:r>
          </w:p>
        </w:tc>
        <w:tc>
          <w:tcPr>
            <w:tcW w:w="1418" w:type="dxa"/>
            <w:tcBorders>
              <w:top w:val="nil"/>
              <w:left w:val="single" w:sz="4" w:space="0" w:color="auto"/>
              <w:bottom w:val="nil"/>
              <w:right w:val="nil"/>
            </w:tcBorders>
            <w:hideMark/>
          </w:tcPr>
          <w:p w14:paraId="51443FC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24E772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14:paraId="573CE050"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9B7EFC2" w14:textId="77777777">
        <w:trPr>
          <w:jc w:val="center"/>
        </w:trPr>
        <w:tc>
          <w:tcPr>
            <w:tcW w:w="567" w:type="dxa"/>
            <w:tcBorders>
              <w:top w:val="nil"/>
              <w:left w:val="single" w:sz="12" w:space="0" w:color="auto"/>
              <w:bottom w:val="nil"/>
              <w:right w:val="single" w:sz="4" w:space="0" w:color="auto"/>
            </w:tcBorders>
            <w:hideMark/>
          </w:tcPr>
          <w:p w14:paraId="3594D18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124</w:t>
            </w:r>
          </w:p>
        </w:tc>
        <w:tc>
          <w:tcPr>
            <w:tcW w:w="5387" w:type="dxa"/>
          </w:tcPr>
          <w:p w14:paraId="2936F585"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Сталь листова оцинкована, товщина листа 0,5 мм</w:t>
            </w:r>
          </w:p>
          <w:p w14:paraId="3C75C21D" w14:textId="77777777" w:rsidR="0039088D" w:rsidRPr="0039088D" w:rsidRDefault="0039088D">
            <w:pPr>
              <w:keepLines/>
              <w:autoSpaceDE w:val="0"/>
              <w:autoSpaceDN w:val="0"/>
              <w:spacing w:after="0" w:line="240" w:lineRule="auto"/>
              <w:rPr>
                <w:rFonts w:ascii="Arial" w:hAnsi="Arial" w:cs="Arial"/>
                <w:spacing w:val="-5"/>
                <w:sz w:val="20"/>
                <w:szCs w:val="20"/>
                <w:lang w:val="uk-UA"/>
              </w:rPr>
            </w:pPr>
          </w:p>
          <w:p w14:paraId="0CA4A15D" w14:textId="77777777" w:rsidR="0039088D" w:rsidRPr="0039088D" w:rsidRDefault="0039088D">
            <w:pPr>
              <w:keepLines/>
              <w:autoSpaceDE w:val="0"/>
              <w:autoSpaceDN w:val="0"/>
              <w:spacing w:after="0" w:line="240" w:lineRule="auto"/>
              <w:jc w:val="center"/>
              <w:rPr>
                <w:rFonts w:ascii="Arial" w:hAnsi="Arial" w:cs="Arial"/>
                <w:spacing w:val="-5"/>
                <w:sz w:val="20"/>
                <w:szCs w:val="20"/>
                <w:lang w:val="uk-UA"/>
              </w:rPr>
            </w:pPr>
            <w:proofErr w:type="spellStart"/>
            <w:r w:rsidRPr="0039088D">
              <w:rPr>
                <w:rFonts w:ascii="Arial" w:hAnsi="Arial" w:cs="Arial"/>
                <w:spacing w:val="-5"/>
                <w:sz w:val="20"/>
                <w:szCs w:val="20"/>
                <w:lang w:val="uk-UA"/>
              </w:rPr>
              <w:t>Перелiк</w:t>
            </w:r>
            <w:proofErr w:type="spellEnd"/>
            <w:r w:rsidRPr="0039088D">
              <w:rPr>
                <w:rFonts w:ascii="Arial" w:hAnsi="Arial" w:cs="Arial"/>
                <w:spacing w:val="-5"/>
                <w:sz w:val="20"/>
                <w:szCs w:val="20"/>
                <w:lang w:val="uk-UA"/>
              </w:rPr>
              <w:t xml:space="preserve"> нарахувань:</w:t>
            </w:r>
          </w:p>
          <w:p w14:paraId="22CF238F"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 </w:t>
            </w:r>
          </w:p>
          <w:p w14:paraId="7F93F651" w14:textId="77777777" w:rsidR="0039088D" w:rsidRPr="0039088D" w:rsidRDefault="0039088D">
            <w:pPr>
              <w:keepLines/>
              <w:autoSpaceDE w:val="0"/>
              <w:autoSpaceDN w:val="0"/>
              <w:spacing w:after="0" w:line="240" w:lineRule="auto"/>
              <w:rPr>
                <w:rFonts w:ascii="Arial" w:hAnsi="Arial" w:cs="Arial"/>
                <w:spacing w:val="-5"/>
                <w:sz w:val="20"/>
                <w:szCs w:val="20"/>
                <w:lang w:val="uk-UA"/>
              </w:rPr>
            </w:pPr>
            <w:proofErr w:type="spellStart"/>
            <w:r w:rsidRPr="0039088D">
              <w:rPr>
                <w:rFonts w:ascii="Arial" w:hAnsi="Arial" w:cs="Arial"/>
                <w:spacing w:val="-5"/>
                <w:sz w:val="20"/>
                <w:szCs w:val="20"/>
                <w:lang w:val="uk-UA"/>
              </w:rPr>
              <w:t>Коефiцiєнт</w:t>
            </w:r>
            <w:proofErr w:type="spellEnd"/>
            <w:r w:rsidRPr="0039088D">
              <w:rPr>
                <w:rFonts w:ascii="Arial" w:hAnsi="Arial" w:cs="Arial"/>
                <w:spacing w:val="-5"/>
                <w:sz w:val="20"/>
                <w:szCs w:val="20"/>
                <w:lang w:val="uk-UA"/>
              </w:rPr>
              <w:t xml:space="preserve"> для урахування впливу умов</w:t>
            </w:r>
          </w:p>
          <w:p w14:paraId="6A5D8BAB" w14:textId="77777777" w:rsidR="0039088D" w:rsidRPr="0039088D" w:rsidRDefault="0039088D">
            <w:pPr>
              <w:keepLines/>
              <w:autoSpaceDE w:val="0"/>
              <w:autoSpaceDN w:val="0"/>
              <w:spacing w:after="0" w:line="240" w:lineRule="auto"/>
              <w:rPr>
                <w:rFonts w:ascii="Arial" w:hAnsi="Arial" w:cs="Arial"/>
                <w:spacing w:val="-5"/>
                <w:sz w:val="20"/>
                <w:szCs w:val="20"/>
                <w:lang w:val="uk-UA"/>
              </w:rPr>
            </w:pPr>
            <w:r w:rsidRPr="0039088D">
              <w:rPr>
                <w:rFonts w:ascii="Arial" w:hAnsi="Arial" w:cs="Arial"/>
                <w:spacing w:val="-5"/>
                <w:sz w:val="20"/>
                <w:szCs w:val="20"/>
                <w:lang w:val="uk-UA"/>
              </w:rPr>
              <w:t xml:space="preserve">виконання </w:t>
            </w:r>
            <w:proofErr w:type="spellStart"/>
            <w:r w:rsidRPr="0039088D">
              <w:rPr>
                <w:rFonts w:ascii="Arial" w:hAnsi="Arial" w:cs="Arial"/>
                <w:spacing w:val="-5"/>
                <w:sz w:val="20"/>
                <w:szCs w:val="20"/>
                <w:lang w:val="uk-UA"/>
              </w:rPr>
              <w:t>будiвельних</w:t>
            </w:r>
            <w:proofErr w:type="spellEnd"/>
            <w:r w:rsidRPr="0039088D">
              <w:rPr>
                <w:rFonts w:ascii="Arial" w:hAnsi="Arial" w:cs="Arial"/>
                <w:spacing w:val="-5"/>
                <w:sz w:val="20"/>
                <w:szCs w:val="20"/>
                <w:lang w:val="uk-UA"/>
              </w:rPr>
              <w:t xml:space="preserve"> </w:t>
            </w:r>
            <w:proofErr w:type="spellStart"/>
            <w:r w:rsidRPr="0039088D">
              <w:rPr>
                <w:rFonts w:ascii="Arial" w:hAnsi="Arial" w:cs="Arial"/>
                <w:spacing w:val="-5"/>
                <w:sz w:val="20"/>
                <w:szCs w:val="20"/>
                <w:lang w:val="uk-UA"/>
              </w:rPr>
              <w:t>pобiт</w:t>
            </w:r>
            <w:proofErr w:type="spellEnd"/>
            <w:r w:rsidRPr="0039088D">
              <w:rPr>
                <w:rFonts w:ascii="Arial" w:hAnsi="Arial" w:cs="Arial"/>
                <w:spacing w:val="-5"/>
                <w:sz w:val="20"/>
                <w:szCs w:val="20"/>
                <w:lang w:val="uk-UA"/>
              </w:rPr>
              <w:t xml:space="preserve"> = 1  </w:t>
            </w:r>
          </w:p>
          <w:p w14:paraId="21C3FDE8" w14:textId="77777777" w:rsidR="0039088D" w:rsidRPr="0039088D" w:rsidRDefault="0039088D">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14:paraId="76F07E80"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331F0C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0,018</w:t>
            </w:r>
          </w:p>
        </w:tc>
        <w:tc>
          <w:tcPr>
            <w:tcW w:w="1418" w:type="dxa"/>
            <w:tcBorders>
              <w:top w:val="nil"/>
              <w:left w:val="single" w:sz="4" w:space="0" w:color="auto"/>
              <w:bottom w:val="nil"/>
              <w:right w:val="single" w:sz="12" w:space="0" w:color="auto"/>
            </w:tcBorders>
            <w:hideMark/>
          </w:tcPr>
          <w:p w14:paraId="2DEFF5DD"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2054C558" w14:textId="77777777">
        <w:trPr>
          <w:jc w:val="center"/>
        </w:trPr>
        <w:tc>
          <w:tcPr>
            <w:tcW w:w="567" w:type="dxa"/>
            <w:tcBorders>
              <w:top w:val="nil"/>
              <w:left w:val="single" w:sz="12" w:space="0" w:color="auto"/>
              <w:bottom w:val="nil"/>
              <w:right w:val="single" w:sz="4" w:space="0" w:color="auto"/>
            </w:tcBorders>
            <w:hideMark/>
          </w:tcPr>
          <w:p w14:paraId="5075D977"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125</w:t>
            </w:r>
          </w:p>
        </w:tc>
        <w:tc>
          <w:tcPr>
            <w:tcW w:w="5387" w:type="dxa"/>
            <w:hideMark/>
          </w:tcPr>
          <w:p w14:paraId="54248AF6"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18F3EC5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60BD96F2"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14,05472</w:t>
            </w:r>
          </w:p>
        </w:tc>
        <w:tc>
          <w:tcPr>
            <w:tcW w:w="1418" w:type="dxa"/>
            <w:tcBorders>
              <w:top w:val="nil"/>
              <w:left w:val="single" w:sz="4" w:space="0" w:color="auto"/>
              <w:bottom w:val="nil"/>
              <w:right w:val="single" w:sz="12" w:space="0" w:color="auto"/>
            </w:tcBorders>
            <w:hideMark/>
          </w:tcPr>
          <w:p w14:paraId="6454B29B"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B6AD8FD" w14:textId="77777777">
        <w:trPr>
          <w:jc w:val="center"/>
        </w:trPr>
        <w:tc>
          <w:tcPr>
            <w:tcW w:w="567" w:type="dxa"/>
            <w:tcBorders>
              <w:top w:val="nil"/>
              <w:left w:val="single" w:sz="12" w:space="0" w:color="auto"/>
              <w:bottom w:val="nil"/>
              <w:right w:val="single" w:sz="4" w:space="0" w:color="auto"/>
            </w:tcBorders>
            <w:hideMark/>
          </w:tcPr>
          <w:p w14:paraId="6F237D0F"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126</w:t>
            </w:r>
          </w:p>
        </w:tc>
        <w:tc>
          <w:tcPr>
            <w:tcW w:w="5387" w:type="dxa"/>
            <w:hideMark/>
          </w:tcPr>
          <w:p w14:paraId="3F819C37" w14:textId="77777777" w:rsidR="0039088D" w:rsidRPr="0039088D" w:rsidRDefault="0039088D">
            <w:pPr>
              <w:keepLines/>
              <w:autoSpaceDE w:val="0"/>
              <w:autoSpaceDN w:val="0"/>
              <w:spacing w:after="0" w:line="240" w:lineRule="auto"/>
              <w:rPr>
                <w:rFonts w:ascii="Arial" w:hAnsi="Arial" w:cs="Arial"/>
                <w:sz w:val="20"/>
                <w:szCs w:val="20"/>
                <w:lang w:val="uk-UA"/>
              </w:rPr>
            </w:pPr>
            <w:r w:rsidRPr="0039088D">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6A52B5E1"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2187905" w14:textId="77777777" w:rsidR="0039088D" w:rsidRPr="0039088D" w:rsidRDefault="0039088D">
            <w:pPr>
              <w:keepLines/>
              <w:autoSpaceDE w:val="0"/>
              <w:autoSpaceDN w:val="0"/>
              <w:spacing w:after="0" w:line="240" w:lineRule="auto"/>
              <w:jc w:val="center"/>
              <w:rPr>
                <w:rFonts w:ascii="Arial" w:hAnsi="Arial" w:cs="Arial"/>
                <w:sz w:val="20"/>
                <w:szCs w:val="20"/>
                <w:lang w:val="uk-UA"/>
              </w:rPr>
            </w:pPr>
            <w:r w:rsidRPr="0039088D">
              <w:rPr>
                <w:rFonts w:ascii="Arial" w:hAnsi="Arial" w:cs="Arial"/>
                <w:spacing w:val="-5"/>
                <w:sz w:val="20"/>
                <w:szCs w:val="20"/>
                <w:lang w:val="uk-UA"/>
              </w:rPr>
              <w:t>14,05472</w:t>
            </w:r>
          </w:p>
        </w:tc>
        <w:tc>
          <w:tcPr>
            <w:tcW w:w="1418" w:type="dxa"/>
            <w:tcBorders>
              <w:top w:val="nil"/>
              <w:left w:val="single" w:sz="4" w:space="0" w:color="auto"/>
              <w:bottom w:val="nil"/>
              <w:right w:val="single" w:sz="12" w:space="0" w:color="auto"/>
            </w:tcBorders>
            <w:hideMark/>
          </w:tcPr>
          <w:p w14:paraId="7FE76717"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r w:rsidR="0039088D" w:rsidRPr="0039088D" w14:paraId="67AE3210" w14:textId="77777777">
        <w:trPr>
          <w:jc w:val="center"/>
        </w:trPr>
        <w:tc>
          <w:tcPr>
            <w:tcW w:w="10208" w:type="dxa"/>
            <w:gridSpan w:val="5"/>
            <w:tcBorders>
              <w:top w:val="single" w:sz="12" w:space="0" w:color="auto"/>
              <w:left w:val="nil"/>
              <w:bottom w:val="nil"/>
              <w:right w:val="nil"/>
            </w:tcBorders>
            <w:vAlign w:val="center"/>
            <w:hideMark/>
          </w:tcPr>
          <w:p w14:paraId="7D134796" w14:textId="77777777" w:rsidR="0039088D" w:rsidRPr="0039088D" w:rsidRDefault="0039088D">
            <w:pPr>
              <w:autoSpaceDE w:val="0"/>
              <w:autoSpaceDN w:val="0"/>
              <w:adjustRightInd w:val="0"/>
              <w:spacing w:after="0" w:line="240" w:lineRule="auto"/>
              <w:rPr>
                <w:rFonts w:ascii="Arial" w:hAnsi="Arial" w:cs="Arial"/>
                <w:sz w:val="16"/>
                <w:szCs w:val="16"/>
                <w:lang w:val="uk-UA"/>
              </w:rPr>
            </w:pPr>
            <w:r w:rsidRPr="0039088D">
              <w:rPr>
                <w:rFonts w:ascii="Arial" w:hAnsi="Arial" w:cs="Arial"/>
                <w:sz w:val="16"/>
                <w:szCs w:val="16"/>
                <w:lang w:val="uk-UA"/>
              </w:rPr>
              <w:t xml:space="preserve"> </w:t>
            </w:r>
          </w:p>
        </w:tc>
      </w:tr>
    </w:tbl>
    <w:p w14:paraId="62C38763" w14:textId="77777777" w:rsidR="0039088D" w:rsidRPr="0039088D" w:rsidRDefault="0039088D"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39088D" w:rsidRPr="0039088D"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550" w14:textId="77777777" w:rsidR="00C726CE" w:rsidRDefault="009F6E9F">
      <w:pPr>
        <w:spacing w:after="0" w:line="240" w:lineRule="auto"/>
      </w:pPr>
      <w:r>
        <w:separator/>
      </w:r>
    </w:p>
  </w:endnote>
  <w:endnote w:type="continuationSeparator" w:id="0">
    <w:p w14:paraId="31A554CA"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987" w14:textId="77777777" w:rsidR="00C726CE" w:rsidRDefault="009F6E9F">
      <w:pPr>
        <w:spacing w:after="0" w:line="240" w:lineRule="auto"/>
      </w:pPr>
      <w:r>
        <w:separator/>
      </w:r>
    </w:p>
  </w:footnote>
  <w:footnote w:type="continuationSeparator" w:id="0">
    <w:p w14:paraId="38E3E9B0"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F" w14:textId="77777777" w:rsidR="00FC51F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1053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82815"/>
    <w:rsid w:val="000965E5"/>
    <w:rsid w:val="000A5211"/>
    <w:rsid w:val="000C0137"/>
    <w:rsid w:val="000E3B44"/>
    <w:rsid w:val="000E4A2B"/>
    <w:rsid w:val="000F24F9"/>
    <w:rsid w:val="00100BC5"/>
    <w:rsid w:val="0010384E"/>
    <w:rsid w:val="00157940"/>
    <w:rsid w:val="00203F41"/>
    <w:rsid w:val="0022007A"/>
    <w:rsid w:val="00230023"/>
    <w:rsid w:val="002911CD"/>
    <w:rsid w:val="002B07E4"/>
    <w:rsid w:val="002F09FC"/>
    <w:rsid w:val="00340160"/>
    <w:rsid w:val="0039088D"/>
    <w:rsid w:val="003D284E"/>
    <w:rsid w:val="004132D7"/>
    <w:rsid w:val="00495C85"/>
    <w:rsid w:val="004D371D"/>
    <w:rsid w:val="004E23C2"/>
    <w:rsid w:val="00575C58"/>
    <w:rsid w:val="005A748E"/>
    <w:rsid w:val="00601FD7"/>
    <w:rsid w:val="00614D8B"/>
    <w:rsid w:val="00627334"/>
    <w:rsid w:val="006527A3"/>
    <w:rsid w:val="006A0CD0"/>
    <w:rsid w:val="006A1D80"/>
    <w:rsid w:val="006C4685"/>
    <w:rsid w:val="00725583"/>
    <w:rsid w:val="007450CB"/>
    <w:rsid w:val="00745D88"/>
    <w:rsid w:val="00777C47"/>
    <w:rsid w:val="0078692C"/>
    <w:rsid w:val="0079667A"/>
    <w:rsid w:val="00831C37"/>
    <w:rsid w:val="00842C9A"/>
    <w:rsid w:val="008A37B5"/>
    <w:rsid w:val="008E5477"/>
    <w:rsid w:val="00915022"/>
    <w:rsid w:val="0092763E"/>
    <w:rsid w:val="00973EC1"/>
    <w:rsid w:val="009748C6"/>
    <w:rsid w:val="009A232A"/>
    <w:rsid w:val="009C3576"/>
    <w:rsid w:val="009E34F6"/>
    <w:rsid w:val="009F6E9F"/>
    <w:rsid w:val="00A86EF7"/>
    <w:rsid w:val="00A963E5"/>
    <w:rsid w:val="00AD3E7E"/>
    <w:rsid w:val="00AD6502"/>
    <w:rsid w:val="00B074BA"/>
    <w:rsid w:val="00B2609A"/>
    <w:rsid w:val="00B57FD4"/>
    <w:rsid w:val="00B92DD3"/>
    <w:rsid w:val="00B93007"/>
    <w:rsid w:val="00BE41F1"/>
    <w:rsid w:val="00C027AD"/>
    <w:rsid w:val="00C03641"/>
    <w:rsid w:val="00C13D76"/>
    <w:rsid w:val="00C32CCC"/>
    <w:rsid w:val="00C726CE"/>
    <w:rsid w:val="00C75C48"/>
    <w:rsid w:val="00CA1536"/>
    <w:rsid w:val="00CB54BF"/>
    <w:rsid w:val="00CE2D25"/>
    <w:rsid w:val="00D14C16"/>
    <w:rsid w:val="00D174A4"/>
    <w:rsid w:val="00D36816"/>
    <w:rsid w:val="00D65815"/>
    <w:rsid w:val="00DB44C3"/>
    <w:rsid w:val="00DB47FB"/>
    <w:rsid w:val="00DC1F3A"/>
    <w:rsid w:val="00DE16E4"/>
    <w:rsid w:val="00E0486A"/>
    <w:rsid w:val="00E051BF"/>
    <w:rsid w:val="00E25028"/>
    <w:rsid w:val="00E32EDA"/>
    <w:rsid w:val="00E608FD"/>
    <w:rsid w:val="00E77F96"/>
    <w:rsid w:val="00EA6927"/>
    <w:rsid w:val="00EE67BD"/>
    <w:rsid w:val="00F5068D"/>
    <w:rsid w:val="00F7591E"/>
    <w:rsid w:val="00FC51F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04F5"/>
  <w15:docId w15:val="{5A28BBB1-91F5-4CCF-9D30-D24DE71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39088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8228</Words>
  <Characters>4690</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64</cp:revision>
  <dcterms:created xsi:type="dcterms:W3CDTF">2023-03-01T12:20:00Z</dcterms:created>
  <dcterms:modified xsi:type="dcterms:W3CDTF">2025-08-25T07:12:00Z</dcterms:modified>
</cp:coreProperties>
</file>