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D14C16" w:rsidRPr="00681391" w:rsidRDefault="00D14C16" w:rsidP="00C32C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ДК 021:2015: (77310000-6) - послуги з озеленення територій та утримання зелених насаджень (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догляд за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об’єкт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о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м благоустрою: </w:t>
      </w:r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площа Соборна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 з фонтан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ами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, водопроводом та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технічним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приміщенням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розташован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а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 в Центральному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районі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 м. </w:t>
      </w:r>
      <w:proofErr w:type="spellStart"/>
      <w:proofErr w:type="gramStart"/>
      <w:r w:rsidR="00681391" w:rsidRPr="00681391">
        <w:rPr>
          <w:rFonts w:ascii="Times New Roman" w:eastAsia="Times New Roman" w:hAnsi="Times New Roman" w:cs="Times New Roman"/>
          <w:bCs/>
        </w:rPr>
        <w:t>Миколаєва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)</w:t>
      </w:r>
      <w:proofErr w:type="gram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>
        <w:rPr>
          <w:rFonts w:ascii="Times New Roman" w:hAnsi="Times New Roman" w:cs="Times New Roman"/>
          <w:sz w:val="24"/>
          <w:szCs w:val="24"/>
          <w:lang w:val="en-US"/>
        </w:rPr>
        <w:t>10 998</w:t>
      </w:r>
      <w:r w:rsidR="00681391">
        <w:rPr>
          <w:rFonts w:ascii="Times New Roman" w:hAnsi="Times New Roman" w:cs="Times New Roman"/>
          <w:sz w:val="24"/>
          <w:szCs w:val="24"/>
        </w:rPr>
        <w:t>,76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3B24">
        <w:rPr>
          <w:rFonts w:ascii="Times New Roman" w:hAnsi="Times New Roman" w:cs="Times New Roman"/>
          <w:bCs/>
          <w:sz w:val="24"/>
          <w:szCs w:val="24"/>
          <w:lang w:val="uk-UA"/>
        </w:rPr>
        <w:t>площа Соборна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B36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B363B">
        <w:rPr>
          <w:rFonts w:ascii="Times New Roman" w:hAnsi="Times New Roman" w:cs="Times New Roman"/>
          <w:sz w:val="24"/>
          <w:szCs w:val="24"/>
          <w:lang w:val="en-US"/>
        </w:rPr>
        <w:t>628 935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363B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Не вимагається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Pr="006B363B" w:rsidRDefault="006A0CD0" w:rsidP="00E608F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63B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6B363B">
        <w:rPr>
          <w:rFonts w:ascii="Times New Roman" w:hAnsi="Times New Roman" w:cs="Times New Roman"/>
          <w:lang w:val="uk-UA"/>
        </w:rPr>
        <w:t xml:space="preserve"> </w:t>
      </w:r>
      <w:r w:rsidR="00DC1F3A" w:rsidRPr="006B363B">
        <w:rPr>
          <w:rFonts w:ascii="Times New Roman" w:hAnsi="Times New Roman" w:cs="Times New Roman"/>
          <w:lang w:val="uk-UA"/>
        </w:rPr>
        <w:t xml:space="preserve">Розрахунок очікуваної вартості проводився на підставі фактичних витрат на утримання у 2022 році з урахуванням коефіцієнту інфляції, а також </w:t>
      </w:r>
      <w:r w:rsidR="00681391" w:rsidRPr="006B363B">
        <w:rPr>
          <w:rFonts w:ascii="Times New Roman" w:hAnsi="Times New Roman" w:cs="Times New Roman"/>
          <w:lang w:val="uk-UA"/>
        </w:rPr>
        <w:t xml:space="preserve">витрати на водопостачання та водовідведення, витрати на електропостачання </w:t>
      </w:r>
      <w:r w:rsidR="006B363B" w:rsidRPr="006B363B">
        <w:rPr>
          <w:rFonts w:ascii="Times New Roman" w:hAnsi="Times New Roman" w:cs="Times New Roman"/>
          <w:lang w:val="uk-UA"/>
        </w:rPr>
        <w:t xml:space="preserve">для роботи </w:t>
      </w:r>
      <w:r w:rsidR="00681391" w:rsidRPr="006B363B">
        <w:rPr>
          <w:rFonts w:ascii="Times New Roman" w:hAnsi="Times New Roman" w:cs="Times New Roman"/>
          <w:lang w:val="uk-UA"/>
        </w:rPr>
        <w:t>фонтанів</w:t>
      </w:r>
      <w:r w:rsidR="006B363B" w:rsidRPr="006B363B">
        <w:rPr>
          <w:rFonts w:ascii="Times New Roman" w:hAnsi="Times New Roman" w:cs="Times New Roman"/>
          <w:lang w:val="uk-UA"/>
        </w:rPr>
        <w:t>,</w:t>
      </w:r>
      <w:r w:rsidR="00681391" w:rsidRPr="006B363B">
        <w:rPr>
          <w:rFonts w:ascii="Times New Roman" w:hAnsi="Times New Roman" w:cs="Times New Roman"/>
          <w:lang w:val="uk-UA"/>
        </w:rPr>
        <w:t xml:space="preserve"> </w:t>
      </w:r>
      <w:r w:rsidR="006B363B" w:rsidRPr="006B363B">
        <w:rPr>
          <w:rFonts w:ascii="Times New Roman" w:hAnsi="Times New Roman" w:cs="Times New Roman"/>
          <w:lang w:val="uk-UA"/>
        </w:rPr>
        <w:t xml:space="preserve">витрати </w:t>
      </w:r>
      <w:r w:rsidR="00681391" w:rsidRPr="006B363B">
        <w:rPr>
          <w:rFonts w:ascii="Times New Roman" w:hAnsi="Times New Roman" w:cs="Times New Roman"/>
          <w:lang w:val="uk-UA"/>
        </w:rPr>
        <w:t xml:space="preserve">зовнішнього освітлення площі Соборна протягом року </w:t>
      </w:r>
      <w:r w:rsidR="006B363B">
        <w:rPr>
          <w:rFonts w:ascii="Times New Roman" w:hAnsi="Times New Roman" w:cs="Times New Roman"/>
          <w:lang w:val="uk-UA"/>
        </w:rPr>
        <w:t>та дрібний ремонт елементів благоустрою.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B363B" w:rsidRDefault="006B363B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B363B" w:rsidRDefault="006B363B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81391" w:rsidRPr="00681391" w:rsidRDefault="00681391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8139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Технічне завдання  по предмету закупівлі: </w:t>
      </w:r>
    </w:p>
    <w:p w:rsidR="00681391" w:rsidRPr="00681391" w:rsidRDefault="00681391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8139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«Догляд за об’єктом благоустрою: площа Соборна з фонтанами, водопроводом та технічним приміщенням, розташований в  Центральному районі м. Миколаєва» </w:t>
      </w:r>
    </w:p>
    <w:p w:rsidR="00681391" w:rsidRPr="00681391" w:rsidRDefault="00681391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0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59"/>
        <w:gridCol w:w="952"/>
        <w:gridCol w:w="1276"/>
        <w:gridCol w:w="1032"/>
      </w:tblGrid>
      <w:tr w:rsidR="006B363B" w:rsidRPr="006B363B" w:rsidTr="006B363B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6B363B" w:rsidRPr="006B363B" w:rsidTr="006B363B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10998,76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6B363B" w:rsidRPr="006B363B" w:rsidTr="006B363B"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великій засміченості з супутніми роботами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9598,26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6B363B" w:rsidRPr="006B363B" w:rsidTr="006B363B">
        <w:trPr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плиткового покриття від трави при середній ступені зростання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9598,26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6B363B" w:rsidRPr="006B363B" w:rsidTr="006B363B">
        <w:trPr>
          <w:trHeight w:val="19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доріжок та сходів від снігу при товщині шару до 10 см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6B363B" w:rsidRPr="006B363B" w:rsidTr="006B363B">
        <w:trPr>
          <w:trHeight w:val="244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6B363B" w:rsidRPr="006B363B" w:rsidTr="006B363B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піском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6B363B" w:rsidRPr="006B363B" w:rsidTr="006B363B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ємкостей для збору сміття </w:t>
            </w: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 сильній засміченості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6B363B" w:rsidRPr="006B363B" w:rsidTr="006B363B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ємкостей для збору сміття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6B363B" w:rsidRPr="006B363B" w:rsidTr="006B363B">
        <w:trPr>
          <w:trHeight w:val="461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фонтанів,  водопроводу та МАФ: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фонтанів до запуску 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фонтанів з супутніми роботами (компенсація витрат на водопостачання, електричну енергію)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фонтану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Підготовка  водопроводу до запуску </w:t>
            </w: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Обслуговування водопроводу з супутніми роботами (компенсація витрат на водопостачання)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виїздів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водопроводу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флагштоків з урахуванням вартості прапорів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прапору з урахуванням вартості прапору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Компенсація витрат на зовнішнє освітлення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Очищення від сміття , пилу , мулу і бруду дощоприймачів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</w:tr>
      <w:tr w:rsidR="006B363B" w:rsidRPr="006B363B" w:rsidTr="006B363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Дрібний ремонт елементів благоустрою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  <w:p w:rsidR="006B363B" w:rsidRPr="006B363B" w:rsidRDefault="006B363B" w:rsidP="006B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B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bookmarkEnd w:id="0"/>
    </w:p>
    <w:p w:rsidR="00DC1F3A" w:rsidRPr="00DC1F3A" w:rsidRDefault="00DC1F3A" w:rsidP="00DC1F3A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:rsidR="00DC1F3A" w:rsidRPr="00813B24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C1F3A" w:rsidRPr="00813B24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614D8B"/>
    <w:rsid w:val="006527A3"/>
    <w:rsid w:val="00681391"/>
    <w:rsid w:val="006A0CD0"/>
    <w:rsid w:val="006A1D80"/>
    <w:rsid w:val="006B363B"/>
    <w:rsid w:val="006C4685"/>
    <w:rsid w:val="00725583"/>
    <w:rsid w:val="00813B24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2023-01-10T13:52:00Z</dcterms:created>
  <dcterms:modified xsi:type="dcterms:W3CDTF">2023-01-10T13:52:00Z</dcterms:modified>
</cp:coreProperties>
</file>