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699E6A" w14:textId="77777777" w:rsidR="00A47F85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розміру бюджетного призначення, очікуваної вартості предмета закупівлі </w:t>
      </w:r>
      <w:r w:rsidR="00315808" w:rsidRPr="002E01FC">
        <w:rPr>
          <w:rFonts w:ascii="Times New Roman" w:hAnsi="Times New Roman" w:cs="Times New Roman"/>
          <w:b/>
          <w:sz w:val="24"/>
          <w:szCs w:val="24"/>
          <w:lang w:val="uk-UA"/>
        </w:rPr>
        <w:t>(</w:t>
      </w: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відповідно до пункту 41 постанови КМУ від 11.10.2016 № 710 «Про ефективне використання державних коштів» (зі </w:t>
      </w:r>
      <w:r w:rsidR="00574F4C" w:rsidRPr="002E01FC">
        <w:rPr>
          <w:rFonts w:ascii="Times New Roman" w:hAnsi="Times New Roman" w:cs="Times New Roman"/>
          <w:b/>
          <w:sz w:val="24"/>
          <w:szCs w:val="24"/>
          <w:lang w:val="uk-UA"/>
        </w:rPr>
        <w:t>змінами):</w:t>
      </w:r>
    </w:p>
    <w:p w14:paraId="62EEFD2E" w14:textId="77777777" w:rsidR="0098034A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0573C227" w14:textId="77777777" w:rsidR="0098034A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1.</w:t>
      </w:r>
      <w:r w:rsidR="0098034A" w:rsidRPr="00765141">
        <w:rPr>
          <w:rFonts w:ascii="Times New Roman" w:hAnsi="Times New Roman" w:cs="Times New Roman"/>
          <w:b/>
          <w:sz w:val="24"/>
          <w:szCs w:val="24"/>
          <w:lang w:val="uk-UA"/>
        </w:rPr>
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категорія:</w:t>
      </w:r>
    </w:p>
    <w:p w14:paraId="686E0F45" w14:textId="77777777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Комунальне підприємство Миколаївської міської ради «Миколаївські Парки» </w:t>
      </w:r>
    </w:p>
    <w:p w14:paraId="7D17C54B" w14:textId="760314C0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>Юридична адреса: 54038, м. Миколаїв, вул. Біла, 2</w:t>
      </w:r>
    </w:p>
    <w:p w14:paraId="145FE157" w14:textId="2A25E3CE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Код за ЄДРПОУ – </w:t>
      </w:r>
      <w:r w:rsidR="00765141"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 32884306</w:t>
      </w:r>
    </w:p>
    <w:p w14:paraId="3D547BCE" w14:textId="77777777" w:rsidR="0098034A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категорія замовника – юридична особа, яка є підприємством, що забезпечує потреби територіальної громади та є одержувачем бюджетних коштів.</w:t>
      </w:r>
    </w:p>
    <w:p w14:paraId="6D1E6653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42486BD9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 xml:space="preserve">2. Назва предмета закупівлі із зазначенням коду за Єдиним закупівельним </w:t>
      </w:r>
    </w:p>
    <w:p w14:paraId="6F5E3AAC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словником (у разі поділу на лоти такі відомості повинні зазначатися стосовно кожного </w:t>
      </w:r>
    </w:p>
    <w:p w14:paraId="0CFDC655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лота) та назви відповідних класифікаторів предмета закупівлі і частин предмета </w:t>
      </w:r>
    </w:p>
    <w:p w14:paraId="7EAE6971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закупівлі (лотів) (за наявності):</w:t>
      </w:r>
    </w:p>
    <w:p w14:paraId="6A7BA366" w14:textId="648B3F10" w:rsidR="008E0867" w:rsidRDefault="003D37CB" w:rsidP="006C3F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D37CB">
        <w:rPr>
          <w:rFonts w:ascii="Times New Roman" w:hAnsi="Times New Roman" w:cs="Times New Roman"/>
          <w:sz w:val="24"/>
          <w:szCs w:val="24"/>
          <w:lang w:val="uk-UA"/>
        </w:rPr>
        <w:t>«</w:t>
      </w:r>
      <w:r w:rsidR="00793462" w:rsidRPr="00793462">
        <w:rPr>
          <w:rFonts w:ascii="Times New Roman" w:hAnsi="Times New Roman" w:cs="Times New Roman"/>
          <w:sz w:val="24"/>
          <w:szCs w:val="24"/>
          <w:lang w:val="uk-UA"/>
        </w:rPr>
        <w:t>Мотокоси, бензопили, мотоножиці, повітродувні пристрої, висоторізи</w:t>
      </w:r>
      <w:r w:rsidRPr="003D37CB">
        <w:rPr>
          <w:rFonts w:ascii="Times New Roman" w:hAnsi="Times New Roman" w:cs="Times New Roman"/>
          <w:sz w:val="24"/>
          <w:szCs w:val="24"/>
          <w:lang w:val="uk-UA"/>
        </w:rPr>
        <w:t xml:space="preserve">», </w:t>
      </w:r>
      <w:r w:rsidR="005D19D3" w:rsidRPr="005D19D3">
        <w:rPr>
          <w:rFonts w:ascii="Times New Roman" w:hAnsi="Times New Roman" w:cs="Times New Roman"/>
          <w:sz w:val="24"/>
          <w:szCs w:val="24"/>
          <w:lang w:val="uk-UA"/>
        </w:rPr>
        <w:t xml:space="preserve">ДК 021:2015: </w:t>
      </w:r>
      <w:r w:rsidR="00793462" w:rsidRPr="00793462">
        <w:rPr>
          <w:rFonts w:ascii="Times New Roman" w:hAnsi="Times New Roman" w:cs="Times New Roman"/>
          <w:sz w:val="24"/>
          <w:szCs w:val="24"/>
          <w:lang w:val="uk-UA"/>
        </w:rPr>
        <w:t>42650000-7 Ручні інструменти пневматичні чи моторизовані</w:t>
      </w:r>
    </w:p>
    <w:p w14:paraId="1A2B41A4" w14:textId="77777777" w:rsidR="005D19D3" w:rsidRPr="002E01FC" w:rsidRDefault="005D19D3" w:rsidP="006C3F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A714920" w14:textId="77777777" w:rsidR="006768D6" w:rsidRPr="009C6168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C6168">
        <w:rPr>
          <w:rFonts w:ascii="Times New Roman" w:hAnsi="Times New Roman" w:cs="Times New Roman"/>
          <w:b/>
          <w:sz w:val="24"/>
          <w:szCs w:val="24"/>
          <w:lang w:val="uk-UA"/>
        </w:rPr>
        <w:t xml:space="preserve">3. Ідентифікатор закупівлі: </w:t>
      </w:r>
    </w:p>
    <w:p w14:paraId="136AFB52" w14:textId="13C33FD5" w:rsidR="005D19D3" w:rsidRDefault="00793462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93462">
        <w:rPr>
          <w:rFonts w:ascii="Times New Roman" w:hAnsi="Times New Roman" w:cs="Times New Roman"/>
          <w:sz w:val="24"/>
          <w:szCs w:val="24"/>
          <w:lang w:val="uk-UA"/>
        </w:rPr>
        <w:t>UA-2025-04-04-007865-a</w:t>
      </w:r>
    </w:p>
    <w:p w14:paraId="44747C9D" w14:textId="77777777" w:rsidR="00793462" w:rsidRDefault="00793462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529BA862" w14:textId="62ECE3A2" w:rsidR="006768D6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4. Обґрунтування технічних та якісних характ</w:t>
      </w:r>
      <w:bookmarkStart w:id="0" w:name="_GoBack"/>
      <w:bookmarkEnd w:id="0"/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еристик предмета закупівлі:</w:t>
      </w:r>
    </w:p>
    <w:p w14:paraId="34E59BAA" w14:textId="77777777" w:rsidR="008E0867" w:rsidRPr="00765141" w:rsidRDefault="008E0867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087844FF" w14:textId="04966DF8" w:rsidR="00AA7A09" w:rsidRPr="00793462" w:rsidRDefault="00793462" w:rsidP="0079346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93462">
        <w:rPr>
          <w:rFonts w:ascii="Times New Roman" w:hAnsi="Times New Roman" w:cs="Times New Roman"/>
          <w:sz w:val="24"/>
          <w:szCs w:val="24"/>
          <w:lang w:val="uk-UA"/>
        </w:rPr>
        <w:t>З метою безперебійного виконання робіт на об’єктах зеленого господарства, які закріплені за КП «Миколаївські парки» та утримання зелених зон у належному стані необхідно придбати 15 одиниць мотокос, 6 бензопил та 5 мотоножиць, 10 повітродувних пристроїв, 6 висоторізів.</w:t>
      </w:r>
    </w:p>
    <w:p w14:paraId="1E77E029" w14:textId="77777777" w:rsidR="00793462" w:rsidRPr="00355308" w:rsidRDefault="00793462" w:rsidP="0035530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FF9BE0B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5. Обґрунтування очікуваної вартості предмета закупівлі:</w:t>
      </w:r>
    </w:p>
    <w:p w14:paraId="6FDED546" w14:textId="396F6AB2" w:rsidR="0014789C" w:rsidRDefault="0014789C" w:rsidP="001478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Визначення очікуваної вартості предмета закупівлі проведено з урахуванням рекомендацій Примірної методики визначення очікуваної вартості предмета закупівлі, затвердженої наказом Мінекономіки від 18.02.2022 №275 з виведенням середньоарифметичного значення отриманих даних, аналізу загальнодоступної інформації про ціни на товар, що міститься в мережі Інтернет у відкритому доступі, в тому числі на сайтах виробників та/або постачальників відповідної продукції. 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на 202</w:t>
      </w:r>
      <w:r w:rsidR="008E0867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 xml:space="preserve"> рік </w:t>
      </w:r>
      <w:r w:rsidR="00793462" w:rsidRPr="00793462">
        <w:rPr>
          <w:rFonts w:ascii="Times New Roman" w:hAnsi="Times New Roman" w:cs="Times New Roman"/>
          <w:sz w:val="24"/>
          <w:szCs w:val="24"/>
          <w:lang w:val="en-US"/>
        </w:rPr>
        <w:t xml:space="preserve">817 475,52  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>грн.</w:t>
      </w:r>
    </w:p>
    <w:p w14:paraId="16892CAF" w14:textId="1F1B281E" w:rsidR="009250B1" w:rsidRPr="009250B1" w:rsidRDefault="009250B1" w:rsidP="009250B1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250B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14:paraId="62DF7038" w14:textId="2783F74A" w:rsidR="00707C52" w:rsidRPr="006D36DE" w:rsidRDefault="00707C52" w:rsidP="009250B1">
      <w:pPr>
        <w:spacing w:after="0" w:line="240" w:lineRule="auto"/>
        <w:ind w:left="284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6D36DE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  </w:t>
      </w:r>
    </w:p>
    <w:p w14:paraId="4EFCB09F" w14:textId="35039A64" w:rsidR="00765141" w:rsidRDefault="00765141" w:rsidP="00765141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Процедура закупівлі:</w:t>
      </w:r>
    </w:p>
    <w:p w14:paraId="4F10B2CE" w14:textId="7A8EA470" w:rsidR="00765141" w:rsidRDefault="00765141" w:rsidP="00765141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Застосовується </w:t>
      </w:r>
      <w:r>
        <w:rPr>
          <w:rFonts w:ascii="Times New Roman" w:hAnsi="Times New Roman" w:cs="Times New Roman"/>
          <w:sz w:val="24"/>
          <w:szCs w:val="24"/>
          <w:lang w:val="uk-UA"/>
        </w:rPr>
        <w:t>процедур</w:t>
      </w:r>
      <w:r w:rsidR="00A55431">
        <w:rPr>
          <w:rFonts w:ascii="Times New Roman" w:hAnsi="Times New Roman" w:cs="Times New Roman"/>
          <w:sz w:val="24"/>
          <w:szCs w:val="24"/>
          <w:lang w:val="uk-UA"/>
        </w:rPr>
        <w:t>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відкритих торгів</w:t>
      </w:r>
      <w:r w:rsidR="0068402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684028" w:rsidRPr="00684028">
        <w:rPr>
          <w:rFonts w:ascii="Times New Roman" w:hAnsi="Times New Roman" w:cs="Times New Roman"/>
          <w:sz w:val="24"/>
          <w:szCs w:val="24"/>
          <w:lang w:val="uk-UA"/>
        </w:rPr>
        <w:t>з особливостями</w:t>
      </w:r>
      <w:r w:rsidRPr="00684028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22A96818" w14:textId="77777777" w:rsidR="00765141" w:rsidRPr="00765141" w:rsidRDefault="00765141" w:rsidP="00D569DD">
      <w:pPr>
        <w:pStyle w:val="a3"/>
        <w:tabs>
          <w:tab w:val="left" w:pos="284"/>
        </w:tabs>
        <w:spacing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6369ABB5" w14:textId="77777777" w:rsidR="00765141" w:rsidRDefault="00765141" w:rsidP="007651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39921FE1" w14:textId="13556CA3" w:rsidR="00683353" w:rsidRDefault="00683353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4F357544" w14:textId="50E0998E" w:rsidR="00765141" w:rsidRDefault="00765141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sectPr w:rsidR="00765141" w:rsidSect="00494E11">
      <w:pgSz w:w="11906" w:h="16838"/>
      <w:pgMar w:top="1135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306004"/>
    <w:multiLevelType w:val="hybridMultilevel"/>
    <w:tmpl w:val="1826BF88"/>
    <w:lvl w:ilvl="0" w:tplc="4518F4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D3B6FB2"/>
    <w:multiLevelType w:val="hybridMultilevel"/>
    <w:tmpl w:val="08E4519A"/>
    <w:lvl w:ilvl="0" w:tplc="E9A4BB00">
      <w:start w:val="1"/>
      <w:numFmt w:val="decimal"/>
      <w:lvlText w:val="%1."/>
      <w:lvlJc w:val="left"/>
      <w:pPr>
        <w:ind w:left="3763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B3594C"/>
    <w:multiLevelType w:val="hybridMultilevel"/>
    <w:tmpl w:val="A4F2796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>
      <w:start w:val="1"/>
      <w:numFmt w:val="decimal"/>
      <w:lvlText w:val="%4."/>
      <w:lvlJc w:val="left"/>
      <w:pPr>
        <w:ind w:left="3447" w:hanging="360"/>
      </w:pPr>
    </w:lvl>
    <w:lvl w:ilvl="4" w:tplc="04220019">
      <w:start w:val="1"/>
      <w:numFmt w:val="lowerLetter"/>
      <w:lvlText w:val="%5."/>
      <w:lvlJc w:val="left"/>
      <w:pPr>
        <w:ind w:left="4167" w:hanging="360"/>
      </w:pPr>
    </w:lvl>
    <w:lvl w:ilvl="5" w:tplc="0422001B">
      <w:start w:val="1"/>
      <w:numFmt w:val="lowerRoman"/>
      <w:lvlText w:val="%6."/>
      <w:lvlJc w:val="right"/>
      <w:pPr>
        <w:ind w:left="4887" w:hanging="180"/>
      </w:pPr>
    </w:lvl>
    <w:lvl w:ilvl="6" w:tplc="0422000F">
      <w:start w:val="1"/>
      <w:numFmt w:val="decimal"/>
      <w:lvlText w:val="%7."/>
      <w:lvlJc w:val="left"/>
      <w:pPr>
        <w:ind w:left="5607" w:hanging="360"/>
      </w:pPr>
    </w:lvl>
    <w:lvl w:ilvl="7" w:tplc="04220019">
      <w:start w:val="1"/>
      <w:numFmt w:val="lowerLetter"/>
      <w:lvlText w:val="%8."/>
      <w:lvlJc w:val="left"/>
      <w:pPr>
        <w:ind w:left="6327" w:hanging="360"/>
      </w:pPr>
    </w:lvl>
    <w:lvl w:ilvl="8" w:tplc="0422001B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4A39216B"/>
    <w:multiLevelType w:val="hybridMultilevel"/>
    <w:tmpl w:val="9D88D2D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604"/>
    <w:rsid w:val="000422DC"/>
    <w:rsid w:val="0014789C"/>
    <w:rsid w:val="0027033F"/>
    <w:rsid w:val="002E01FC"/>
    <w:rsid w:val="00315808"/>
    <w:rsid w:val="00355308"/>
    <w:rsid w:val="00395BC6"/>
    <w:rsid w:val="003D37CB"/>
    <w:rsid w:val="004630C4"/>
    <w:rsid w:val="00494E11"/>
    <w:rsid w:val="00522895"/>
    <w:rsid w:val="0055504C"/>
    <w:rsid w:val="00562986"/>
    <w:rsid w:val="00566815"/>
    <w:rsid w:val="00574F4C"/>
    <w:rsid w:val="0058276F"/>
    <w:rsid w:val="005A792E"/>
    <w:rsid w:val="005D19D3"/>
    <w:rsid w:val="006768D6"/>
    <w:rsid w:val="00683353"/>
    <w:rsid w:val="00684028"/>
    <w:rsid w:val="006C3F71"/>
    <w:rsid w:val="00707C52"/>
    <w:rsid w:val="00765141"/>
    <w:rsid w:val="00793462"/>
    <w:rsid w:val="008E0867"/>
    <w:rsid w:val="008E7975"/>
    <w:rsid w:val="009250B1"/>
    <w:rsid w:val="0098034A"/>
    <w:rsid w:val="009C6168"/>
    <w:rsid w:val="009D4570"/>
    <w:rsid w:val="00A34907"/>
    <w:rsid w:val="00A47F85"/>
    <w:rsid w:val="00A55431"/>
    <w:rsid w:val="00A730B9"/>
    <w:rsid w:val="00A940E9"/>
    <w:rsid w:val="00AA7A09"/>
    <w:rsid w:val="00AC3D69"/>
    <w:rsid w:val="00D17ED1"/>
    <w:rsid w:val="00D569DD"/>
    <w:rsid w:val="00F006DA"/>
    <w:rsid w:val="00F65604"/>
    <w:rsid w:val="00F84FDE"/>
    <w:rsid w:val="00FB4F70"/>
    <w:rsid w:val="00FD6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863D4"/>
  <w15:chartTrackingRefBased/>
  <w15:docId w15:val="{ACAA9504-A5B8-4019-A5CE-8BAD41FD7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D569DD"/>
    <w:pPr>
      <w:keepNext/>
      <w:keepLines/>
      <w:spacing w:before="280" w:after="80" w:line="276" w:lineRule="auto"/>
      <w:contextualSpacing/>
      <w:outlineLvl w:val="2"/>
    </w:pPr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название табл/рис,Список уровня 2,Bullet Number,Bullet 1,Use Case List Paragraph,lp1,List Paragraph1,lp11,List Paragraph11"/>
    <w:basedOn w:val="a"/>
    <w:link w:val="a4"/>
    <w:uiPriority w:val="1"/>
    <w:qFormat/>
    <w:rsid w:val="0098034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E01FC"/>
    <w:rPr>
      <w:color w:val="0563C1" w:themeColor="hyperlink"/>
      <w:u w:val="single"/>
    </w:rPr>
  </w:style>
  <w:style w:type="character" w:customStyle="1" w:styleId="a4">
    <w:name w:val="Абзац списку Знак"/>
    <w:aliases w:val="название табл/рис Знак,Список уровня 2 Знак,Bullet Number Знак,Bullet 1 Знак,Use Case List Paragraph Знак,lp1 Знак,List Paragraph1 Знак,lp11 Знак,List Paragraph11 Знак"/>
    <w:link w:val="a3"/>
    <w:uiPriority w:val="34"/>
    <w:locked/>
    <w:rsid w:val="00765141"/>
  </w:style>
  <w:style w:type="character" w:customStyle="1" w:styleId="30">
    <w:name w:val="Заголовок 3 Знак"/>
    <w:basedOn w:val="a0"/>
    <w:link w:val="3"/>
    <w:rsid w:val="00D569DD"/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customStyle="1" w:styleId="translation-chunk">
    <w:name w:val="translation-chunk"/>
    <w:rsid w:val="00D569DD"/>
  </w:style>
  <w:style w:type="paragraph" w:customStyle="1" w:styleId="21">
    <w:name w:val="Основной текст с отступом 21"/>
    <w:basedOn w:val="a"/>
    <w:rsid w:val="00D569DD"/>
    <w:pPr>
      <w:tabs>
        <w:tab w:val="left" w:pos="709"/>
      </w:tabs>
      <w:suppressAutoHyphens/>
      <w:spacing w:after="0" w:line="200" w:lineRule="atLeast"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80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1405</Words>
  <Characters>802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2999170400599</dc:creator>
  <cp:keywords/>
  <dc:description/>
  <cp:lastModifiedBy>user</cp:lastModifiedBy>
  <cp:revision>31</cp:revision>
  <dcterms:created xsi:type="dcterms:W3CDTF">2022-07-20T13:03:00Z</dcterms:created>
  <dcterms:modified xsi:type="dcterms:W3CDTF">2025-04-04T11:20:00Z</dcterms:modified>
</cp:coreProperties>
</file>