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1E9B493F" w14:textId="77777777" w:rsidR="00CE27DA" w:rsidRPr="00CE27DA" w:rsidRDefault="00CE27DA" w:rsidP="00CE27DA">
      <w:pPr>
        <w:pStyle w:val="4"/>
        <w:spacing w:before="0"/>
        <w:jc w:val="both"/>
        <w:rPr>
          <w:rFonts w:ascii="Times New Roman" w:eastAsia="Times New Roman" w:hAnsi="Times New Roman" w:cs="Times New Roman"/>
          <w:b w:val="0"/>
          <w:bCs w:val="0"/>
          <w:i w:val="0"/>
          <w:color w:val="auto"/>
          <w:lang w:val="uk-UA"/>
        </w:rPr>
      </w:pPr>
      <w:r w:rsidRPr="00CE27DA">
        <w:rPr>
          <w:rFonts w:ascii="Times New Roman" w:hAnsi="Times New Roman" w:cs="Times New Roman"/>
          <w:i w:val="0"/>
          <w:color w:val="000000"/>
          <w:lang w:val="uk-UA" w:eastAsia="uk-UA" w:bidi="uk-UA"/>
        </w:rPr>
        <w:t>«</w:t>
      </w:r>
      <w:r w:rsidRPr="00CE27DA">
        <w:rPr>
          <w:rStyle w:val="2TimesNewRoman12pt"/>
          <w:rFonts w:eastAsia="Segoe UI"/>
          <w:i w:val="0"/>
        </w:rPr>
        <w:t xml:space="preserve">Послуги з поточного ремонту головки блока циліндра у </w:t>
      </w:r>
      <w:r w:rsidRPr="00CE27DA">
        <w:rPr>
          <w:rFonts w:ascii="Times New Roman" w:eastAsia="Times New Roman" w:hAnsi="Times New Roman" w:cs="Times New Roman"/>
          <w:b w:val="0"/>
          <w:bCs w:val="0"/>
          <w:i w:val="0"/>
          <w:color w:val="auto"/>
          <w:lang w:val="uk-UA" w:eastAsia="uk-UA"/>
        </w:rPr>
        <w:t>автомобіля</w:t>
      </w:r>
      <w:r w:rsidRPr="00CE27DA">
        <w:rPr>
          <w:rFonts w:ascii="Times New Roman" w:eastAsia="Times New Roman" w:hAnsi="Times New Roman" w:cs="Times New Roman"/>
          <w:b w:val="0"/>
          <w:i w:val="0"/>
          <w:color w:val="auto"/>
          <w:lang w:val="uk-UA" w:eastAsia="uk-UA"/>
        </w:rPr>
        <w:t xml:space="preserve"> </w:t>
      </w:r>
      <w:r w:rsidRPr="00CE27DA">
        <w:rPr>
          <w:rFonts w:ascii="Times New Roman" w:eastAsia="Times New Roman" w:hAnsi="Times New Roman" w:cs="Times New Roman"/>
          <w:b w:val="0"/>
          <w:bCs w:val="0"/>
          <w:i w:val="0"/>
          <w:color w:val="auto"/>
          <w:lang w:val="uk-UA"/>
        </w:rPr>
        <w:t xml:space="preserve">VW TRANSPORTER </w:t>
      </w:r>
    </w:p>
    <w:p w14:paraId="62DB7D97" w14:textId="491438CF" w:rsidR="00CE27DA" w:rsidRPr="00CE27DA" w:rsidRDefault="00CE27DA" w:rsidP="00CE27DA">
      <w:pPr>
        <w:pStyle w:val="ad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proofErr w:type="spellStart"/>
      <w:r w:rsidRPr="00CE27DA">
        <w:rPr>
          <w:rFonts w:ascii="Times New Roman" w:hAnsi="Times New Roman" w:cs="Times New Roman"/>
          <w:b w:val="0"/>
          <w:sz w:val="24"/>
          <w:szCs w:val="24"/>
          <w:lang w:val="uk-UA"/>
        </w:rPr>
        <w:t>держ</w:t>
      </w:r>
      <w:proofErr w:type="spellEnd"/>
      <w:r w:rsidRPr="00CE27DA">
        <w:rPr>
          <w:rFonts w:ascii="Times New Roman" w:hAnsi="Times New Roman" w:cs="Times New Roman"/>
          <w:b w:val="0"/>
          <w:sz w:val="24"/>
          <w:szCs w:val="24"/>
          <w:lang w:val="uk-UA"/>
        </w:rPr>
        <w:t>. номер ВЕ1429НВ, (WV1ZZZ7JZ5X001876) 2004р.в.</w:t>
      </w:r>
      <w:r w:rsidRPr="00CE27DA"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 w:bidi="uk-UA"/>
        </w:rPr>
        <w:t>»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 w:bidi="uk-UA"/>
        </w:rPr>
        <w:t xml:space="preserve"> </w:t>
      </w:r>
      <w:r w:rsidRPr="00CE27DA">
        <w:rPr>
          <w:rFonts w:ascii="Times New Roman" w:hAnsi="Times New Roman" w:cs="Times New Roman"/>
          <w:b w:val="0"/>
          <w:sz w:val="24"/>
          <w:szCs w:val="24"/>
          <w:lang w:val="uk-UA"/>
        </w:rPr>
        <w:t>ДК 021:2015:</w:t>
      </w:r>
      <w:r w:rsidRPr="00CE27DA">
        <w:rPr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 xml:space="preserve"> </w:t>
      </w:r>
      <w:r w:rsidRPr="00CE27D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50110000-9 Послуги з ремонту і технічного обслуговування </w:t>
      </w:r>
      <w:proofErr w:type="spellStart"/>
      <w:r w:rsidRPr="00CE27DA">
        <w:rPr>
          <w:rFonts w:ascii="Times New Roman" w:hAnsi="Times New Roman" w:cs="Times New Roman"/>
          <w:b w:val="0"/>
          <w:sz w:val="24"/>
          <w:szCs w:val="24"/>
          <w:lang w:val="uk-UA"/>
        </w:rPr>
        <w:t>мототранспортних</w:t>
      </w:r>
      <w:proofErr w:type="spellEnd"/>
      <w:r w:rsidRPr="00CE27D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засобів і супутнього обладнання</w:t>
      </w:r>
    </w:p>
    <w:p w14:paraId="3797CFF6" w14:textId="77777777" w:rsidR="00540740" w:rsidRPr="00CE27DA" w:rsidRDefault="00540740" w:rsidP="0054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611E1BD" w14:textId="2C1ADEB0" w:rsidR="00540740" w:rsidRPr="00CE27DA" w:rsidRDefault="00CE27DA" w:rsidP="00CE27DA">
      <w:pPr>
        <w:pStyle w:val="4"/>
        <w:numPr>
          <w:ilvl w:val="0"/>
          <w:numId w:val="13"/>
        </w:numPr>
        <w:spacing w:before="0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CE27DA">
        <w:rPr>
          <w:rStyle w:val="2TimesNewRoman12pt"/>
          <w:rFonts w:eastAsia="Segoe UI"/>
          <w:i w:val="0"/>
        </w:rPr>
        <w:t>Послуги з поточ</w:t>
      </w:r>
      <w:bookmarkStart w:id="0" w:name="_GoBack"/>
      <w:bookmarkEnd w:id="0"/>
      <w:r w:rsidRPr="00CE27DA">
        <w:rPr>
          <w:rStyle w:val="2TimesNewRoman12pt"/>
          <w:rFonts w:eastAsia="Segoe UI"/>
          <w:i w:val="0"/>
        </w:rPr>
        <w:t xml:space="preserve">ного ремонту головки блока циліндра у </w:t>
      </w:r>
      <w:r w:rsidRPr="00CE27DA">
        <w:rPr>
          <w:rFonts w:ascii="Times New Roman" w:eastAsia="Times New Roman" w:hAnsi="Times New Roman" w:cs="Times New Roman"/>
          <w:b w:val="0"/>
          <w:bCs w:val="0"/>
          <w:i w:val="0"/>
          <w:color w:val="auto"/>
          <w:lang w:val="uk-UA" w:eastAsia="uk-UA"/>
        </w:rPr>
        <w:t>автомобіля</w:t>
      </w:r>
      <w:r w:rsidRPr="00CE27DA">
        <w:rPr>
          <w:rFonts w:ascii="Times New Roman" w:eastAsia="Times New Roman" w:hAnsi="Times New Roman" w:cs="Times New Roman"/>
          <w:b w:val="0"/>
          <w:i w:val="0"/>
          <w:color w:val="auto"/>
          <w:lang w:val="uk-UA" w:eastAsia="uk-UA"/>
        </w:rPr>
        <w:t xml:space="preserve"> </w:t>
      </w:r>
      <w:r w:rsidRPr="00CE27DA">
        <w:rPr>
          <w:rFonts w:ascii="Times New Roman" w:eastAsia="Times New Roman" w:hAnsi="Times New Roman" w:cs="Times New Roman"/>
          <w:b w:val="0"/>
          <w:bCs w:val="0"/>
          <w:i w:val="0"/>
          <w:color w:val="auto"/>
          <w:lang w:val="uk-UA"/>
        </w:rPr>
        <w:t xml:space="preserve">VW TRANSPORTER </w:t>
      </w:r>
      <w:proofErr w:type="spellStart"/>
      <w:r w:rsidRPr="00CE27DA">
        <w:rPr>
          <w:rFonts w:ascii="Times New Roman" w:hAnsi="Times New Roman" w:cs="Times New Roman"/>
          <w:b w:val="0"/>
          <w:i w:val="0"/>
          <w:color w:val="auto"/>
          <w:lang w:val="uk-UA"/>
        </w:rPr>
        <w:t>держ</w:t>
      </w:r>
      <w:proofErr w:type="spellEnd"/>
      <w:r w:rsidRPr="00CE27DA">
        <w:rPr>
          <w:rFonts w:ascii="Times New Roman" w:hAnsi="Times New Roman" w:cs="Times New Roman"/>
          <w:b w:val="0"/>
          <w:i w:val="0"/>
          <w:color w:val="auto"/>
          <w:lang w:val="uk-UA"/>
        </w:rPr>
        <w:t>. номер ВЕ1429НВ, (WV1ZZZ7JZ5X001876) 2004р.в.</w:t>
      </w:r>
      <w:r>
        <w:rPr>
          <w:rFonts w:ascii="Times New Roman" w:hAnsi="Times New Roman" w:cs="Times New Roman"/>
          <w:b w:val="0"/>
          <w:i w:val="0"/>
          <w:color w:val="auto"/>
          <w:lang w:val="uk-UA"/>
        </w:rPr>
        <w:t xml:space="preserve"> – 35 послуг</w:t>
      </w:r>
    </w:p>
    <w:p w14:paraId="070DF38B" w14:textId="77777777" w:rsidR="00540740" w:rsidRPr="00CE27DA" w:rsidRDefault="00540740" w:rsidP="0054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7E2ABCD1" w14:textId="11E58F6E" w:rsidR="005A4D6B" w:rsidRPr="00CE27DA" w:rsidRDefault="00CE27D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E27DA">
        <w:rPr>
          <w:rFonts w:ascii="Times New Roman" w:hAnsi="Times New Roman" w:cs="Times New Roman"/>
          <w:sz w:val="24"/>
          <w:szCs w:val="24"/>
          <w:shd w:val="clear" w:color="auto" w:fill="FFFFFF"/>
        </w:rPr>
        <w:t>UA-2025-04-29-011445-a</w:t>
      </w:r>
    </w:p>
    <w:p w14:paraId="2EBC2536" w14:textId="77777777" w:rsidR="00CE27DA" w:rsidRPr="00CE27DA" w:rsidRDefault="00CE27D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36D3DC06" w14:textId="3AD2E321" w:rsidR="00765141" w:rsidRPr="003D0F2A" w:rsidRDefault="003D0F2A" w:rsidP="003D0F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0F2A">
        <w:rPr>
          <w:rFonts w:ascii="Times New Roman" w:hAnsi="Times New Roman" w:cs="Times New Roman"/>
          <w:sz w:val="24"/>
          <w:szCs w:val="24"/>
          <w:lang w:val="uk-UA"/>
        </w:rPr>
        <w:t xml:space="preserve">У зв`язку з тим, що а/м </w:t>
      </w:r>
      <w:r w:rsidRPr="003D0F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VW TRANSPORTER </w:t>
      </w:r>
      <w:proofErr w:type="spellStart"/>
      <w:r w:rsidRPr="003D0F2A">
        <w:rPr>
          <w:rFonts w:ascii="Times New Roman" w:eastAsia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3D0F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номер ВЕ1429НВ, (WV1ZZZ7JZ5X001876) 2004 </w:t>
      </w:r>
      <w:proofErr w:type="spellStart"/>
      <w:r w:rsidRPr="003D0F2A">
        <w:rPr>
          <w:rFonts w:ascii="Times New Roman" w:eastAsia="Times New Roman" w:hAnsi="Times New Roman" w:cs="Times New Roman"/>
          <w:sz w:val="24"/>
          <w:szCs w:val="24"/>
          <w:lang w:val="uk-UA"/>
        </w:rPr>
        <w:t>р.в</w:t>
      </w:r>
      <w:proofErr w:type="spellEnd"/>
      <w:r w:rsidRPr="003D0F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., та має пробіг 21 825км,- виникла необхідність в проведенні аварійного ремонту ГБЦ (головки блоку циліндрів).  Даний автомобіль експлуатується в Заводському районі: </w:t>
      </w:r>
      <w:proofErr w:type="spellStart"/>
      <w:r w:rsidRPr="003D0F2A">
        <w:rPr>
          <w:rFonts w:ascii="Times New Roman" w:eastAsia="Times New Roman" w:hAnsi="Times New Roman" w:cs="Times New Roman"/>
          <w:sz w:val="24"/>
          <w:szCs w:val="24"/>
          <w:lang w:val="uk-UA"/>
        </w:rPr>
        <w:t>задіян</w:t>
      </w:r>
      <w:proofErr w:type="spellEnd"/>
      <w:r w:rsidRPr="003D0F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перевезенні озеленювачів, ручного інструменту по локаціям, а також в прибиранні зупинок міста, - тому в край необхідний </w:t>
      </w:r>
      <w:r w:rsidRPr="003D0F2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для виконання завдань, пов’язаних з господарською діяльністю </w:t>
      </w:r>
      <w:proofErr w:type="spellStart"/>
      <w:r w:rsidRPr="003D0F2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підприємства.</w:t>
      </w:r>
      <w:r w:rsidR="00CE27DA" w:rsidRPr="003D0F2A">
        <w:rPr>
          <w:rFonts w:ascii="Times New Roman" w:hAnsi="Times New Roman" w:cs="Times New Roman"/>
          <w:sz w:val="24"/>
          <w:szCs w:val="24"/>
          <w:lang w:val="uk-UA"/>
        </w:rPr>
        <w:t>Якісні</w:t>
      </w:r>
      <w:proofErr w:type="spellEnd"/>
      <w:r w:rsidR="00CE27DA" w:rsidRPr="003D0F2A">
        <w:rPr>
          <w:rFonts w:ascii="Times New Roman" w:hAnsi="Times New Roman" w:cs="Times New Roman"/>
          <w:sz w:val="24"/>
          <w:szCs w:val="24"/>
          <w:lang w:val="uk-UA"/>
        </w:rPr>
        <w:t xml:space="preserve"> характеристики визначено відповідно до особливостей транспортного засобу та з урахуванням загальноприйнятих норм і стандартів для зазначеного предмета закупівлі.</w:t>
      </w:r>
    </w:p>
    <w:p w14:paraId="04E6665A" w14:textId="77777777" w:rsidR="00CE27DA" w:rsidRPr="009E60B8" w:rsidRDefault="00CE27DA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F2A6C86" w14:textId="79F4D145" w:rsidR="00683353" w:rsidRPr="009E60B8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6F4CF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540740">
        <w:rPr>
          <w:rFonts w:ascii="Times New Roman" w:hAnsi="Times New Roman" w:cs="Times New Roman"/>
          <w:sz w:val="24"/>
          <w:szCs w:val="24"/>
          <w:lang w:val="uk-UA"/>
        </w:rPr>
        <w:t xml:space="preserve">рік </w:t>
      </w:r>
      <w:r w:rsidR="00CE27DA" w:rsidRPr="00CE27DA">
        <w:rPr>
          <w:rFonts w:ascii="Times New Roman" w:hAnsi="Times New Roman" w:cs="Times New Roman"/>
          <w:sz w:val="24"/>
          <w:szCs w:val="24"/>
          <w:lang w:val="uk-UA"/>
        </w:rPr>
        <w:t xml:space="preserve">40634,00грн </w:t>
      </w:r>
      <w:r w:rsidR="00540740" w:rsidRPr="00CE27DA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540740" w:rsidRPr="00540740">
        <w:rPr>
          <w:rFonts w:ascii="Times New Roman" w:hAnsi="Times New Roman" w:cs="Times New Roman"/>
          <w:sz w:val="24"/>
          <w:szCs w:val="24"/>
          <w:lang w:val="uk-UA"/>
        </w:rPr>
        <w:t xml:space="preserve">ПДВ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>відповідно до затвердженого проекту бюджетного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08456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5729ED"/>
    <w:multiLevelType w:val="hybridMultilevel"/>
    <w:tmpl w:val="BD724B7C"/>
    <w:lvl w:ilvl="0" w:tplc="41A6E03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04"/>
    <w:rsid w:val="000422DC"/>
    <w:rsid w:val="00084562"/>
    <w:rsid w:val="000D7DE6"/>
    <w:rsid w:val="000E095E"/>
    <w:rsid w:val="00120D40"/>
    <w:rsid w:val="00122D48"/>
    <w:rsid w:val="00183793"/>
    <w:rsid w:val="001844B0"/>
    <w:rsid w:val="001979A8"/>
    <w:rsid w:val="001D6B06"/>
    <w:rsid w:val="0027033F"/>
    <w:rsid w:val="00272C16"/>
    <w:rsid w:val="002A48C7"/>
    <w:rsid w:val="002C3FE5"/>
    <w:rsid w:val="002E01FC"/>
    <w:rsid w:val="00315808"/>
    <w:rsid w:val="00355308"/>
    <w:rsid w:val="00395BC6"/>
    <w:rsid w:val="003B7459"/>
    <w:rsid w:val="003D0F2A"/>
    <w:rsid w:val="003F000B"/>
    <w:rsid w:val="00435B96"/>
    <w:rsid w:val="004630C4"/>
    <w:rsid w:val="00463986"/>
    <w:rsid w:val="00494E11"/>
    <w:rsid w:val="004B1C87"/>
    <w:rsid w:val="004D0DBE"/>
    <w:rsid w:val="004E5ACB"/>
    <w:rsid w:val="00540740"/>
    <w:rsid w:val="005466E9"/>
    <w:rsid w:val="0055504C"/>
    <w:rsid w:val="00562986"/>
    <w:rsid w:val="00574F4C"/>
    <w:rsid w:val="0058276F"/>
    <w:rsid w:val="005A4D6B"/>
    <w:rsid w:val="005A792E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F4CF6"/>
    <w:rsid w:val="007536CA"/>
    <w:rsid w:val="00765141"/>
    <w:rsid w:val="00804403"/>
    <w:rsid w:val="008E7975"/>
    <w:rsid w:val="00976088"/>
    <w:rsid w:val="0098034A"/>
    <w:rsid w:val="00995A6F"/>
    <w:rsid w:val="009C6168"/>
    <w:rsid w:val="009D7EA3"/>
    <w:rsid w:val="009E60B8"/>
    <w:rsid w:val="009E706C"/>
    <w:rsid w:val="009F1F1E"/>
    <w:rsid w:val="00A47F85"/>
    <w:rsid w:val="00A55431"/>
    <w:rsid w:val="00A730B9"/>
    <w:rsid w:val="00AC3D69"/>
    <w:rsid w:val="00C36204"/>
    <w:rsid w:val="00CB11FA"/>
    <w:rsid w:val="00CE27DA"/>
    <w:rsid w:val="00D17ED1"/>
    <w:rsid w:val="00D569DD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27DA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character" w:customStyle="1" w:styleId="22">
    <w:name w:val="Основной текст (2)"/>
    <w:basedOn w:val="a0"/>
    <w:rsid w:val="005407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65pt">
    <w:name w:val="Основной текст (2) + 6;5 pt"/>
    <w:basedOn w:val="a0"/>
    <w:rsid w:val="005407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40">
    <w:name w:val="Заголовок 4 Знак"/>
    <w:basedOn w:val="a0"/>
    <w:link w:val="4"/>
    <w:uiPriority w:val="9"/>
    <w:rsid w:val="00CE27D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zh-CN"/>
    </w:rPr>
  </w:style>
  <w:style w:type="character" w:customStyle="1" w:styleId="ac">
    <w:name w:val="Подпись к таблице_"/>
    <w:basedOn w:val="a0"/>
    <w:link w:val="ad"/>
    <w:rsid w:val="00CE27DA"/>
    <w:rPr>
      <w:b/>
      <w:bCs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CE27DA"/>
    <w:pPr>
      <w:widowControl w:val="0"/>
      <w:shd w:val="clear" w:color="auto" w:fill="FFFFFF"/>
      <w:spacing w:after="0" w:line="302" w:lineRule="exact"/>
      <w:jc w:val="center"/>
    </w:pPr>
    <w:rPr>
      <w:b/>
      <w:bCs/>
    </w:rPr>
  </w:style>
  <w:style w:type="character" w:customStyle="1" w:styleId="2TimesNewRoman12pt">
    <w:name w:val="Основной текст (2) + Times New Roman;12 pt;Полужирный"/>
    <w:basedOn w:val="a0"/>
    <w:rsid w:val="00CE2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27DA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character" w:customStyle="1" w:styleId="22">
    <w:name w:val="Основной текст (2)"/>
    <w:basedOn w:val="a0"/>
    <w:rsid w:val="005407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65pt">
    <w:name w:val="Основной текст (2) + 6;5 pt"/>
    <w:basedOn w:val="a0"/>
    <w:rsid w:val="005407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40">
    <w:name w:val="Заголовок 4 Знак"/>
    <w:basedOn w:val="a0"/>
    <w:link w:val="4"/>
    <w:uiPriority w:val="9"/>
    <w:rsid w:val="00CE27D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zh-CN"/>
    </w:rPr>
  </w:style>
  <w:style w:type="character" w:customStyle="1" w:styleId="ac">
    <w:name w:val="Подпись к таблице_"/>
    <w:basedOn w:val="a0"/>
    <w:link w:val="ad"/>
    <w:rsid w:val="00CE27DA"/>
    <w:rPr>
      <w:b/>
      <w:bCs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CE27DA"/>
    <w:pPr>
      <w:widowControl w:val="0"/>
      <w:shd w:val="clear" w:color="auto" w:fill="FFFFFF"/>
      <w:spacing w:after="0" w:line="302" w:lineRule="exact"/>
      <w:jc w:val="center"/>
    </w:pPr>
    <w:rPr>
      <w:b/>
      <w:bCs/>
    </w:rPr>
  </w:style>
  <w:style w:type="character" w:customStyle="1" w:styleId="2TimesNewRoman12pt">
    <w:name w:val="Основной текст (2) + Times New Roman;12 pt;Полужирный"/>
    <w:basedOn w:val="a0"/>
    <w:rsid w:val="00CE2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LenaKPParki@outlook.com</cp:lastModifiedBy>
  <cp:revision>10</cp:revision>
  <cp:lastPrinted>2025-01-15T14:12:00Z</cp:lastPrinted>
  <dcterms:created xsi:type="dcterms:W3CDTF">2025-04-22T13:24:00Z</dcterms:created>
  <dcterms:modified xsi:type="dcterms:W3CDTF">2025-05-01T09:52:00Z</dcterms:modified>
</cp:coreProperties>
</file>