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3A" w:rsidRPr="00464760" w:rsidRDefault="00DC1F3A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4760">
        <w:rPr>
          <w:rFonts w:ascii="Times New Roman" w:hAnsi="Times New Roman" w:cs="Times New Roman"/>
          <w:b/>
          <w:sz w:val="24"/>
          <w:szCs w:val="24"/>
          <w:lang w:val="uk-UA"/>
        </w:rPr>
        <w:t>Обґрунтування технічних та якісних характеристик предмета закупівлі, його очікуваної вартості та/або розміру бюджетного призначення</w:t>
      </w:r>
    </w:p>
    <w:p w:rsidR="00340160" w:rsidRPr="00464760" w:rsidRDefault="00340160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Найменування: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департамент житлово-комунального господарства Миколаївської міської ради;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Місцезнаходження: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м. Миколаїв, 54005, вул. Адмірала Макарова, 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ЄДРПОУ: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03365707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Предмет закупівлі: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код ДК 021:2015 (09130000-9) – нафта і дистиляти (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дизельне паливо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 ДП-Л</w:t>
      </w:r>
      <w:r w:rsidR="000B4C8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/З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-Євро5-В0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)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Кількість: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0B4C80">
        <w:rPr>
          <w:rFonts w:ascii="Times New Roman" w:eastAsia="Calibri" w:hAnsi="Times New Roman" w:cs="Times New Roman"/>
          <w:sz w:val="24"/>
          <w:szCs w:val="24"/>
          <w:lang w:val="uk-UA"/>
        </w:rPr>
        <w:t>4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3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00 л.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 поставки товару: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54001, Україна, Миколаївська область, Миколаїв, АЗС постачальника.</w:t>
      </w:r>
      <w:r w:rsidRPr="0046476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       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Очікувана вартість: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0B4C80">
        <w:rPr>
          <w:rFonts w:ascii="Times New Roman" w:eastAsia="Calibri" w:hAnsi="Times New Roman" w:cs="Times New Roman"/>
          <w:sz w:val="24"/>
          <w:szCs w:val="24"/>
          <w:lang w:val="uk-UA"/>
        </w:rPr>
        <w:t>22</w:t>
      </w:r>
      <w:r w:rsidR="00364001">
        <w:rPr>
          <w:rFonts w:ascii="Times New Roman" w:eastAsia="Calibri" w:hAnsi="Times New Roman" w:cs="Times New Roman"/>
          <w:sz w:val="24"/>
          <w:szCs w:val="24"/>
          <w:lang w:val="uk-UA"/>
        </w:rPr>
        <w:t>6</w:t>
      </w:r>
      <w:r w:rsidR="000B4C8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1</w:t>
      </w:r>
      <w:r w:rsidR="00364001">
        <w:rPr>
          <w:rFonts w:ascii="Times New Roman" w:eastAsia="Calibri" w:hAnsi="Times New Roman" w:cs="Times New Roman"/>
          <w:sz w:val="24"/>
          <w:szCs w:val="24"/>
          <w:lang w:val="uk-UA"/>
        </w:rPr>
        <w:t>80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,00 грн. з ПДВ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Строк поставки товару: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моменту підписання договору і до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2</w:t>
      </w:r>
      <w:r w:rsidR="004851E6">
        <w:rPr>
          <w:rFonts w:ascii="Times New Roman" w:eastAsia="Calibri" w:hAnsi="Times New Roman" w:cs="Times New Roman"/>
          <w:sz w:val="24"/>
          <w:szCs w:val="24"/>
          <w:lang w:val="uk-UA"/>
        </w:rPr>
        <w:t>5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.12.202</w:t>
      </w:r>
      <w:r w:rsidR="009C0F89">
        <w:rPr>
          <w:rFonts w:ascii="Times New Roman" w:eastAsia="Calibri" w:hAnsi="Times New Roman" w:cs="Times New Roman"/>
          <w:sz w:val="24"/>
          <w:szCs w:val="24"/>
          <w:lang w:val="uk-UA"/>
        </w:rPr>
        <w:t>4 року.</w:t>
      </w:r>
      <w:bookmarkStart w:id="0" w:name="_GoBack"/>
      <w:bookmarkEnd w:id="0"/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Кінцевий строк подання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Умови оплати: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Оплата ПММ здійснюється Замовником  на підставі виписаних Постачальником рахунків, де вказується марка та сума за ПММ. При цьому ціна на ПММ не фіксується.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Гарантійний строк: -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Мова, якою повинні готуватись тендерні пропозиції: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українська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4760" w:rsidRPr="00464760" w:rsidRDefault="00464760" w:rsidP="00F86AF4">
      <w:pPr>
        <w:numPr>
          <w:ilvl w:val="0"/>
          <w:numId w:val="3"/>
        </w:numPr>
        <w:shd w:val="clear" w:color="auto" w:fill="FFFFFF"/>
        <w:tabs>
          <w:tab w:val="left" w:pos="426"/>
          <w:tab w:val="left" w:pos="709"/>
        </w:tabs>
        <w:snapToGri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Розмір, вид та умови надання забезпечення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Не вимагається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Дата та час розкриття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 мінімального кроку пониження ціни: 1 %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Забезпечення виконання договору про закупівлю: не передбачається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F86AF4" w:rsidRPr="00F86AF4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86AF4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Підтвердження визначення очікуваної вартості: </w:t>
      </w:r>
      <w:r w:rsidR="00C13847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Очікувана вартість закупівлі визначена на підставі аналізу загальнодоступних інформаційних джерел, зокрема веб-сайтів із </w:t>
      </w:r>
      <w:proofErr w:type="spellStart"/>
      <w:r w:rsidR="00C13847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>прайсами</w:t>
      </w:r>
      <w:proofErr w:type="spellEnd"/>
      <w:r w:rsidR="00C13847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товар, що </w:t>
      </w:r>
      <w:r w:rsidR="00F86AF4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>є предметом закупівлі</w:t>
      </w:r>
      <w:r w:rsidR="00B20C34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>, станом на дату оголошення закупівлі</w:t>
      </w:r>
      <w:r w:rsidR="00C13847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015098" w:rsidRPr="00F86AF4" w:rsidRDefault="00F86AF4" w:rsidP="00F86AF4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ab/>
      </w:r>
      <w:r w:rsidR="00C13847" w:rsidRPr="00F86AF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015098" w:rsidRPr="00015098" w:rsidRDefault="00015098" w:rsidP="00015098">
      <w:pPr>
        <w:tabs>
          <w:tab w:val="left" w:pos="6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Default="00464760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Pr="00015098" w:rsidRDefault="00015098" w:rsidP="00015098">
      <w:pPr>
        <w:tabs>
          <w:tab w:val="left" w:pos="7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51E6" w:rsidRPr="00354FE6" w:rsidRDefault="004851E6" w:rsidP="004851E6">
      <w:pPr>
        <w:pStyle w:val="Standard"/>
        <w:jc w:val="center"/>
        <w:rPr>
          <w:rFonts w:eastAsia="Times New Roman" w:cs="Times New Roman"/>
          <w:b/>
        </w:rPr>
      </w:pPr>
      <w:r w:rsidRPr="00354FE6">
        <w:rPr>
          <w:rFonts w:cs="Times New Roman"/>
          <w:b/>
        </w:rPr>
        <w:lastRenderedPageBreak/>
        <w:t>В</w:t>
      </w:r>
      <w:r w:rsidRPr="00354FE6">
        <w:rPr>
          <w:rFonts w:eastAsia="Times New Roman" w:cs="Times New Roman"/>
          <w:b/>
        </w:rPr>
        <w:t>имоги до предмета закупівлі</w:t>
      </w:r>
    </w:p>
    <w:p w:rsidR="004851E6" w:rsidRDefault="004851E6" w:rsidP="004851E6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172FD">
        <w:rPr>
          <w:rFonts w:ascii="Times New Roman" w:hAnsi="Times New Roman" w:cs="Times New Roman"/>
          <w:b/>
          <w:sz w:val="24"/>
          <w:szCs w:val="24"/>
          <w:lang w:val="uk-UA"/>
        </w:rPr>
        <w:t>нформація про технічні, якісні та кількісні характеристики предмета закупівлі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</w:p>
    <w:p w:rsidR="004851E6" w:rsidRDefault="004851E6" w:rsidP="004851E6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Дизельне паливо ДП-Л/З-Євро5-В0</w:t>
      </w: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>Кількість – 4 300 літрів.</w:t>
      </w:r>
    </w:p>
    <w:p w:rsidR="004851E6" w:rsidRDefault="004851E6" w:rsidP="004851E6">
      <w:pPr>
        <w:pStyle w:val="a5"/>
        <w:ind w:right="-3" w:firstLine="652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Товар поставляється/передається виключно в автотранспорт та/або тару Замовника на підставі пред'явленого працівником Замовника довірчого документу, що підтверджує право на отримання пального</w:t>
      </w:r>
      <w:r w:rsidRPr="00EA6F20">
        <w:rPr>
          <w:rFonts w:ascii="Times New Roman" w:hAnsi="Times New Roman"/>
          <w:sz w:val="24"/>
          <w:szCs w:val="24"/>
          <w:lang w:val="uk-UA"/>
        </w:rPr>
        <w:t>, емітован</w:t>
      </w:r>
      <w:r>
        <w:rPr>
          <w:rFonts w:ascii="Times New Roman" w:hAnsi="Times New Roman"/>
          <w:sz w:val="24"/>
          <w:szCs w:val="24"/>
          <w:lang w:val="uk-UA"/>
        </w:rPr>
        <w:t>ого</w:t>
      </w:r>
      <w:r w:rsidRPr="00EA6F20">
        <w:rPr>
          <w:rFonts w:ascii="Times New Roman" w:hAnsi="Times New Roman"/>
          <w:sz w:val="24"/>
          <w:szCs w:val="24"/>
          <w:lang w:val="uk-UA"/>
        </w:rPr>
        <w:t xml:space="preserve"> Постачальником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851E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Якість товару та його характеристики повинні відповідати вимогам Технічного регламенту щодо вимог до автомобільних бензинів, дизельного, суднових та котельних палив затвердженому постановою КМУ № 927 від 01.08.2013 року, ДСТУ</w:t>
      </w:r>
      <w:r w:rsidRPr="007568C2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4A0696">
        <w:rPr>
          <w:rFonts w:ascii="Times New Roman" w:hAnsi="Times New Roman" w:cs="Times New Roman"/>
          <w:sz w:val="24"/>
          <w:szCs w:val="24"/>
          <w:lang w:val="uk-UA"/>
        </w:rPr>
        <w:t>7688:2015 «Паливо дизельне Євро. Технічні умови.»,</w:t>
      </w:r>
      <w:r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іншим  нормативно-правовим актам, якими встановлені технічні та якісні характеристики палива дизельного. </w:t>
      </w:r>
    </w:p>
    <w:p w:rsidR="004851E6" w:rsidRPr="004A069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696">
        <w:rPr>
          <w:rFonts w:ascii="Times New Roman" w:hAnsi="Times New Roman" w:cs="Times New Roman"/>
          <w:sz w:val="24"/>
          <w:szCs w:val="24"/>
          <w:lang w:val="uk-UA"/>
        </w:rPr>
        <w:t xml:space="preserve">В залежності від температури повітря постачальник повинен відпускати дизельне пальне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відповідного кліматичного періоду:</w:t>
      </w:r>
      <w:r w:rsidRPr="004A0696">
        <w:rPr>
          <w:rFonts w:ascii="Times New Roman" w:hAnsi="Times New Roman" w:cs="Times New Roman"/>
          <w:sz w:val="24"/>
          <w:szCs w:val="24"/>
          <w:lang w:val="uk-UA"/>
        </w:rPr>
        <w:t xml:space="preserve"> Л – літнє (при температурі повітря не нижче ніж 5°С), або З – зимове (при температурі повітря від 5°С до мінус 20°С).</w:t>
      </w:r>
    </w:p>
    <w:p w:rsidR="004851E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696">
        <w:rPr>
          <w:rFonts w:ascii="Times New Roman" w:hAnsi="Times New Roman" w:cs="Times New Roman"/>
          <w:sz w:val="24"/>
          <w:szCs w:val="24"/>
          <w:lang w:val="uk-UA"/>
        </w:rPr>
        <w:t>З метою економії пального та раціонального використання робочого часу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працівників Замовника</w:t>
      </w:r>
      <w:r w:rsidRPr="00996E76">
        <w:rPr>
          <w:rFonts w:ascii="Times New Roman" w:hAnsi="Times New Roman" w:cs="Times New Roman"/>
          <w:sz w:val="24"/>
          <w:szCs w:val="24"/>
          <w:lang w:val="uk-UA"/>
        </w:rPr>
        <w:t xml:space="preserve">, АЗС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постачальника/партнера постачальника </w:t>
      </w:r>
      <w:r w:rsidRPr="00996E76">
        <w:rPr>
          <w:rFonts w:ascii="Times New Roman" w:hAnsi="Times New Roman" w:cs="Times New Roman"/>
          <w:sz w:val="24"/>
          <w:szCs w:val="24"/>
          <w:lang w:val="uk-UA"/>
        </w:rPr>
        <w:t>мають бути розташовані на відстані не більше ніж 5 (п’ять) км. від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місцезнаходження Замовника (Миколаївська область, </w:t>
      </w:r>
      <w:r w:rsidR="0021484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м. Миколаїв, вул. Адмірала Макарова, 7)</w:t>
      </w:r>
      <w:r w:rsidR="0021484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15098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D5347E3" wp14:editId="2C7354E7">
            <wp:extent cx="6210300" cy="3493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24FDB" w:rsidRDefault="00324FDB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24FDB" w:rsidRDefault="00324FDB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A3067D" wp14:editId="70D3BA2C">
            <wp:extent cx="6210300" cy="34934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44DBE" w:rsidRDefault="00044DBE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90DB023" wp14:editId="1FCFD383">
            <wp:extent cx="6210300" cy="34934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DBE" w:rsidSect="00E608F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6FB2"/>
    <w:multiLevelType w:val="hybridMultilevel"/>
    <w:tmpl w:val="08E4519A"/>
    <w:lvl w:ilvl="0" w:tplc="E9A4BB00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15"/>
    <w:rsid w:val="000139A7"/>
    <w:rsid w:val="00015098"/>
    <w:rsid w:val="00044DBE"/>
    <w:rsid w:val="000B4C80"/>
    <w:rsid w:val="00100BC5"/>
    <w:rsid w:val="00214846"/>
    <w:rsid w:val="002911CD"/>
    <w:rsid w:val="002D372D"/>
    <w:rsid w:val="003002F3"/>
    <w:rsid w:val="00324FDB"/>
    <w:rsid w:val="00340160"/>
    <w:rsid w:val="00364001"/>
    <w:rsid w:val="003E406A"/>
    <w:rsid w:val="00464760"/>
    <w:rsid w:val="004851E6"/>
    <w:rsid w:val="004D371D"/>
    <w:rsid w:val="005B545E"/>
    <w:rsid w:val="00614D8B"/>
    <w:rsid w:val="006527A3"/>
    <w:rsid w:val="006A0CD0"/>
    <w:rsid w:val="006A1D80"/>
    <w:rsid w:val="006A4649"/>
    <w:rsid w:val="006C4685"/>
    <w:rsid w:val="006D36DE"/>
    <w:rsid w:val="00725583"/>
    <w:rsid w:val="009A232A"/>
    <w:rsid w:val="009C0F89"/>
    <w:rsid w:val="00AD3E7E"/>
    <w:rsid w:val="00B20C34"/>
    <w:rsid w:val="00B57FD4"/>
    <w:rsid w:val="00BE41F1"/>
    <w:rsid w:val="00C13847"/>
    <w:rsid w:val="00C13D76"/>
    <w:rsid w:val="00C32CCC"/>
    <w:rsid w:val="00C8737E"/>
    <w:rsid w:val="00D14C16"/>
    <w:rsid w:val="00D174A4"/>
    <w:rsid w:val="00D65815"/>
    <w:rsid w:val="00DB47FB"/>
    <w:rsid w:val="00DC1F3A"/>
    <w:rsid w:val="00E25028"/>
    <w:rsid w:val="00E608FD"/>
    <w:rsid w:val="00EE67BD"/>
    <w:rsid w:val="00F8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1957</Words>
  <Characters>1116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</dc:creator>
  <cp:lastModifiedBy>Dmytruk</cp:lastModifiedBy>
  <cp:revision>21</cp:revision>
  <dcterms:created xsi:type="dcterms:W3CDTF">2023-03-01T12:20:00Z</dcterms:created>
  <dcterms:modified xsi:type="dcterms:W3CDTF">2024-03-19T14:12:00Z</dcterms:modified>
</cp:coreProperties>
</file>