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3A" w:rsidRPr="006D36DE" w:rsidRDefault="00DC1F3A" w:rsidP="006D36D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36D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:rsidR="00340160" w:rsidRPr="006D36DE" w:rsidRDefault="00340160" w:rsidP="006D36D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Найменування: 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ради; 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Місцезнаходження: 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>м. Миколаїв, 54005, вул. Адмірала Макарова, 7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ЄДРПОУ: </w:t>
      </w:r>
      <w:r w:rsidRPr="006D36DE">
        <w:rPr>
          <w:rFonts w:ascii="Times New Roman" w:hAnsi="Times New Roman" w:cs="Times New Roman"/>
          <w:sz w:val="24"/>
          <w:szCs w:val="24"/>
          <w:lang w:val="uk-UA"/>
        </w:rPr>
        <w:t>03365707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закупівлі: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D36DE">
        <w:rPr>
          <w:rFonts w:ascii="Times New Roman" w:hAnsi="Times New Roman" w:cs="Times New Roman"/>
          <w:bCs/>
          <w:sz w:val="24"/>
          <w:szCs w:val="24"/>
          <w:lang w:val="uk-UA"/>
        </w:rPr>
        <w:t>код ДК 021:2015 (09130000-9) – нафта і дистиляти (бензин автомобільний А-95-Євро5-Е0)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Кількість: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3000 л.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Місце поставки товару: </w:t>
      </w:r>
      <w:r w:rsidRPr="006D36DE">
        <w:rPr>
          <w:rFonts w:ascii="Times New Roman" w:hAnsi="Times New Roman" w:cs="Times New Roman"/>
          <w:sz w:val="24"/>
          <w:szCs w:val="24"/>
          <w:lang w:val="uk-UA"/>
        </w:rPr>
        <w:t>54001, Україна, Миколаївська область, Миколаїв, АЗС постачальника.</w:t>
      </w:r>
      <w:r w:rsidRPr="006D36DE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         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Очікувана вартість: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147 000,00 грн. з ПДВ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Строк поставки товару: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 моменту підписання договору і до 01.12.2023 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Кінцевий строк подання тендерних пропозицій: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Умови оплати: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6D36DE">
        <w:rPr>
          <w:rFonts w:ascii="Times New Roman" w:hAnsi="Times New Roman" w:cs="Times New Roman"/>
          <w:sz w:val="24"/>
          <w:szCs w:val="24"/>
          <w:lang w:val="uk-UA"/>
        </w:rPr>
        <w:t>Оплата ПММ здійснюється Замовником на підставі виписаних Постачальником рахунків, де вказується марка та сума за ПММ. При цьому ціна на ПММ не фіксується.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Гарантійний строк: -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українська</w:t>
      </w:r>
      <w:r w:rsidRPr="006D36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36DE" w:rsidRPr="006D36DE" w:rsidRDefault="006D36DE" w:rsidP="006D36DE">
      <w:pPr>
        <w:numPr>
          <w:ilvl w:val="0"/>
          <w:numId w:val="3"/>
        </w:numPr>
        <w:shd w:val="clear" w:color="auto" w:fill="FFFFFF"/>
        <w:tabs>
          <w:tab w:val="left" w:pos="709"/>
        </w:tabs>
        <w:snapToGri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Не вимагається.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Дата та час розкриття тендерних пропозицій: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буде визначено при створені оголошення про проведення процедури закупівлі, але не менше 7 днів з моменту оголошення закупівлі.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Розмір мінімального кроку пониження ціни: 1 %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Забезпечення виконання договору про закупівлю: не передбачається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p w:rsidR="006D36DE" w:rsidRPr="006D36DE" w:rsidRDefault="006D36DE" w:rsidP="006D36DE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Підтвердження визначення очікуваної вартості: 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Очікувана вартість закупівлі визначена на підставі аналізу загальнодоступних інформаційних джерел, зокрема веб-сайтів із </w:t>
      </w:r>
      <w:proofErr w:type="spellStart"/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>прайсами</w:t>
      </w:r>
      <w:proofErr w:type="spellEnd"/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товар, що складає потребу в закупівлі. Так, одним із таких сайтів є сайт за посиланням  </w:t>
      </w:r>
      <w:proofErr w:type="spellStart"/>
      <w:r w:rsidRPr="006D36DE">
        <w:rPr>
          <w:rFonts w:ascii="Times New Roman" w:hAnsi="Times New Roman" w:cs="Times New Roman"/>
          <w:sz w:val="24"/>
          <w:szCs w:val="24"/>
          <w:lang w:val="uk-UA"/>
        </w:rPr>
        <w:t>https</w:t>
      </w:r>
      <w:proofErr w:type="spellEnd"/>
      <w:r w:rsidRPr="006D36DE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6D36DE">
        <w:rPr>
          <w:rFonts w:ascii="Times New Roman" w:hAnsi="Times New Roman" w:cs="Times New Roman"/>
          <w:sz w:val="24"/>
          <w:szCs w:val="24"/>
          <w:lang w:val="uk-UA"/>
        </w:rPr>
        <w:t>index.minfin.com.ua</w:t>
      </w:r>
      <w:proofErr w:type="spellEnd"/>
      <w:r w:rsidRPr="006D36DE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D36DE">
        <w:rPr>
          <w:rFonts w:ascii="Times New Roman" w:hAnsi="Times New Roman" w:cs="Times New Roman"/>
          <w:sz w:val="24"/>
          <w:szCs w:val="24"/>
          <w:lang w:val="uk-UA"/>
        </w:rPr>
        <w:t>markets</w:t>
      </w:r>
      <w:proofErr w:type="spellEnd"/>
      <w:r w:rsidRPr="006D36DE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D36DE">
        <w:rPr>
          <w:rFonts w:ascii="Times New Roman" w:hAnsi="Times New Roman" w:cs="Times New Roman"/>
          <w:sz w:val="24"/>
          <w:szCs w:val="24"/>
          <w:lang w:val="uk-UA"/>
        </w:rPr>
        <w:t>fuel</w:t>
      </w:r>
      <w:proofErr w:type="spellEnd"/>
      <w:r w:rsidRPr="006D36DE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D36DE">
        <w:rPr>
          <w:rFonts w:ascii="Times New Roman" w:hAnsi="Times New Roman" w:cs="Times New Roman"/>
          <w:sz w:val="24"/>
          <w:szCs w:val="24"/>
          <w:lang w:val="uk-UA"/>
        </w:rPr>
        <w:t>reg</w:t>
      </w:r>
      <w:proofErr w:type="spellEnd"/>
      <w:r w:rsidRPr="006D36DE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D36DE">
        <w:rPr>
          <w:rFonts w:ascii="Times New Roman" w:hAnsi="Times New Roman" w:cs="Times New Roman"/>
          <w:sz w:val="24"/>
          <w:szCs w:val="24"/>
          <w:lang w:val="uk-UA"/>
        </w:rPr>
        <w:t>nikolaevskaya</w:t>
      </w:r>
      <w:proofErr w:type="spellEnd"/>
      <w:r w:rsidRPr="006D36D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де розміщена інформація щодо цін на аналогічний товар декількох з операторів на ринку ПММ. Проте, враховуючи ймовірну динаміку цін у бік збільшення, доречно визначити, що ціна за 1 л </w:t>
      </w:r>
      <w:r w:rsidRPr="006D36DE">
        <w:rPr>
          <w:rFonts w:ascii="Times New Roman" w:hAnsi="Times New Roman" w:cs="Times New Roman"/>
          <w:bCs/>
          <w:sz w:val="24"/>
          <w:szCs w:val="24"/>
          <w:lang w:val="uk-UA"/>
        </w:rPr>
        <w:t>бензину автомобільного А-95-Євро5-Е0</w:t>
      </w: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49,00 грн.  Також надаємо аналіз інформації з системи </w:t>
      </w:r>
      <w:proofErr w:type="spellStart"/>
      <w:r w:rsidRPr="006D36D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proofErr w:type="spellEnd"/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 аналогічним закупівлям.</w:t>
      </w:r>
    </w:p>
    <w:p w:rsidR="006D36DE" w:rsidRPr="006D36DE" w:rsidRDefault="006D36DE" w:rsidP="006D36DE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6D36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Загальна сума закупівлі визначена шляхом арифметичного додавання ціни за одиницю товару помножену на загальну кількість.   </w:t>
      </w: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5098" w:rsidRPr="00015098" w:rsidRDefault="00015098" w:rsidP="00015098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9A7" w:rsidRDefault="000139A7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Pr="00015098" w:rsidRDefault="00015098" w:rsidP="0001509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6DE" w:rsidRDefault="006D36DE" w:rsidP="006D36DE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имоги до предмета закупівлі</w:t>
      </w:r>
    </w:p>
    <w:p w:rsidR="006D36DE" w:rsidRDefault="006D36DE" w:rsidP="006D36DE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6D36DE" w:rsidRDefault="006D36DE" w:rsidP="006D36D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6DE" w:rsidRDefault="006D36DE" w:rsidP="006D36DE">
      <w:pPr>
        <w:pStyle w:val="2"/>
        <w:ind w:firstLine="6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Бензин</w:t>
      </w:r>
      <w:r>
        <w:rPr>
          <w:rFonts w:ascii="Times New Roman" w:hAnsi="Times New Roman"/>
          <w:sz w:val="24"/>
          <w:szCs w:val="24"/>
          <w:lang w:val="uk-UA"/>
        </w:rPr>
        <w:t xml:space="preserve"> автомобільний </w:t>
      </w:r>
      <w:r>
        <w:rPr>
          <w:rFonts w:ascii="Times New Roman" w:hAnsi="Times New Roman"/>
          <w:sz w:val="24"/>
          <w:szCs w:val="24"/>
        </w:rPr>
        <w:t>А-95</w:t>
      </w:r>
      <w:r>
        <w:rPr>
          <w:rFonts w:ascii="Times New Roman" w:hAnsi="Times New Roman"/>
          <w:sz w:val="24"/>
          <w:szCs w:val="24"/>
          <w:lang w:val="uk-UA"/>
        </w:rPr>
        <w:t>-Євро5-Е5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3000</w:t>
      </w:r>
      <w:r>
        <w:rPr>
          <w:rFonts w:ascii="Times New Roman" w:hAnsi="Times New Roman"/>
          <w:sz w:val="24"/>
          <w:szCs w:val="24"/>
        </w:rPr>
        <w:t xml:space="preserve"> л.</w:t>
      </w:r>
    </w:p>
    <w:p w:rsidR="006D36DE" w:rsidRDefault="006D36DE" w:rsidP="006D36DE">
      <w:pPr>
        <w:pStyle w:val="a5"/>
        <w:ind w:right="366" w:firstLine="65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D36DE" w:rsidRDefault="006D36DE" w:rsidP="006D36DE">
      <w:pPr>
        <w:pStyle w:val="a5"/>
        <w:ind w:right="366" w:firstLine="652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Товар поставляється/передається виключно в автотранспорт Замовника та по факту пред'явлення особою, що звертається на АЗС талонів (та/або інших документів установленого зразка), емітованих Учасником.</w:t>
      </w:r>
    </w:p>
    <w:p w:rsidR="006D36DE" w:rsidRDefault="006D36DE" w:rsidP="006D36DE">
      <w:pPr>
        <w:tabs>
          <w:tab w:val="left" w:pos="7638"/>
        </w:tabs>
        <w:spacing w:line="240" w:lineRule="auto"/>
        <w:ind w:left="-142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6D36DE" w:rsidRDefault="006D36DE" w:rsidP="006D36DE">
      <w:pPr>
        <w:tabs>
          <w:tab w:val="left" w:pos="709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Якість товару та його характеристики повинні відповідати вимогам Технічного регламенту щодо вимог до автомобільних бензинів, дизельного, суднових та котельних палив затвердженому постановою КМУ № 927 від 01.08.2013 року та іншим  нормативно-правовим актам.</w:t>
      </w:r>
    </w:p>
    <w:p w:rsidR="006D36DE" w:rsidRDefault="006D36DE" w:rsidP="006D36DE">
      <w:pPr>
        <w:tabs>
          <w:tab w:val="left" w:pos="7980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015098" w:rsidRDefault="00015098" w:rsidP="00E608F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015098" w:rsidSect="00E608F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FB2"/>
    <w:multiLevelType w:val="hybridMultilevel"/>
    <w:tmpl w:val="08E4519A"/>
    <w:lvl w:ilvl="0" w:tplc="E9A4BB00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15"/>
    <w:rsid w:val="000139A7"/>
    <w:rsid w:val="00015098"/>
    <w:rsid w:val="00100BC5"/>
    <w:rsid w:val="002911CD"/>
    <w:rsid w:val="00340160"/>
    <w:rsid w:val="004D371D"/>
    <w:rsid w:val="00614D8B"/>
    <w:rsid w:val="006527A3"/>
    <w:rsid w:val="006A0CD0"/>
    <w:rsid w:val="006A1D80"/>
    <w:rsid w:val="006C4685"/>
    <w:rsid w:val="006D36DE"/>
    <w:rsid w:val="00725583"/>
    <w:rsid w:val="009A232A"/>
    <w:rsid w:val="00AD3E7E"/>
    <w:rsid w:val="00B57FD4"/>
    <w:rsid w:val="00BE41F1"/>
    <w:rsid w:val="00C13D76"/>
    <w:rsid w:val="00C32CCC"/>
    <w:rsid w:val="00D14C16"/>
    <w:rsid w:val="00D174A4"/>
    <w:rsid w:val="00D65815"/>
    <w:rsid w:val="00DB47FB"/>
    <w:rsid w:val="00DC1F3A"/>
    <w:rsid w:val="00E25028"/>
    <w:rsid w:val="00E608FD"/>
    <w:rsid w:val="00E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6D36DE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6D3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rsid w:val="006D36D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">
    <w:name w:val="Без интервала2"/>
    <w:uiPriority w:val="1"/>
    <w:qFormat/>
    <w:rsid w:val="006D36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a4">
    <w:name w:val="Без интервала Знак"/>
    <w:link w:val="a5"/>
    <w:locked/>
    <w:rsid w:val="006D36DE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qFormat/>
    <w:rsid w:val="006D3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rsid w:val="006D36D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">
    <w:name w:val="Без интервала2"/>
    <w:uiPriority w:val="1"/>
    <w:qFormat/>
    <w:rsid w:val="006D36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Dmytruk</cp:lastModifiedBy>
  <cp:revision>3</cp:revision>
  <dcterms:created xsi:type="dcterms:W3CDTF">2023-03-01T12:20:00Z</dcterms:created>
  <dcterms:modified xsi:type="dcterms:W3CDTF">2023-03-06T11:29:00Z</dcterms:modified>
</cp:coreProperties>
</file>