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C3" w:rsidRDefault="00B23DF8" w:rsidP="00784EC3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«Капітальний ремонт тротуару по вул. Шевченка</w:t>
      </w:r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від вул. </w:t>
      </w:r>
      <w:proofErr w:type="spellStart"/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Терасна</w:t>
      </w:r>
      <w:proofErr w:type="spellEnd"/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до вул. </w:t>
      </w:r>
      <w:proofErr w:type="spellStart"/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Фалєєвська</w:t>
      </w:r>
      <w:proofErr w:type="spellEnd"/>
      <w:r w:rsidR="00784E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в м. Миколаєві»</w:t>
      </w:r>
    </w:p>
    <w:p w:rsidR="00784EC3" w:rsidRDefault="00784EC3" w:rsidP="00784EC3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45230000-8) – (Будівництво трубопроводів, ліній зв’язку та електропередач, </w:t>
      </w:r>
    </w:p>
    <w:p w:rsidR="00784EC3" w:rsidRDefault="00784EC3" w:rsidP="00784EC3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шосе, доріг, аеродромів і залізничних доріг; вирівнювання поверхонь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p w:rsidR="003A2380" w:rsidRDefault="003A2380" w:rsidP="00784EC3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Ind w:w="396" w:type="dxa"/>
        <w:tblLook w:val="04A0" w:firstRow="1" w:lastRow="0" w:firstColumn="1" w:lastColumn="0" w:noHBand="0" w:noVBand="1"/>
      </w:tblPr>
      <w:tblGrid>
        <w:gridCol w:w="539"/>
        <w:gridCol w:w="5081"/>
        <w:gridCol w:w="1358"/>
        <w:gridCol w:w="530"/>
        <w:gridCol w:w="854"/>
        <w:gridCol w:w="659"/>
        <w:gridCol w:w="699"/>
        <w:gridCol w:w="820"/>
      </w:tblGrid>
      <w:tr w:rsidR="00784EC3" w:rsidTr="00784EC3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Капітальний ремонт тротуару по вул. Шевченка від </w:t>
            </w:r>
            <w:r w:rsidR="00CD37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вул.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Терасна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до вул.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Фалєєвська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в м. Миколаєві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Підготовчі роботи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10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Видалення сухостійних, аварійних та фаутних дерев м'яких листяних порід частинами із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автогідропідіймачів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діаметр стовбура понад 40 см до 50 см - 8шт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10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Видалення сухостійних, аварійних та фаутних дерев м'яких листяних порід частинами із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автогідропідіймачів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діаметр стовбура понад 70 см до 80 см -9шт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10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Видалення сухостійних, аварійних та фаутних дерев м'яких листяних порід частинами із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автогідропідіймачів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діаметр стовбура більше 80 см - 3шт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Корчування пнів з переміщенням до 10 м, діаметр пня більше 34 см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пнів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Формувальне обрізування дерев висотою до 5 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63,9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10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навантаженням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автомобiлi-самоскиди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екскаваторами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одноковшовими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дизельними на пневмоколісному ходу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ковшом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мiсткiстю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0,25 м3, група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0,0835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125,25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Демонтажні роботи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Холодне фрезерування асфальтобетонного покриття фрезою WIRTGEN 1000 при глибині фрезерування 5 см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механізованим способом 1075,8м2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0,5379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 6585м2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2,634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асфальтобетонних покриттів вручну 654м3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0,2616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щебеневих покриттів та основ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4,185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цементнобетонних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покриттів 135м2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0,2025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фігурних елементів мощення (ФЕМ) 1081,6м2 -832м2 зі збереженням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0,48672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каменів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20,077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34,755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дорожніх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147,36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1,45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3315,6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1244,3776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0,5 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1,35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3. Монтажні роботи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 (нових)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Плити перекриття кілець 2ПП 15-2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люкiв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чавунний для колодязів важкий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Кільця опорні КО6 залізобетонні серія 3.900.1-14 випуск 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(від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з ПЩС С7, товщиною 12 см під бортовий камінь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7,1262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бортових каменів природних при інших видах покриттів (2007,7м.п. від розбирання)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23,754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Камені бортові із осадових гірських порід, марка 1ГП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367,7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з ПЩС С7, товщиною 12 см під бортовий камінь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1,632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БР100.30.15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5,44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БР100.30.15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з ПЩС С7, товщиною 12 см(під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7,1262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БР100.20.8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2375,4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БР 100.20.8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2375,4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підстильних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шарів основи з піщано-гравійної суміші, жорстви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0,07875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залізобетонних збірних лотків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Лотки водовідвідні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BetoMax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Drive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 ЛВ-10.16.23-Б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решіткою (комплект)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4. ТИП1 дорога (відновлення після встановлення бортового каменю)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щебеневих основ доріг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Розливання в'яжучих матеріалів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0,36684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вирівнювального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з асфальтобетонної суміші без застосування укладальників асфальтобетону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0,31995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товщиною 4 см з гарячих асфальтобетонних сумішей вручну з ущільненням самохідними котками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12,228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18-42-5 до 5 см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12,228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10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Суміші асфальтобетонні гарячі і теплі [асфальтобетон щільний] (дорожні)(аеродромні), що застосовуються у верхніх шарах покриттів, дрібнозернисті, тип А, марка 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145,5132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5. Тротуар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6. ТИП1 ФЕМ Н-80мм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тротуари з ПЩС С7 товщиною 12 см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147,36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геотекстильного матеріалу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14,736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шириною до 2 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14,63898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товщина 80 мм,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15327,01206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(тактильна плитка)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0,9702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Тактильна плитка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97,02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7. ТИП2 ФЕМ від розбирання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з ПЩС С7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0,832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геотекстильного матеріалу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0,832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шириною до 2 м ФЕМ від розбирання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0,832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8. Благоустрій,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Відділ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Металовирови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Копання ям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стоякiв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стовпiв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укосiв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глибиною до 0,7 м, група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0,0189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бетонної підготовки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огорожі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65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(металеве огородження) - 18шт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огорожi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0,657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поверхонь порошковою фарбою П-ЭП-45 сіра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0,297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Відділ 2. Озеленення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Підготовлення ґрунту вручну для влаштування партерного і звичайного газону з внесенням рослинної землі шаром 15 см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2,87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Посів газонів партерних, маврітанських та звичайних вручну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2,87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Садіння дерев та кущів з квадратною грудкою землі розміром 1,0х1,0х0,6 м автокраном (Катальпа)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10шт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C3" w:rsidRDefault="00784EC3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7508" w:type="dxa"/>
            <w:gridSpan w:val="4"/>
            <w:vAlign w:val="center"/>
            <w:hideMark/>
          </w:tcPr>
          <w:p w:rsidR="00784EC3" w:rsidRDefault="00784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52,32377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84EC3" w:rsidTr="00784EC3">
        <w:trPr>
          <w:trHeight w:val="360"/>
        </w:trPr>
        <w:tc>
          <w:tcPr>
            <w:tcW w:w="7508" w:type="dxa"/>
            <w:gridSpan w:val="4"/>
            <w:vAlign w:val="center"/>
            <w:hideMark/>
          </w:tcPr>
          <w:p w:rsidR="00784EC3" w:rsidRDefault="00784E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19" w:type="dxa"/>
            <w:gridSpan w:val="2"/>
            <w:vAlign w:val="center"/>
            <w:hideMark/>
          </w:tcPr>
          <w:p w:rsidR="00784EC3" w:rsidRDefault="00784EC3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0E2A81" w:rsidRDefault="000E2A81" w:rsidP="000E2A81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2C2238" w:rsidP="000E2A81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результатами калькуляції робіт</w:t>
      </w:r>
      <w:r w:rsidR="000E2A81">
        <w:rPr>
          <w:rFonts w:ascii="Times New Roman" w:hAnsi="Times New Roman" w:cs="Times New Roman"/>
          <w:b/>
          <w:lang w:val="uk-UA"/>
        </w:rPr>
        <w:t xml:space="preserve"> визначених технічним завданням</w:t>
      </w:r>
      <w:r>
        <w:rPr>
          <w:rFonts w:ascii="Times New Roman" w:hAnsi="Times New Roman" w:cs="Times New Roman"/>
          <w:b/>
          <w:lang w:val="uk-UA"/>
        </w:rPr>
        <w:t xml:space="preserve"> з урахуванням проекту.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E2A81"/>
    <w:rsid w:val="0010120B"/>
    <w:rsid w:val="001A3607"/>
    <w:rsid w:val="002C2238"/>
    <w:rsid w:val="003A2380"/>
    <w:rsid w:val="00607D96"/>
    <w:rsid w:val="00670FF6"/>
    <w:rsid w:val="006D7D15"/>
    <w:rsid w:val="00784EC3"/>
    <w:rsid w:val="00994C8D"/>
    <w:rsid w:val="00A47A05"/>
    <w:rsid w:val="00B23DF8"/>
    <w:rsid w:val="00C409FD"/>
    <w:rsid w:val="00CD3787"/>
    <w:rsid w:val="00D844A9"/>
    <w:rsid w:val="00E44690"/>
    <w:rsid w:val="00E75C05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3A2380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3A2380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3A2380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A2380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3A238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A238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3A2380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3A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14</cp:revision>
  <dcterms:created xsi:type="dcterms:W3CDTF">2021-01-18T08:19:00Z</dcterms:created>
  <dcterms:modified xsi:type="dcterms:W3CDTF">2021-12-14T07:13:00Z</dcterms:modified>
</cp:coreProperties>
</file>