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380" w:rsidRDefault="00B23DF8" w:rsidP="003A2380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Інформація про технічні та якісні характеристики предмета закупівлі: </w:t>
      </w:r>
      <w:r w:rsidR="003A2380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  <w:t xml:space="preserve">Капітальний ремонт колектору дощової каналізації № 18 в м. Миколаєві </w:t>
      </w:r>
    </w:p>
    <w:p w:rsidR="0010120B" w:rsidRDefault="003A2380" w:rsidP="003A2380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  <w:t xml:space="preserve"> (ДК 021:2015 (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45450000-6)) – інші завершальні будівельні роботи</w:t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shd w:val="clear" w:color="auto" w:fill="FFFFFF"/>
          <w:lang w:val="uk-UA"/>
        </w:rPr>
        <w:t>)</w:t>
      </w:r>
    </w:p>
    <w:p w:rsidR="003A2380" w:rsidRDefault="003A2380" w:rsidP="003A238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C2238" w:rsidRDefault="002C2238" w:rsidP="002C2238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val="uk-UA" w:eastAsia="en-US"/>
        </w:rPr>
      </w:pPr>
    </w:p>
    <w:tbl>
      <w:tblPr>
        <w:tblW w:w="10312" w:type="dxa"/>
        <w:jc w:val="center"/>
        <w:tblInd w:w="3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"/>
        <w:gridCol w:w="29"/>
        <w:gridCol w:w="57"/>
        <w:gridCol w:w="14"/>
        <w:gridCol w:w="406"/>
        <w:gridCol w:w="6"/>
        <w:gridCol w:w="50"/>
        <w:gridCol w:w="7"/>
        <w:gridCol w:w="84"/>
        <w:gridCol w:w="5232"/>
        <w:gridCol w:w="11"/>
        <w:gridCol w:w="44"/>
        <w:gridCol w:w="13"/>
        <w:gridCol w:w="82"/>
        <w:gridCol w:w="6"/>
        <w:gridCol w:w="1261"/>
        <w:gridCol w:w="12"/>
        <w:gridCol w:w="43"/>
        <w:gridCol w:w="14"/>
        <w:gridCol w:w="81"/>
        <w:gridCol w:w="8"/>
        <w:gridCol w:w="1259"/>
        <w:gridCol w:w="13"/>
        <w:gridCol w:w="42"/>
        <w:gridCol w:w="15"/>
        <w:gridCol w:w="80"/>
        <w:gridCol w:w="10"/>
        <w:gridCol w:w="1262"/>
        <w:gridCol w:w="9"/>
        <w:gridCol w:w="41"/>
        <w:gridCol w:w="18"/>
        <w:gridCol w:w="30"/>
        <w:gridCol w:w="51"/>
        <w:gridCol w:w="8"/>
      </w:tblGrid>
      <w:tr w:rsidR="003A2380" w:rsidTr="00E75C05">
        <w:trPr>
          <w:gridBefore w:val="2"/>
          <w:gridAfter w:val="2"/>
          <w:wBefore w:w="43" w:type="dxa"/>
          <w:wAfter w:w="59" w:type="dxa"/>
          <w:jc w:val="center"/>
        </w:trPr>
        <w:tc>
          <w:tcPr>
            <w:tcW w:w="10210" w:type="dxa"/>
            <w:gridSpan w:val="30"/>
            <w:hideMark/>
          </w:tcPr>
          <w:p w:rsidR="003A2380" w:rsidRPr="00E75C05" w:rsidRDefault="003A2380">
            <w:pPr>
              <w:keepLines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E75C05"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szCs w:val="24"/>
                <w:lang w:val="uk-UA" w:eastAsia="en-US"/>
              </w:rPr>
              <w:t>Рекультивація</w:t>
            </w:r>
          </w:p>
        </w:tc>
      </w:tr>
      <w:tr w:rsidR="003A2380" w:rsidTr="00E75C05">
        <w:trPr>
          <w:gridBefore w:val="2"/>
          <w:gridAfter w:val="2"/>
          <w:wBefore w:w="43" w:type="dxa"/>
          <w:wAfter w:w="59" w:type="dxa"/>
          <w:jc w:val="center"/>
        </w:trPr>
        <w:tc>
          <w:tcPr>
            <w:tcW w:w="10210" w:type="dxa"/>
            <w:gridSpan w:val="30"/>
            <w:hideMark/>
          </w:tcPr>
          <w:p w:rsidR="003A2380" w:rsidRPr="00E75C05" w:rsidRDefault="003A2380">
            <w:pPr>
              <w:keepLines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E75C05"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szCs w:val="24"/>
                <w:lang w:val="uk-UA" w:eastAsia="en-US"/>
              </w:rPr>
              <w:t xml:space="preserve">Умови виконання робіт </w:t>
            </w:r>
          </w:p>
        </w:tc>
      </w:tr>
      <w:tr w:rsidR="003A2380" w:rsidTr="00E75C05">
        <w:trPr>
          <w:gridBefore w:val="2"/>
          <w:gridAfter w:val="2"/>
          <w:wBefore w:w="43" w:type="dxa"/>
          <w:wAfter w:w="59" w:type="dxa"/>
          <w:jc w:val="center"/>
        </w:trPr>
        <w:tc>
          <w:tcPr>
            <w:tcW w:w="10210" w:type="dxa"/>
            <w:gridSpan w:val="30"/>
            <w:hideMark/>
          </w:tcPr>
          <w:p w:rsidR="003A2380" w:rsidRPr="00E75C05" w:rsidRDefault="003A2380">
            <w:pPr>
              <w:keepLines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E75C05"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szCs w:val="24"/>
                <w:lang w:val="uk-UA" w:eastAsia="en-US"/>
              </w:rPr>
              <w:t>Об'єми робіт</w:t>
            </w:r>
          </w:p>
        </w:tc>
      </w:tr>
      <w:tr w:rsidR="003A2380" w:rsidTr="00E75C05">
        <w:trPr>
          <w:gridBefore w:val="3"/>
          <w:wBefore w:w="100" w:type="dxa"/>
          <w:jc w:val="center"/>
        </w:trPr>
        <w:tc>
          <w:tcPr>
            <w:tcW w:w="567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№</w:t>
            </w:r>
          </w:p>
          <w:p w:rsidR="003A2380" w:rsidRDefault="00607D96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з</w:t>
            </w:r>
            <w:r w:rsidR="003A2380"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/п</w:t>
            </w:r>
          </w:p>
        </w:tc>
        <w:tc>
          <w:tcPr>
            <w:tcW w:w="5388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Найменування робіт і витрат</w:t>
            </w:r>
          </w:p>
        </w:tc>
        <w:tc>
          <w:tcPr>
            <w:tcW w:w="1419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Одиниця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виміру</w:t>
            </w:r>
          </w:p>
        </w:tc>
        <w:tc>
          <w:tcPr>
            <w:tcW w:w="1419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 Кількість</w:t>
            </w:r>
          </w:p>
        </w:tc>
        <w:tc>
          <w:tcPr>
            <w:tcW w:w="1419" w:type="dxa"/>
            <w:gridSpan w:val="7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Примітка</w:t>
            </w:r>
          </w:p>
        </w:tc>
      </w:tr>
      <w:tr w:rsidR="003A2380" w:rsidTr="00E75C05">
        <w:trPr>
          <w:gridBefore w:val="3"/>
          <w:wBefore w:w="100" w:type="dxa"/>
          <w:jc w:val="center"/>
        </w:trPr>
        <w:tc>
          <w:tcPr>
            <w:tcW w:w="567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53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1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1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5</w:t>
            </w:r>
          </w:p>
        </w:tc>
      </w:tr>
      <w:tr w:rsidR="003A2380" w:rsidTr="00E75C05">
        <w:trPr>
          <w:gridBefore w:val="3"/>
          <w:wBefore w:w="100" w:type="dxa"/>
          <w:jc w:val="center"/>
        </w:trPr>
        <w:tc>
          <w:tcPr>
            <w:tcW w:w="567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5388" w:type="dxa"/>
            <w:gridSpan w:val="6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Розробка ґрунту бульдозерами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потужнiстю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79 кВт при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перемiщеннi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до 10 м, група ґрунту 1</w:t>
            </w:r>
          </w:p>
        </w:tc>
        <w:tc>
          <w:tcPr>
            <w:tcW w:w="141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м3</w:t>
            </w:r>
          </w:p>
        </w:tc>
        <w:tc>
          <w:tcPr>
            <w:tcW w:w="14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13,05</w:t>
            </w:r>
          </w:p>
        </w:tc>
        <w:tc>
          <w:tcPr>
            <w:tcW w:w="1419" w:type="dxa"/>
            <w:gridSpan w:val="7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Before w:val="3"/>
          <w:wBefore w:w="100" w:type="dxa"/>
          <w:jc w:val="center"/>
        </w:trPr>
        <w:tc>
          <w:tcPr>
            <w:tcW w:w="567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5388" w:type="dxa"/>
            <w:gridSpan w:val="6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Навантаження ґрунту вручну на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автомобiлi-самоскиди</w:t>
            </w:r>
            <w:proofErr w:type="spellEnd"/>
          </w:p>
        </w:tc>
        <w:tc>
          <w:tcPr>
            <w:tcW w:w="141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м3</w:t>
            </w:r>
          </w:p>
        </w:tc>
        <w:tc>
          <w:tcPr>
            <w:tcW w:w="14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13,05</w:t>
            </w:r>
          </w:p>
        </w:tc>
        <w:tc>
          <w:tcPr>
            <w:tcW w:w="1419" w:type="dxa"/>
            <w:gridSpan w:val="7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Before w:val="3"/>
          <w:wBefore w:w="100" w:type="dxa"/>
          <w:jc w:val="center"/>
        </w:trPr>
        <w:tc>
          <w:tcPr>
            <w:tcW w:w="567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5388" w:type="dxa"/>
            <w:gridSpan w:val="6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Перевезення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грунту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до 1 км</w:t>
            </w:r>
          </w:p>
        </w:tc>
        <w:tc>
          <w:tcPr>
            <w:tcW w:w="141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т</w:t>
            </w:r>
          </w:p>
        </w:tc>
        <w:tc>
          <w:tcPr>
            <w:tcW w:w="14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15,66</w:t>
            </w:r>
          </w:p>
        </w:tc>
        <w:tc>
          <w:tcPr>
            <w:tcW w:w="1419" w:type="dxa"/>
            <w:gridSpan w:val="7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Before w:val="3"/>
          <w:wBefore w:w="100" w:type="dxa"/>
          <w:jc w:val="center"/>
        </w:trPr>
        <w:tc>
          <w:tcPr>
            <w:tcW w:w="567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5388" w:type="dxa"/>
            <w:gridSpan w:val="6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Навантаження ґрунту вручну на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автомобiлi-самоскиди</w:t>
            </w:r>
            <w:proofErr w:type="spellEnd"/>
          </w:p>
        </w:tc>
        <w:tc>
          <w:tcPr>
            <w:tcW w:w="141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м3</w:t>
            </w:r>
          </w:p>
        </w:tc>
        <w:tc>
          <w:tcPr>
            <w:tcW w:w="14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13,05</w:t>
            </w:r>
          </w:p>
        </w:tc>
        <w:tc>
          <w:tcPr>
            <w:tcW w:w="1419" w:type="dxa"/>
            <w:gridSpan w:val="7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Before w:val="3"/>
          <w:wBefore w:w="100" w:type="dxa"/>
          <w:jc w:val="center"/>
        </w:trPr>
        <w:tc>
          <w:tcPr>
            <w:tcW w:w="567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5388" w:type="dxa"/>
            <w:gridSpan w:val="6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Перевезення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грунту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до 1 км</w:t>
            </w:r>
          </w:p>
        </w:tc>
        <w:tc>
          <w:tcPr>
            <w:tcW w:w="141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т</w:t>
            </w:r>
          </w:p>
        </w:tc>
        <w:tc>
          <w:tcPr>
            <w:tcW w:w="14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15,66</w:t>
            </w:r>
          </w:p>
        </w:tc>
        <w:tc>
          <w:tcPr>
            <w:tcW w:w="1419" w:type="dxa"/>
            <w:gridSpan w:val="7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Before w:val="3"/>
          <w:wBefore w:w="100" w:type="dxa"/>
          <w:jc w:val="center"/>
        </w:trPr>
        <w:tc>
          <w:tcPr>
            <w:tcW w:w="567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5388" w:type="dxa"/>
            <w:gridSpan w:val="6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Розробка ґрунту бульдозерами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потужнiстю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79 кВт при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перемiщеннi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до 10 м, група ґрунту 1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[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ранiше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розпушених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грунтiв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]</w:t>
            </w:r>
          </w:p>
        </w:tc>
        <w:tc>
          <w:tcPr>
            <w:tcW w:w="141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м3</w:t>
            </w:r>
          </w:p>
        </w:tc>
        <w:tc>
          <w:tcPr>
            <w:tcW w:w="14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13,05</w:t>
            </w:r>
          </w:p>
        </w:tc>
        <w:tc>
          <w:tcPr>
            <w:tcW w:w="1419" w:type="dxa"/>
            <w:gridSpan w:val="7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Before w:val="3"/>
          <w:wBefore w:w="100" w:type="dxa"/>
          <w:jc w:val="center"/>
        </w:trPr>
        <w:tc>
          <w:tcPr>
            <w:tcW w:w="10212" w:type="dxa"/>
            <w:gridSpan w:val="31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Before w:val="4"/>
          <w:gridAfter w:val="5"/>
          <w:wBefore w:w="114" w:type="dxa"/>
          <w:wAfter w:w="148" w:type="dxa"/>
          <w:jc w:val="center"/>
        </w:trPr>
        <w:tc>
          <w:tcPr>
            <w:tcW w:w="10050" w:type="dxa"/>
            <w:gridSpan w:val="25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Видалення зелених насаджень</w:t>
            </w:r>
          </w:p>
        </w:tc>
      </w:tr>
      <w:tr w:rsidR="003A2380" w:rsidTr="00E75C05">
        <w:trPr>
          <w:gridBefore w:val="4"/>
          <w:gridAfter w:val="5"/>
          <w:wBefore w:w="114" w:type="dxa"/>
          <w:wAfter w:w="148" w:type="dxa"/>
          <w:jc w:val="center"/>
        </w:trPr>
        <w:tc>
          <w:tcPr>
            <w:tcW w:w="10050" w:type="dxa"/>
            <w:gridSpan w:val="25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Умови виконання робіт </w:t>
            </w:r>
          </w:p>
        </w:tc>
      </w:tr>
      <w:tr w:rsidR="003A2380" w:rsidTr="00E75C05">
        <w:trPr>
          <w:gridBefore w:val="4"/>
          <w:gridAfter w:val="5"/>
          <w:wBefore w:w="114" w:type="dxa"/>
          <w:wAfter w:w="148" w:type="dxa"/>
          <w:jc w:val="center"/>
        </w:trPr>
        <w:tc>
          <w:tcPr>
            <w:tcW w:w="10050" w:type="dxa"/>
            <w:gridSpan w:val="25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Об'єми робіт</w:t>
            </w:r>
          </w:p>
        </w:tc>
      </w:tr>
      <w:tr w:rsidR="003A2380" w:rsidTr="00E75C05">
        <w:trPr>
          <w:gridBefore w:val="4"/>
          <w:gridAfter w:val="3"/>
          <w:wBefore w:w="114" w:type="dxa"/>
          <w:wAfter w:w="89" w:type="dxa"/>
          <w:jc w:val="center"/>
        </w:trPr>
        <w:tc>
          <w:tcPr>
            <w:tcW w:w="469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№</w:t>
            </w:r>
          </w:p>
          <w:p w:rsidR="003A2380" w:rsidRDefault="00607D96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з</w:t>
            </w:r>
            <w:r w:rsidR="003A2380"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/п</w:t>
            </w:r>
          </w:p>
        </w:tc>
        <w:tc>
          <w:tcPr>
            <w:tcW w:w="5384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Найменування робіт і витрат</w:t>
            </w:r>
          </w:p>
        </w:tc>
        <w:tc>
          <w:tcPr>
            <w:tcW w:w="1418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Одиниця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виміру</w:t>
            </w:r>
          </w:p>
        </w:tc>
        <w:tc>
          <w:tcPr>
            <w:tcW w:w="1418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 Кількість</w:t>
            </w:r>
          </w:p>
        </w:tc>
        <w:tc>
          <w:tcPr>
            <w:tcW w:w="1420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Примітка</w:t>
            </w:r>
          </w:p>
        </w:tc>
      </w:tr>
      <w:tr w:rsidR="003A2380" w:rsidTr="00E75C05">
        <w:trPr>
          <w:gridBefore w:val="4"/>
          <w:gridAfter w:val="3"/>
          <w:wBefore w:w="114" w:type="dxa"/>
          <w:wAfter w:w="89" w:type="dxa"/>
          <w:jc w:val="center"/>
        </w:trPr>
        <w:tc>
          <w:tcPr>
            <w:tcW w:w="46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53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5</w:t>
            </w:r>
          </w:p>
        </w:tc>
      </w:tr>
      <w:tr w:rsidR="003A2380" w:rsidTr="00E75C05">
        <w:trPr>
          <w:gridBefore w:val="4"/>
          <w:gridAfter w:val="3"/>
          <w:wBefore w:w="114" w:type="dxa"/>
          <w:wAfter w:w="89" w:type="dxa"/>
          <w:jc w:val="center"/>
        </w:trPr>
        <w:tc>
          <w:tcPr>
            <w:tcW w:w="469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5384" w:type="dxa"/>
            <w:gridSpan w:val="5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Звалювання вручну в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мiських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умовах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сухостiйних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дерев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м'яких листяних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порiд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висотою понад 3 м,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дiаметр</w:t>
            </w:r>
            <w:proofErr w:type="spellEnd"/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стовбура до 20 см</w:t>
            </w:r>
          </w:p>
        </w:tc>
        <w:tc>
          <w:tcPr>
            <w:tcW w:w="141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м3</w:t>
            </w:r>
          </w:p>
        </w:tc>
        <w:tc>
          <w:tcPr>
            <w:tcW w:w="141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0,2</w:t>
            </w:r>
          </w:p>
        </w:tc>
        <w:tc>
          <w:tcPr>
            <w:tcW w:w="1420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Before w:val="4"/>
          <w:gridAfter w:val="3"/>
          <w:wBefore w:w="114" w:type="dxa"/>
          <w:wAfter w:w="89" w:type="dxa"/>
          <w:jc w:val="center"/>
        </w:trPr>
        <w:tc>
          <w:tcPr>
            <w:tcW w:w="469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5384" w:type="dxa"/>
            <w:gridSpan w:val="5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Звалювання вручну в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мiських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умовах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сухостiйних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дерев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м'яких листяних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порiд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висотою понад 3 м,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дiаметр</w:t>
            </w:r>
            <w:proofErr w:type="spellEnd"/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стовбура понад 20 см до 30 см</w:t>
            </w:r>
          </w:p>
        </w:tc>
        <w:tc>
          <w:tcPr>
            <w:tcW w:w="141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м3</w:t>
            </w:r>
          </w:p>
        </w:tc>
        <w:tc>
          <w:tcPr>
            <w:tcW w:w="141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0,78</w:t>
            </w:r>
          </w:p>
        </w:tc>
        <w:tc>
          <w:tcPr>
            <w:tcW w:w="1420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Before w:val="4"/>
          <w:gridAfter w:val="3"/>
          <w:wBefore w:w="114" w:type="dxa"/>
          <w:wAfter w:w="89" w:type="dxa"/>
          <w:jc w:val="center"/>
        </w:trPr>
        <w:tc>
          <w:tcPr>
            <w:tcW w:w="469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5384" w:type="dxa"/>
            <w:gridSpan w:val="5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Звалювання вручну в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мiських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умовах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сухостiйних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дерев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м'яких листяних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порiд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висотою понад 3 м,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дiаметр</w:t>
            </w:r>
            <w:proofErr w:type="spellEnd"/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стовбура понад 30 см до 40 см</w:t>
            </w:r>
          </w:p>
        </w:tc>
        <w:tc>
          <w:tcPr>
            <w:tcW w:w="141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м3</w:t>
            </w:r>
          </w:p>
        </w:tc>
        <w:tc>
          <w:tcPr>
            <w:tcW w:w="141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6,64</w:t>
            </w:r>
          </w:p>
        </w:tc>
        <w:tc>
          <w:tcPr>
            <w:tcW w:w="1420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Before w:val="4"/>
          <w:gridAfter w:val="3"/>
          <w:wBefore w:w="114" w:type="dxa"/>
          <w:wAfter w:w="89" w:type="dxa"/>
          <w:jc w:val="center"/>
        </w:trPr>
        <w:tc>
          <w:tcPr>
            <w:tcW w:w="469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5384" w:type="dxa"/>
            <w:gridSpan w:val="5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Звалювання вручну в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мiських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умовах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сухостiйних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дерев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м'яких листяних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порiд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висотою понад 3 м,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дiаметр</w:t>
            </w:r>
            <w:proofErr w:type="spellEnd"/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стовбура понад 40 см до 50 см</w:t>
            </w:r>
          </w:p>
        </w:tc>
        <w:tc>
          <w:tcPr>
            <w:tcW w:w="141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м3</w:t>
            </w:r>
          </w:p>
        </w:tc>
        <w:tc>
          <w:tcPr>
            <w:tcW w:w="141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0,74</w:t>
            </w:r>
          </w:p>
        </w:tc>
        <w:tc>
          <w:tcPr>
            <w:tcW w:w="1420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Before w:val="4"/>
          <w:gridAfter w:val="3"/>
          <w:wBefore w:w="114" w:type="dxa"/>
          <w:wAfter w:w="89" w:type="dxa"/>
          <w:jc w:val="center"/>
        </w:trPr>
        <w:tc>
          <w:tcPr>
            <w:tcW w:w="469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5384" w:type="dxa"/>
            <w:gridSpan w:val="5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Звалювання вручну в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мiських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умовах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сухостiйних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дерев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м'яких листяних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порiд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висотою понад 3 м,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дiаметр</w:t>
            </w:r>
            <w:proofErr w:type="spellEnd"/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стовбура понад 50 см до 60 см</w:t>
            </w:r>
          </w:p>
        </w:tc>
        <w:tc>
          <w:tcPr>
            <w:tcW w:w="141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м3</w:t>
            </w:r>
          </w:p>
        </w:tc>
        <w:tc>
          <w:tcPr>
            <w:tcW w:w="141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6,64</w:t>
            </w:r>
          </w:p>
        </w:tc>
        <w:tc>
          <w:tcPr>
            <w:tcW w:w="1420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Before w:val="4"/>
          <w:gridAfter w:val="3"/>
          <w:wBefore w:w="114" w:type="dxa"/>
          <w:wAfter w:w="89" w:type="dxa"/>
          <w:jc w:val="center"/>
        </w:trPr>
        <w:tc>
          <w:tcPr>
            <w:tcW w:w="469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5384" w:type="dxa"/>
            <w:gridSpan w:val="5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Звалювання вручну в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мiських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умовах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сухостiйних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дерев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твердих листяних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порiд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висотою понад 3 м,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дiаметр</w:t>
            </w:r>
            <w:proofErr w:type="spellEnd"/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стовбура до 20 см</w:t>
            </w:r>
          </w:p>
        </w:tc>
        <w:tc>
          <w:tcPr>
            <w:tcW w:w="141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м3</w:t>
            </w:r>
          </w:p>
        </w:tc>
        <w:tc>
          <w:tcPr>
            <w:tcW w:w="141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0,5</w:t>
            </w:r>
          </w:p>
        </w:tc>
        <w:tc>
          <w:tcPr>
            <w:tcW w:w="1420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Before w:val="4"/>
          <w:gridAfter w:val="3"/>
          <w:wBefore w:w="114" w:type="dxa"/>
          <w:wAfter w:w="89" w:type="dxa"/>
          <w:jc w:val="center"/>
        </w:trPr>
        <w:tc>
          <w:tcPr>
            <w:tcW w:w="469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5384" w:type="dxa"/>
            <w:gridSpan w:val="5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Звалювання вручну в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мiських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умовах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сухостiйних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дерев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твердих листяних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порiд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висотою понад 3 м,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дiаметр</w:t>
            </w:r>
            <w:proofErr w:type="spellEnd"/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стовбура понад 20 см до 30 см</w:t>
            </w:r>
          </w:p>
        </w:tc>
        <w:tc>
          <w:tcPr>
            <w:tcW w:w="141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м3</w:t>
            </w:r>
          </w:p>
        </w:tc>
        <w:tc>
          <w:tcPr>
            <w:tcW w:w="141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2,58</w:t>
            </w:r>
          </w:p>
        </w:tc>
        <w:tc>
          <w:tcPr>
            <w:tcW w:w="1420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Before w:val="4"/>
          <w:gridAfter w:val="3"/>
          <w:wBefore w:w="114" w:type="dxa"/>
          <w:wAfter w:w="89" w:type="dxa"/>
          <w:jc w:val="center"/>
        </w:trPr>
        <w:tc>
          <w:tcPr>
            <w:tcW w:w="469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8</w:t>
            </w:r>
          </w:p>
        </w:tc>
        <w:tc>
          <w:tcPr>
            <w:tcW w:w="5384" w:type="dxa"/>
            <w:gridSpan w:val="5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Звалювання вручну в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мiських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умовах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сухостiйних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дерев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твердих листяних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порiд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висотою понад 3 м,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дiаметр</w:t>
            </w:r>
            <w:proofErr w:type="spellEnd"/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стовбура понад 30 см до 40 см</w:t>
            </w:r>
          </w:p>
        </w:tc>
        <w:tc>
          <w:tcPr>
            <w:tcW w:w="141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м3</w:t>
            </w:r>
          </w:p>
        </w:tc>
        <w:tc>
          <w:tcPr>
            <w:tcW w:w="141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4,42</w:t>
            </w:r>
          </w:p>
        </w:tc>
        <w:tc>
          <w:tcPr>
            <w:tcW w:w="1420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Before w:val="4"/>
          <w:gridAfter w:val="3"/>
          <w:wBefore w:w="114" w:type="dxa"/>
          <w:wAfter w:w="89" w:type="dxa"/>
          <w:jc w:val="center"/>
        </w:trPr>
        <w:tc>
          <w:tcPr>
            <w:tcW w:w="469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9</w:t>
            </w:r>
          </w:p>
        </w:tc>
        <w:tc>
          <w:tcPr>
            <w:tcW w:w="5384" w:type="dxa"/>
            <w:gridSpan w:val="5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Навантаження деревини екскаваторами на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автомобілі-</w:t>
            </w:r>
            <w:proofErr w:type="spellEnd"/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самоскиди, місткість ковша екскаватора 0,25 м3.</w:t>
            </w:r>
          </w:p>
        </w:tc>
        <w:tc>
          <w:tcPr>
            <w:tcW w:w="141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т</w:t>
            </w:r>
          </w:p>
        </w:tc>
        <w:tc>
          <w:tcPr>
            <w:tcW w:w="141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18,23</w:t>
            </w:r>
          </w:p>
        </w:tc>
        <w:tc>
          <w:tcPr>
            <w:tcW w:w="1420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Before w:val="4"/>
          <w:gridAfter w:val="3"/>
          <w:wBefore w:w="114" w:type="dxa"/>
          <w:wAfter w:w="89" w:type="dxa"/>
          <w:jc w:val="center"/>
        </w:trPr>
        <w:tc>
          <w:tcPr>
            <w:tcW w:w="469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10</w:t>
            </w:r>
          </w:p>
        </w:tc>
        <w:tc>
          <w:tcPr>
            <w:tcW w:w="5384" w:type="dxa"/>
            <w:gridSpan w:val="5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Перевезення сміття до 8 км (деревини на майданчик КП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"ЕЛУ автодоріг"</w:t>
            </w:r>
          </w:p>
        </w:tc>
        <w:tc>
          <w:tcPr>
            <w:tcW w:w="141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т</w:t>
            </w:r>
          </w:p>
        </w:tc>
        <w:tc>
          <w:tcPr>
            <w:tcW w:w="141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18,23</w:t>
            </w:r>
          </w:p>
        </w:tc>
        <w:tc>
          <w:tcPr>
            <w:tcW w:w="1420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Before w:val="4"/>
          <w:gridAfter w:val="3"/>
          <w:wBefore w:w="114" w:type="dxa"/>
          <w:wAfter w:w="89" w:type="dxa"/>
          <w:jc w:val="center"/>
        </w:trPr>
        <w:tc>
          <w:tcPr>
            <w:tcW w:w="469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11</w:t>
            </w:r>
          </w:p>
        </w:tc>
        <w:tc>
          <w:tcPr>
            <w:tcW w:w="5384" w:type="dxa"/>
            <w:gridSpan w:val="5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Корчування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пнiв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з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перемiщенням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до 10 м,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дiаметр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пня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понад 18 см до 26 см</w:t>
            </w:r>
          </w:p>
        </w:tc>
        <w:tc>
          <w:tcPr>
            <w:tcW w:w="141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пнiв</w:t>
            </w:r>
            <w:proofErr w:type="spellEnd"/>
          </w:p>
        </w:tc>
        <w:tc>
          <w:tcPr>
            <w:tcW w:w="141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26</w:t>
            </w:r>
          </w:p>
        </w:tc>
        <w:tc>
          <w:tcPr>
            <w:tcW w:w="1420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Before w:val="4"/>
          <w:gridAfter w:val="3"/>
          <w:wBefore w:w="114" w:type="dxa"/>
          <w:wAfter w:w="89" w:type="dxa"/>
          <w:jc w:val="center"/>
        </w:trPr>
        <w:tc>
          <w:tcPr>
            <w:tcW w:w="469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12</w:t>
            </w:r>
          </w:p>
        </w:tc>
        <w:tc>
          <w:tcPr>
            <w:tcW w:w="5384" w:type="dxa"/>
            <w:gridSpan w:val="5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Корчування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пнiв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з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перемiщенням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до 10 м,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дiаметр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пня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понад 26 см до 34 см</w:t>
            </w:r>
          </w:p>
        </w:tc>
        <w:tc>
          <w:tcPr>
            <w:tcW w:w="141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пнiв</w:t>
            </w:r>
            <w:proofErr w:type="spellEnd"/>
          </w:p>
        </w:tc>
        <w:tc>
          <w:tcPr>
            <w:tcW w:w="141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1420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Before w:val="4"/>
          <w:gridAfter w:val="3"/>
          <w:wBefore w:w="114" w:type="dxa"/>
          <w:wAfter w:w="89" w:type="dxa"/>
          <w:jc w:val="center"/>
        </w:trPr>
        <w:tc>
          <w:tcPr>
            <w:tcW w:w="469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13</w:t>
            </w:r>
          </w:p>
        </w:tc>
        <w:tc>
          <w:tcPr>
            <w:tcW w:w="5384" w:type="dxa"/>
            <w:gridSpan w:val="5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Навантаження сміття( пні та гілки) екскаваторами на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автомобілі-самоскиди, місткість ковша екскаватора 0,25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lastRenderedPageBreak/>
              <w:t>м3.</w:t>
            </w:r>
          </w:p>
        </w:tc>
        <w:tc>
          <w:tcPr>
            <w:tcW w:w="141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lastRenderedPageBreak/>
              <w:t xml:space="preserve"> т</w:t>
            </w:r>
          </w:p>
        </w:tc>
        <w:tc>
          <w:tcPr>
            <w:tcW w:w="141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1,13</w:t>
            </w:r>
          </w:p>
        </w:tc>
        <w:tc>
          <w:tcPr>
            <w:tcW w:w="1420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Before w:val="4"/>
          <w:gridAfter w:val="5"/>
          <w:wBefore w:w="114" w:type="dxa"/>
          <w:wAfter w:w="148" w:type="dxa"/>
          <w:jc w:val="center"/>
        </w:trPr>
        <w:tc>
          <w:tcPr>
            <w:tcW w:w="41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lastRenderedPageBreak/>
              <w:t>14</w:t>
            </w:r>
          </w:p>
        </w:tc>
        <w:tc>
          <w:tcPr>
            <w:tcW w:w="5384" w:type="dxa"/>
            <w:gridSpan w:val="5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Перевезення сміття до 18 км</w:t>
            </w:r>
          </w:p>
        </w:tc>
        <w:tc>
          <w:tcPr>
            <w:tcW w:w="141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т</w:t>
            </w:r>
          </w:p>
        </w:tc>
        <w:tc>
          <w:tcPr>
            <w:tcW w:w="141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1,13</w:t>
            </w:r>
          </w:p>
        </w:tc>
        <w:tc>
          <w:tcPr>
            <w:tcW w:w="1418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Before w:val="4"/>
          <w:gridAfter w:val="5"/>
          <w:wBefore w:w="114" w:type="dxa"/>
          <w:wAfter w:w="148" w:type="dxa"/>
          <w:jc w:val="center"/>
        </w:trPr>
        <w:tc>
          <w:tcPr>
            <w:tcW w:w="10050" w:type="dxa"/>
            <w:gridSpan w:val="2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After w:val="6"/>
          <w:wAfter w:w="157" w:type="dxa"/>
          <w:jc w:val="center"/>
        </w:trPr>
        <w:tc>
          <w:tcPr>
            <w:tcW w:w="10155" w:type="dxa"/>
            <w:gridSpan w:val="28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Земляні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работы</w:t>
            </w:r>
            <w:proofErr w:type="spellEnd"/>
          </w:p>
        </w:tc>
      </w:tr>
      <w:tr w:rsidR="003A2380" w:rsidTr="00E75C05">
        <w:trPr>
          <w:gridAfter w:val="6"/>
          <w:wAfter w:w="157" w:type="dxa"/>
          <w:jc w:val="center"/>
        </w:trPr>
        <w:tc>
          <w:tcPr>
            <w:tcW w:w="10155" w:type="dxa"/>
            <w:gridSpan w:val="28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Умови виконання робіт </w:t>
            </w:r>
          </w:p>
        </w:tc>
      </w:tr>
      <w:tr w:rsidR="003A2380" w:rsidTr="00E75C05">
        <w:trPr>
          <w:gridAfter w:val="6"/>
          <w:wAfter w:w="157" w:type="dxa"/>
          <w:jc w:val="center"/>
        </w:trPr>
        <w:tc>
          <w:tcPr>
            <w:tcW w:w="10155" w:type="dxa"/>
            <w:gridSpan w:val="28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Об'єми робіт</w:t>
            </w:r>
          </w:p>
        </w:tc>
      </w:tr>
      <w:tr w:rsidR="003A2380" w:rsidTr="00E75C05">
        <w:trPr>
          <w:gridBefore w:val="3"/>
          <w:gridAfter w:val="1"/>
          <w:wBefore w:w="100" w:type="dxa"/>
          <w:wAfter w:w="8" w:type="dxa"/>
          <w:jc w:val="center"/>
        </w:trPr>
        <w:tc>
          <w:tcPr>
            <w:tcW w:w="567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№</w:t>
            </w:r>
          </w:p>
          <w:p w:rsidR="003A2380" w:rsidRDefault="00607D96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з</w:t>
            </w:r>
            <w:r w:rsidR="003A2380"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/п</w:t>
            </w:r>
          </w:p>
        </w:tc>
        <w:tc>
          <w:tcPr>
            <w:tcW w:w="5382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Найменування робіт і витрат</w:t>
            </w:r>
          </w:p>
        </w:tc>
        <w:tc>
          <w:tcPr>
            <w:tcW w:w="1417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Одиниця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виміру</w:t>
            </w:r>
          </w:p>
        </w:tc>
        <w:tc>
          <w:tcPr>
            <w:tcW w:w="1417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 Кількість</w:t>
            </w:r>
          </w:p>
        </w:tc>
        <w:tc>
          <w:tcPr>
            <w:tcW w:w="1421" w:type="dxa"/>
            <w:gridSpan w:val="7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Примітка</w:t>
            </w:r>
          </w:p>
        </w:tc>
      </w:tr>
      <w:tr w:rsidR="003A2380" w:rsidTr="00E75C05">
        <w:trPr>
          <w:gridBefore w:val="3"/>
          <w:gridAfter w:val="1"/>
          <w:wBefore w:w="100" w:type="dxa"/>
          <w:wAfter w:w="8" w:type="dxa"/>
          <w:jc w:val="center"/>
        </w:trPr>
        <w:tc>
          <w:tcPr>
            <w:tcW w:w="567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53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14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5</w:t>
            </w:r>
          </w:p>
        </w:tc>
      </w:tr>
      <w:tr w:rsidR="003A2380" w:rsidTr="00E75C05">
        <w:trPr>
          <w:gridBefore w:val="3"/>
          <w:gridAfter w:val="1"/>
          <w:wBefore w:w="100" w:type="dxa"/>
          <w:wAfter w:w="8" w:type="dxa"/>
          <w:jc w:val="center"/>
        </w:trPr>
        <w:tc>
          <w:tcPr>
            <w:tcW w:w="567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5382" w:type="dxa"/>
            <w:gridSpan w:val="5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Улаштування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дорожнiх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корит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коритного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профiлю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з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застосуванням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екскаваторiв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, глибина корита до 500 мм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м2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550,29</w:t>
            </w:r>
          </w:p>
        </w:tc>
        <w:tc>
          <w:tcPr>
            <w:tcW w:w="1421" w:type="dxa"/>
            <w:gridSpan w:val="7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Before w:val="3"/>
          <w:gridAfter w:val="1"/>
          <w:wBefore w:w="100" w:type="dxa"/>
          <w:wAfter w:w="8" w:type="dxa"/>
          <w:jc w:val="center"/>
        </w:trPr>
        <w:tc>
          <w:tcPr>
            <w:tcW w:w="567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5382" w:type="dxa"/>
            <w:gridSpan w:val="5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Розробка ґрунту екскаватором з доробкою вручну, група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ґрунту 2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м3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226,84</w:t>
            </w:r>
          </w:p>
        </w:tc>
        <w:tc>
          <w:tcPr>
            <w:tcW w:w="1421" w:type="dxa"/>
            <w:gridSpan w:val="7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Before w:val="3"/>
          <w:gridAfter w:val="1"/>
          <w:wBefore w:w="100" w:type="dxa"/>
          <w:wAfter w:w="8" w:type="dxa"/>
          <w:jc w:val="center"/>
        </w:trPr>
        <w:tc>
          <w:tcPr>
            <w:tcW w:w="567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5382" w:type="dxa"/>
            <w:gridSpan w:val="5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Розробка ґрунту в траншеях та котлованах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екскаваторами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мiсткiстю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ковша 0,25 м3 з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навантаженням на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автомобiлi-самоскиди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, група ґрунту 2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м3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1762,57</w:t>
            </w:r>
          </w:p>
        </w:tc>
        <w:tc>
          <w:tcPr>
            <w:tcW w:w="1421" w:type="dxa"/>
            <w:gridSpan w:val="7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Before w:val="3"/>
          <w:gridAfter w:val="1"/>
          <w:wBefore w:w="100" w:type="dxa"/>
          <w:wAfter w:w="8" w:type="dxa"/>
          <w:jc w:val="center"/>
        </w:trPr>
        <w:tc>
          <w:tcPr>
            <w:tcW w:w="567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5382" w:type="dxa"/>
            <w:gridSpan w:val="5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Робота на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вiдвалi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, група ґрунту 2-3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м3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1762,57</w:t>
            </w:r>
          </w:p>
        </w:tc>
        <w:tc>
          <w:tcPr>
            <w:tcW w:w="1421" w:type="dxa"/>
            <w:gridSpan w:val="7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Before w:val="3"/>
          <w:gridAfter w:val="1"/>
          <w:wBefore w:w="100" w:type="dxa"/>
          <w:wAfter w:w="8" w:type="dxa"/>
          <w:jc w:val="center"/>
        </w:trPr>
        <w:tc>
          <w:tcPr>
            <w:tcW w:w="567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5382" w:type="dxa"/>
            <w:gridSpan w:val="5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Перевезення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грунту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до 15 км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т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1516,734</w:t>
            </w:r>
          </w:p>
        </w:tc>
        <w:tc>
          <w:tcPr>
            <w:tcW w:w="1421" w:type="dxa"/>
            <w:gridSpan w:val="7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Before w:val="3"/>
          <w:gridAfter w:val="1"/>
          <w:wBefore w:w="100" w:type="dxa"/>
          <w:wAfter w:w="8" w:type="dxa"/>
          <w:jc w:val="center"/>
        </w:trPr>
        <w:tc>
          <w:tcPr>
            <w:tcW w:w="567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5382" w:type="dxa"/>
            <w:gridSpan w:val="5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Перевезення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грунту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до 1 км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т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1655,892</w:t>
            </w:r>
          </w:p>
        </w:tc>
        <w:tc>
          <w:tcPr>
            <w:tcW w:w="1421" w:type="dxa"/>
            <w:gridSpan w:val="7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Before w:val="3"/>
          <w:gridAfter w:val="1"/>
          <w:wBefore w:w="100" w:type="dxa"/>
          <w:wAfter w:w="8" w:type="dxa"/>
          <w:jc w:val="center"/>
        </w:trPr>
        <w:tc>
          <w:tcPr>
            <w:tcW w:w="567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5382" w:type="dxa"/>
            <w:gridSpan w:val="5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Розробка ґрунту в траншеях та котлованах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екскаваторами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мiсткiстю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ковша 0,25 м3 з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навантаженням на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автомобiлi-самоскиди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, група ґрунту 1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м3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919,94</w:t>
            </w:r>
          </w:p>
        </w:tc>
        <w:tc>
          <w:tcPr>
            <w:tcW w:w="1421" w:type="dxa"/>
            <w:gridSpan w:val="7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Before w:val="3"/>
          <w:gridAfter w:val="1"/>
          <w:wBefore w:w="100" w:type="dxa"/>
          <w:wAfter w:w="8" w:type="dxa"/>
          <w:jc w:val="center"/>
        </w:trPr>
        <w:tc>
          <w:tcPr>
            <w:tcW w:w="567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8</w:t>
            </w:r>
          </w:p>
        </w:tc>
        <w:tc>
          <w:tcPr>
            <w:tcW w:w="5382" w:type="dxa"/>
            <w:gridSpan w:val="5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Робота на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вiдвалi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, група ґрунту 2-3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м3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919,94</w:t>
            </w:r>
          </w:p>
        </w:tc>
        <w:tc>
          <w:tcPr>
            <w:tcW w:w="1421" w:type="dxa"/>
            <w:gridSpan w:val="7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Before w:val="3"/>
          <w:gridAfter w:val="1"/>
          <w:wBefore w:w="100" w:type="dxa"/>
          <w:wAfter w:w="8" w:type="dxa"/>
          <w:jc w:val="center"/>
        </w:trPr>
        <w:tc>
          <w:tcPr>
            <w:tcW w:w="567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9</w:t>
            </w:r>
          </w:p>
        </w:tc>
        <w:tc>
          <w:tcPr>
            <w:tcW w:w="5382" w:type="dxa"/>
            <w:gridSpan w:val="5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Перевезення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грунту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до 1 км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т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1655,892</w:t>
            </w:r>
          </w:p>
        </w:tc>
        <w:tc>
          <w:tcPr>
            <w:tcW w:w="1421" w:type="dxa"/>
            <w:gridSpan w:val="7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Before w:val="3"/>
          <w:gridAfter w:val="1"/>
          <w:wBefore w:w="100" w:type="dxa"/>
          <w:wAfter w:w="8" w:type="dxa"/>
          <w:jc w:val="center"/>
        </w:trPr>
        <w:tc>
          <w:tcPr>
            <w:tcW w:w="567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10</w:t>
            </w:r>
          </w:p>
        </w:tc>
        <w:tc>
          <w:tcPr>
            <w:tcW w:w="5382" w:type="dxa"/>
            <w:gridSpan w:val="5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Засипання траншей та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котлованiв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бульдозерами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потужнiстю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79 кВт при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перемiщеннi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ґрунту до 5 м, група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ґрунту 2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м3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1235,87</w:t>
            </w:r>
          </w:p>
        </w:tc>
        <w:tc>
          <w:tcPr>
            <w:tcW w:w="1421" w:type="dxa"/>
            <w:gridSpan w:val="7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Before w:val="3"/>
          <w:gridAfter w:val="1"/>
          <w:wBefore w:w="100" w:type="dxa"/>
          <w:wAfter w:w="8" w:type="dxa"/>
          <w:jc w:val="center"/>
        </w:trPr>
        <w:tc>
          <w:tcPr>
            <w:tcW w:w="567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11</w:t>
            </w:r>
          </w:p>
        </w:tc>
        <w:tc>
          <w:tcPr>
            <w:tcW w:w="5382" w:type="dxa"/>
            <w:gridSpan w:val="5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Ущiльнення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ґрунту пневматичними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трамбiвками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, група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ґрунту 1-2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м3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1235,87</w:t>
            </w:r>
          </w:p>
        </w:tc>
        <w:tc>
          <w:tcPr>
            <w:tcW w:w="1421" w:type="dxa"/>
            <w:gridSpan w:val="7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Before w:val="3"/>
          <w:gridAfter w:val="1"/>
          <w:wBefore w:w="100" w:type="dxa"/>
          <w:wAfter w:w="8" w:type="dxa"/>
          <w:jc w:val="center"/>
        </w:trPr>
        <w:tc>
          <w:tcPr>
            <w:tcW w:w="567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12</w:t>
            </w:r>
          </w:p>
        </w:tc>
        <w:tc>
          <w:tcPr>
            <w:tcW w:w="5382" w:type="dxa"/>
            <w:gridSpan w:val="5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Засипання вручну траншей, пазух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котлованiв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та ям,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група ґрунту 2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м3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93,57</w:t>
            </w:r>
          </w:p>
        </w:tc>
        <w:tc>
          <w:tcPr>
            <w:tcW w:w="1421" w:type="dxa"/>
            <w:gridSpan w:val="7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Before w:val="3"/>
          <w:gridAfter w:val="1"/>
          <w:wBefore w:w="100" w:type="dxa"/>
          <w:wAfter w:w="8" w:type="dxa"/>
          <w:jc w:val="center"/>
        </w:trPr>
        <w:tc>
          <w:tcPr>
            <w:tcW w:w="10204" w:type="dxa"/>
            <w:gridSpan w:val="30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After w:val="6"/>
          <w:wAfter w:w="157" w:type="dxa"/>
          <w:jc w:val="center"/>
        </w:trPr>
        <w:tc>
          <w:tcPr>
            <w:tcW w:w="10155" w:type="dxa"/>
            <w:gridSpan w:val="28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Улаштування системи дощової каналізації</w:t>
            </w:r>
          </w:p>
        </w:tc>
      </w:tr>
      <w:tr w:rsidR="003A2380" w:rsidTr="00E75C05">
        <w:trPr>
          <w:gridAfter w:val="6"/>
          <w:wAfter w:w="157" w:type="dxa"/>
          <w:jc w:val="center"/>
        </w:trPr>
        <w:tc>
          <w:tcPr>
            <w:tcW w:w="10155" w:type="dxa"/>
            <w:gridSpan w:val="28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Умови виконання робіт </w:t>
            </w:r>
          </w:p>
        </w:tc>
      </w:tr>
      <w:tr w:rsidR="003A2380" w:rsidTr="00E75C05">
        <w:trPr>
          <w:gridAfter w:val="6"/>
          <w:wAfter w:w="157" w:type="dxa"/>
          <w:jc w:val="center"/>
        </w:trPr>
        <w:tc>
          <w:tcPr>
            <w:tcW w:w="10155" w:type="dxa"/>
            <w:gridSpan w:val="28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Об'єми робіт</w:t>
            </w:r>
          </w:p>
        </w:tc>
      </w:tr>
      <w:tr w:rsidR="003A2380" w:rsidTr="00E75C05">
        <w:trPr>
          <w:gridBefore w:val="1"/>
          <w:gridAfter w:val="4"/>
          <w:wBefore w:w="14" w:type="dxa"/>
          <w:wAfter w:w="107" w:type="dxa"/>
          <w:jc w:val="center"/>
        </w:trPr>
        <w:tc>
          <w:tcPr>
            <w:tcW w:w="562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№</w:t>
            </w:r>
          </w:p>
          <w:p w:rsidR="003A2380" w:rsidRDefault="00607D96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з</w:t>
            </w:r>
            <w:r w:rsidR="003A2380"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/п</w:t>
            </w:r>
          </w:p>
        </w:tc>
        <w:tc>
          <w:tcPr>
            <w:tcW w:w="5378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Найменування робіт і витрат</w:t>
            </w:r>
          </w:p>
        </w:tc>
        <w:tc>
          <w:tcPr>
            <w:tcW w:w="1417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Одиниця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виміру</w:t>
            </w:r>
          </w:p>
        </w:tc>
        <w:tc>
          <w:tcPr>
            <w:tcW w:w="1417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 Кількість</w:t>
            </w:r>
          </w:p>
        </w:tc>
        <w:tc>
          <w:tcPr>
            <w:tcW w:w="1417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Примітка</w:t>
            </w:r>
          </w:p>
        </w:tc>
      </w:tr>
      <w:tr w:rsidR="003A2380" w:rsidTr="00E75C05">
        <w:trPr>
          <w:gridBefore w:val="1"/>
          <w:gridAfter w:val="4"/>
          <w:wBefore w:w="14" w:type="dxa"/>
          <w:wAfter w:w="107" w:type="dxa"/>
          <w:jc w:val="center"/>
        </w:trPr>
        <w:tc>
          <w:tcPr>
            <w:tcW w:w="562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53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5</w:t>
            </w:r>
          </w:p>
        </w:tc>
      </w:tr>
      <w:tr w:rsidR="003A2380" w:rsidTr="00E75C05">
        <w:trPr>
          <w:gridBefore w:val="1"/>
          <w:gridAfter w:val="4"/>
          <w:wBefore w:w="14" w:type="dxa"/>
          <w:wAfter w:w="107" w:type="dxa"/>
          <w:jc w:val="center"/>
        </w:trPr>
        <w:tc>
          <w:tcPr>
            <w:tcW w:w="562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5378" w:type="dxa"/>
            <w:gridSpan w:val="5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Буріння пілотної свердловини діаметром до 250 мм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установками горизонтально спрямованого буріння, сила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протяжки до 72500 кг, група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грунту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2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м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163,91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Before w:val="1"/>
          <w:gridAfter w:val="4"/>
          <w:wBefore w:w="14" w:type="dxa"/>
          <w:wAfter w:w="107" w:type="dxa"/>
          <w:jc w:val="center"/>
        </w:trPr>
        <w:tc>
          <w:tcPr>
            <w:tcW w:w="562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5378" w:type="dxa"/>
            <w:gridSpan w:val="5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Розширення свердловини установками горизонтально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спрямованого буріння, сила протяжки до 11000 кг, група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грунту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2, діаметр розширення понад 300 мм до 400 мм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м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124,72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Before w:val="1"/>
          <w:gridAfter w:val="4"/>
          <w:wBefore w:w="14" w:type="dxa"/>
          <w:wAfter w:w="107" w:type="dxa"/>
          <w:jc w:val="center"/>
        </w:trPr>
        <w:tc>
          <w:tcPr>
            <w:tcW w:w="562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5378" w:type="dxa"/>
            <w:gridSpan w:val="5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Розширення свердловини установками горизонтально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спрямованого буріння, сила протяжки до 11000 кг, група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грунту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2, діаметр розширення понад 500 мм до 600 мм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м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39,19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Before w:val="1"/>
          <w:gridAfter w:val="4"/>
          <w:wBefore w:w="14" w:type="dxa"/>
          <w:wAfter w:w="107" w:type="dxa"/>
          <w:jc w:val="center"/>
        </w:trPr>
        <w:tc>
          <w:tcPr>
            <w:tcW w:w="562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5378" w:type="dxa"/>
            <w:gridSpan w:val="5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Протягування нитки трубопроводу з поліетиленових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труб у свердловину установками горизонтально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спрямованого буріння, сила протяжки до 11000 кг,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зовнішній діаметр труб понад 200 до 315 мм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м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124,72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Before w:val="1"/>
          <w:gridAfter w:val="4"/>
          <w:wBefore w:w="14" w:type="dxa"/>
          <w:wAfter w:w="107" w:type="dxa"/>
          <w:jc w:val="center"/>
        </w:trPr>
        <w:tc>
          <w:tcPr>
            <w:tcW w:w="562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5378" w:type="dxa"/>
            <w:gridSpan w:val="5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Протягування нитки трубопроводу з поліетиленових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труб у свердловину установками горизонтально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спрямованого буріння, сила протяжки до 36300 кг,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зовнішній діаметр труб понад 400 мм до 630 мм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м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39,19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Before w:val="1"/>
          <w:gridAfter w:val="4"/>
          <w:wBefore w:w="14" w:type="dxa"/>
          <w:wAfter w:w="107" w:type="dxa"/>
          <w:jc w:val="center"/>
        </w:trPr>
        <w:tc>
          <w:tcPr>
            <w:tcW w:w="562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5378" w:type="dxa"/>
            <w:gridSpan w:val="5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Улаштування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пiщаної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основи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пiд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трубопроводи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м3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22,92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Before w:val="1"/>
          <w:gridAfter w:val="4"/>
          <w:wBefore w:w="14" w:type="dxa"/>
          <w:wAfter w:w="107" w:type="dxa"/>
          <w:jc w:val="center"/>
        </w:trPr>
        <w:tc>
          <w:tcPr>
            <w:tcW w:w="562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5378" w:type="dxa"/>
            <w:gridSpan w:val="5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Укладання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трубопроводiв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iз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полiетиленових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труб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дiаметром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315 мм з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гідравличним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випробуванням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74,32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Before w:val="1"/>
          <w:gridAfter w:val="4"/>
          <w:wBefore w:w="14" w:type="dxa"/>
          <w:wAfter w:w="107" w:type="dxa"/>
          <w:jc w:val="center"/>
        </w:trPr>
        <w:tc>
          <w:tcPr>
            <w:tcW w:w="562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8</w:t>
            </w:r>
          </w:p>
        </w:tc>
        <w:tc>
          <w:tcPr>
            <w:tcW w:w="5378" w:type="dxa"/>
            <w:gridSpan w:val="5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Укладання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трубопроводiв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iз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полiетиленових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труб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дiаметром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500 мм з гідравлічним випробуванням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364,41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Before w:val="1"/>
          <w:gridAfter w:val="4"/>
          <w:wBefore w:w="14" w:type="dxa"/>
          <w:wAfter w:w="107" w:type="dxa"/>
          <w:jc w:val="center"/>
        </w:trPr>
        <w:tc>
          <w:tcPr>
            <w:tcW w:w="562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9</w:t>
            </w:r>
          </w:p>
        </w:tc>
        <w:tc>
          <w:tcPr>
            <w:tcW w:w="5378" w:type="dxa"/>
            <w:gridSpan w:val="5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Труби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полiетиленовi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РЕ 100 SDR-21(1,0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МПа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),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зовнiшнiй</w:t>
            </w:r>
            <w:proofErr w:type="spellEnd"/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дiаметр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315мм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199,04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Before w:val="1"/>
          <w:gridAfter w:val="4"/>
          <w:wBefore w:w="14" w:type="dxa"/>
          <w:wAfter w:w="107" w:type="dxa"/>
          <w:jc w:val="center"/>
        </w:trPr>
        <w:tc>
          <w:tcPr>
            <w:tcW w:w="562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10</w:t>
            </w:r>
          </w:p>
        </w:tc>
        <w:tc>
          <w:tcPr>
            <w:tcW w:w="5378" w:type="dxa"/>
            <w:gridSpan w:val="5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Труби зовнішньої каналізації ПВХ діаметром 500х12,3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lastRenderedPageBreak/>
              <w:t>мм (SDR 41)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lastRenderedPageBreak/>
              <w:t>м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325,22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Before w:val="1"/>
          <w:gridAfter w:val="4"/>
          <w:wBefore w:w="14" w:type="dxa"/>
          <w:wAfter w:w="107" w:type="dxa"/>
          <w:jc w:val="center"/>
        </w:trPr>
        <w:tc>
          <w:tcPr>
            <w:tcW w:w="562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lastRenderedPageBreak/>
              <w:t>11</w:t>
            </w:r>
          </w:p>
        </w:tc>
        <w:tc>
          <w:tcPr>
            <w:tcW w:w="5378" w:type="dxa"/>
            <w:gridSpan w:val="5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Труби зовнішньої каналізації ПВХ діаметром 500х23,9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мм (SDR 21)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39,19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Before w:val="1"/>
          <w:gridAfter w:val="4"/>
          <w:wBefore w:w="14" w:type="dxa"/>
          <w:wAfter w:w="107" w:type="dxa"/>
          <w:jc w:val="center"/>
        </w:trPr>
        <w:tc>
          <w:tcPr>
            <w:tcW w:w="562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12</w:t>
            </w:r>
          </w:p>
        </w:tc>
        <w:tc>
          <w:tcPr>
            <w:tcW w:w="5378" w:type="dxa"/>
            <w:gridSpan w:val="5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Приєднання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каналiзацiйних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трубопроводiв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до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iснуючої</w:t>
            </w:r>
            <w:proofErr w:type="spellEnd"/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мережi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в сухих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грунтах</w:t>
            </w:r>
            <w:proofErr w:type="spellEnd"/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8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Before w:val="1"/>
          <w:gridAfter w:val="4"/>
          <w:wBefore w:w="14" w:type="dxa"/>
          <w:wAfter w:w="107" w:type="dxa"/>
          <w:jc w:val="center"/>
        </w:trPr>
        <w:tc>
          <w:tcPr>
            <w:tcW w:w="562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13</w:t>
            </w:r>
          </w:p>
        </w:tc>
        <w:tc>
          <w:tcPr>
            <w:tcW w:w="5378" w:type="dxa"/>
            <w:gridSpan w:val="5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Улаштування бетонної основи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пiд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трубопроводи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м3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12,53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Before w:val="1"/>
          <w:gridAfter w:val="4"/>
          <w:wBefore w:w="14" w:type="dxa"/>
          <w:wAfter w:w="107" w:type="dxa"/>
          <w:jc w:val="center"/>
        </w:trPr>
        <w:tc>
          <w:tcPr>
            <w:tcW w:w="562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14</w:t>
            </w:r>
          </w:p>
        </w:tc>
        <w:tc>
          <w:tcPr>
            <w:tcW w:w="5378" w:type="dxa"/>
            <w:gridSpan w:val="5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Улаштування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стiн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, днищ i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перекриттiв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обойми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посилення при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вiдношеннi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висоти до ширини до 1, при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товщинi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стiн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до 300 мм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м3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191,72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Before w:val="1"/>
          <w:gridAfter w:val="4"/>
          <w:wBefore w:w="14" w:type="dxa"/>
          <w:wAfter w:w="107" w:type="dxa"/>
          <w:jc w:val="center"/>
        </w:trPr>
        <w:tc>
          <w:tcPr>
            <w:tcW w:w="562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15</w:t>
            </w:r>
          </w:p>
        </w:tc>
        <w:tc>
          <w:tcPr>
            <w:tcW w:w="5378" w:type="dxa"/>
            <w:gridSpan w:val="5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Стрижнева арматура А-I,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дiаметр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6 мм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кг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388,5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Before w:val="1"/>
          <w:gridAfter w:val="4"/>
          <w:wBefore w:w="14" w:type="dxa"/>
          <w:wAfter w:w="107" w:type="dxa"/>
          <w:jc w:val="center"/>
        </w:trPr>
        <w:tc>
          <w:tcPr>
            <w:tcW w:w="562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16</w:t>
            </w:r>
          </w:p>
        </w:tc>
        <w:tc>
          <w:tcPr>
            <w:tcW w:w="5378" w:type="dxa"/>
            <w:gridSpan w:val="5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Стрижнева арматура А-I,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дiаметр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10 мм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кг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4090,1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Before w:val="1"/>
          <w:gridAfter w:val="4"/>
          <w:wBefore w:w="14" w:type="dxa"/>
          <w:wAfter w:w="107" w:type="dxa"/>
          <w:jc w:val="center"/>
        </w:trPr>
        <w:tc>
          <w:tcPr>
            <w:tcW w:w="562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17</w:t>
            </w:r>
          </w:p>
        </w:tc>
        <w:tc>
          <w:tcPr>
            <w:tcW w:w="5378" w:type="dxa"/>
            <w:gridSpan w:val="5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Укладання труб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залiзобетонних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та бетонних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каналiзацiйних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дiаметром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800 мм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125,31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After w:val="6"/>
          <w:wAfter w:w="157" w:type="dxa"/>
          <w:jc w:val="center"/>
        </w:trPr>
        <w:tc>
          <w:tcPr>
            <w:tcW w:w="520" w:type="dxa"/>
            <w:gridSpan w:val="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18</w:t>
            </w:r>
          </w:p>
        </w:tc>
        <w:tc>
          <w:tcPr>
            <w:tcW w:w="5379" w:type="dxa"/>
            <w:gridSpan w:val="5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Розчин готовий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кладковий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важкий цементний, марка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М100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м3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0,78</w:t>
            </w:r>
          </w:p>
        </w:tc>
        <w:tc>
          <w:tcPr>
            <w:tcW w:w="1422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After w:val="6"/>
          <w:wAfter w:w="157" w:type="dxa"/>
          <w:jc w:val="center"/>
        </w:trPr>
        <w:tc>
          <w:tcPr>
            <w:tcW w:w="520" w:type="dxa"/>
            <w:gridSpan w:val="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19</w:t>
            </w:r>
          </w:p>
        </w:tc>
        <w:tc>
          <w:tcPr>
            <w:tcW w:w="5379" w:type="dxa"/>
            <w:gridSpan w:val="5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Труби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безнапiрнi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круглi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,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дiаметр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умовного проходу 800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мм,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мiцнiсть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труб третя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124,93</w:t>
            </w:r>
          </w:p>
        </w:tc>
        <w:tc>
          <w:tcPr>
            <w:tcW w:w="1422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After w:val="6"/>
          <w:wAfter w:w="157" w:type="dxa"/>
          <w:jc w:val="center"/>
        </w:trPr>
        <w:tc>
          <w:tcPr>
            <w:tcW w:w="520" w:type="dxa"/>
            <w:gridSpan w:val="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20</w:t>
            </w:r>
          </w:p>
        </w:tc>
        <w:tc>
          <w:tcPr>
            <w:tcW w:w="5379" w:type="dxa"/>
            <w:gridSpan w:val="5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Шнур гумовий круглого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перерiзу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,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дiаметр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понад 11 мм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т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0,00351</w:t>
            </w:r>
          </w:p>
        </w:tc>
        <w:tc>
          <w:tcPr>
            <w:tcW w:w="1422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After w:val="6"/>
          <w:wAfter w:w="157" w:type="dxa"/>
          <w:jc w:val="center"/>
        </w:trPr>
        <w:tc>
          <w:tcPr>
            <w:tcW w:w="520" w:type="dxa"/>
            <w:gridSpan w:val="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21</w:t>
            </w:r>
          </w:p>
        </w:tc>
        <w:tc>
          <w:tcPr>
            <w:tcW w:w="5379" w:type="dxa"/>
            <w:gridSpan w:val="5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Приєднання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каналiзацiйних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трубопроводiв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до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iснуючої</w:t>
            </w:r>
            <w:proofErr w:type="spellEnd"/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мережi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в мокрих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грунтах</w:t>
            </w:r>
            <w:proofErr w:type="spellEnd"/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10</w:t>
            </w:r>
          </w:p>
        </w:tc>
        <w:tc>
          <w:tcPr>
            <w:tcW w:w="1422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After w:val="6"/>
          <w:wAfter w:w="157" w:type="dxa"/>
          <w:jc w:val="center"/>
        </w:trPr>
        <w:tc>
          <w:tcPr>
            <w:tcW w:w="520" w:type="dxa"/>
            <w:gridSpan w:val="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22</w:t>
            </w:r>
          </w:p>
        </w:tc>
        <w:tc>
          <w:tcPr>
            <w:tcW w:w="5379" w:type="dxa"/>
            <w:gridSpan w:val="5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Улаштування бетонної основи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м3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3,791</w:t>
            </w:r>
          </w:p>
        </w:tc>
        <w:tc>
          <w:tcPr>
            <w:tcW w:w="1422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After w:val="6"/>
          <w:wAfter w:w="157" w:type="dxa"/>
          <w:jc w:val="center"/>
        </w:trPr>
        <w:tc>
          <w:tcPr>
            <w:tcW w:w="520" w:type="dxa"/>
            <w:gridSpan w:val="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23</w:t>
            </w:r>
          </w:p>
        </w:tc>
        <w:tc>
          <w:tcPr>
            <w:tcW w:w="5379" w:type="dxa"/>
            <w:gridSpan w:val="5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Улаштування прямокутних бетонних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монолiтних</w:t>
            </w:r>
            <w:proofErr w:type="spellEnd"/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каналiзацiйних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колодязiв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площею до 3 м2 у сухих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грунтах</w:t>
            </w:r>
            <w:proofErr w:type="spellEnd"/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м3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5,855</w:t>
            </w:r>
          </w:p>
        </w:tc>
        <w:tc>
          <w:tcPr>
            <w:tcW w:w="1422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After w:val="6"/>
          <w:wAfter w:w="157" w:type="dxa"/>
          <w:jc w:val="center"/>
        </w:trPr>
        <w:tc>
          <w:tcPr>
            <w:tcW w:w="520" w:type="dxa"/>
            <w:gridSpan w:val="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24</w:t>
            </w:r>
          </w:p>
        </w:tc>
        <w:tc>
          <w:tcPr>
            <w:tcW w:w="5379" w:type="dxa"/>
            <w:gridSpan w:val="5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Улаштування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дощоприймальних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квадратних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колодязiв</w:t>
            </w:r>
            <w:proofErr w:type="spellEnd"/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для дощової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каналiзацiї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зi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збiрного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залiзобетону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у сухих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грунтах</w:t>
            </w:r>
            <w:proofErr w:type="spellEnd"/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м3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18,2</w:t>
            </w:r>
          </w:p>
        </w:tc>
        <w:tc>
          <w:tcPr>
            <w:tcW w:w="1422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After w:val="6"/>
          <w:wAfter w:w="157" w:type="dxa"/>
          <w:jc w:val="center"/>
        </w:trPr>
        <w:tc>
          <w:tcPr>
            <w:tcW w:w="520" w:type="dxa"/>
            <w:gridSpan w:val="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25</w:t>
            </w:r>
          </w:p>
        </w:tc>
        <w:tc>
          <w:tcPr>
            <w:tcW w:w="5379" w:type="dxa"/>
            <w:gridSpan w:val="5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Улаштування набивка дна лотка у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ємкiсних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спорудах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м3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1,353</w:t>
            </w:r>
          </w:p>
        </w:tc>
        <w:tc>
          <w:tcPr>
            <w:tcW w:w="1422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After w:val="6"/>
          <w:wAfter w:w="157" w:type="dxa"/>
          <w:jc w:val="center"/>
        </w:trPr>
        <w:tc>
          <w:tcPr>
            <w:tcW w:w="520" w:type="dxa"/>
            <w:gridSpan w:val="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26</w:t>
            </w:r>
          </w:p>
        </w:tc>
        <w:tc>
          <w:tcPr>
            <w:tcW w:w="5379" w:type="dxa"/>
            <w:gridSpan w:val="5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Люк чавунний з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гратами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для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дощоприймального</w:t>
            </w:r>
            <w:proofErr w:type="spellEnd"/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колодязя по 2 шт. на колодязь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40</w:t>
            </w:r>
          </w:p>
        </w:tc>
        <w:tc>
          <w:tcPr>
            <w:tcW w:w="1422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After w:val="6"/>
          <w:wAfter w:w="157" w:type="dxa"/>
          <w:jc w:val="center"/>
        </w:trPr>
        <w:tc>
          <w:tcPr>
            <w:tcW w:w="520" w:type="dxa"/>
            <w:gridSpan w:val="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27</w:t>
            </w:r>
          </w:p>
        </w:tc>
        <w:tc>
          <w:tcPr>
            <w:tcW w:w="5379" w:type="dxa"/>
            <w:gridSpan w:val="5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Кiльця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КС20.6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залiзобетоннi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серiя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3.900.1-14 випуск 1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65</w:t>
            </w:r>
          </w:p>
        </w:tc>
        <w:tc>
          <w:tcPr>
            <w:tcW w:w="1422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After w:val="6"/>
          <w:wAfter w:w="157" w:type="dxa"/>
          <w:jc w:val="center"/>
        </w:trPr>
        <w:tc>
          <w:tcPr>
            <w:tcW w:w="520" w:type="dxa"/>
            <w:gridSpan w:val="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28</w:t>
            </w:r>
          </w:p>
        </w:tc>
        <w:tc>
          <w:tcPr>
            <w:tcW w:w="5379" w:type="dxa"/>
            <w:gridSpan w:val="5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Скоби ходові СК1 по ТК серії 3.003.1-1/87-23-124 шт.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т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0,43587</w:t>
            </w:r>
          </w:p>
        </w:tc>
        <w:tc>
          <w:tcPr>
            <w:tcW w:w="1422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After w:val="6"/>
          <w:wAfter w:w="157" w:type="dxa"/>
          <w:jc w:val="center"/>
        </w:trPr>
        <w:tc>
          <w:tcPr>
            <w:tcW w:w="520" w:type="dxa"/>
            <w:gridSpan w:val="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29</w:t>
            </w:r>
          </w:p>
        </w:tc>
        <w:tc>
          <w:tcPr>
            <w:tcW w:w="5379" w:type="dxa"/>
            <w:gridSpan w:val="5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Улаштування круглих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збiрних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залiзобетонних</w:t>
            </w:r>
            <w:proofErr w:type="spellEnd"/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каналiзацiйних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колодязiв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дiаметром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1,5 м у сухих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грунтах</w:t>
            </w:r>
            <w:proofErr w:type="spellEnd"/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м3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8,84</w:t>
            </w:r>
          </w:p>
        </w:tc>
        <w:tc>
          <w:tcPr>
            <w:tcW w:w="1422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After w:val="6"/>
          <w:wAfter w:w="157" w:type="dxa"/>
          <w:jc w:val="center"/>
        </w:trPr>
        <w:tc>
          <w:tcPr>
            <w:tcW w:w="520" w:type="dxa"/>
            <w:gridSpan w:val="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30</w:t>
            </w:r>
          </w:p>
        </w:tc>
        <w:tc>
          <w:tcPr>
            <w:tcW w:w="5379" w:type="dxa"/>
            <w:gridSpan w:val="5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Плити днищ ПН15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залiзобетоннi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серiя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3.900.1-14 випуск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11</w:t>
            </w:r>
          </w:p>
        </w:tc>
        <w:tc>
          <w:tcPr>
            <w:tcW w:w="1422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After w:val="6"/>
          <w:wAfter w:w="157" w:type="dxa"/>
          <w:jc w:val="center"/>
        </w:trPr>
        <w:tc>
          <w:tcPr>
            <w:tcW w:w="520" w:type="dxa"/>
            <w:gridSpan w:val="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31</w:t>
            </w:r>
          </w:p>
        </w:tc>
        <w:tc>
          <w:tcPr>
            <w:tcW w:w="5379" w:type="dxa"/>
            <w:gridSpan w:val="5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Улаштування круглих бетонних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монолiтних</w:t>
            </w:r>
            <w:proofErr w:type="spellEnd"/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каналiзацiйних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колодязiв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дiаметром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1,5 м у сухих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грунтах</w:t>
            </w:r>
            <w:proofErr w:type="spellEnd"/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м3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20,2</w:t>
            </w:r>
          </w:p>
        </w:tc>
        <w:tc>
          <w:tcPr>
            <w:tcW w:w="1422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After w:val="6"/>
          <w:wAfter w:w="157" w:type="dxa"/>
          <w:jc w:val="center"/>
        </w:trPr>
        <w:tc>
          <w:tcPr>
            <w:tcW w:w="520" w:type="dxa"/>
            <w:gridSpan w:val="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32</w:t>
            </w:r>
          </w:p>
        </w:tc>
        <w:tc>
          <w:tcPr>
            <w:tcW w:w="5379" w:type="dxa"/>
            <w:gridSpan w:val="5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Кiльця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КС15.9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залiзобетоннi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серiя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3.900.1-14 випуск 1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11</w:t>
            </w:r>
          </w:p>
        </w:tc>
        <w:tc>
          <w:tcPr>
            <w:tcW w:w="1422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After w:val="6"/>
          <w:wAfter w:w="157" w:type="dxa"/>
          <w:jc w:val="center"/>
        </w:trPr>
        <w:tc>
          <w:tcPr>
            <w:tcW w:w="520" w:type="dxa"/>
            <w:gridSpan w:val="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33</w:t>
            </w:r>
          </w:p>
        </w:tc>
        <w:tc>
          <w:tcPr>
            <w:tcW w:w="5379" w:type="dxa"/>
            <w:gridSpan w:val="5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Кiльця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КС7.3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залiзобетоннi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серiя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3.900.1-14 випуск 1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10</w:t>
            </w:r>
          </w:p>
        </w:tc>
        <w:tc>
          <w:tcPr>
            <w:tcW w:w="1422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After w:val="6"/>
          <w:wAfter w:w="157" w:type="dxa"/>
          <w:jc w:val="center"/>
        </w:trPr>
        <w:tc>
          <w:tcPr>
            <w:tcW w:w="520" w:type="dxa"/>
            <w:gridSpan w:val="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34</w:t>
            </w:r>
          </w:p>
        </w:tc>
        <w:tc>
          <w:tcPr>
            <w:tcW w:w="5379" w:type="dxa"/>
            <w:gridSpan w:val="5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Кiльця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КС7.9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залiзобетоннi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серiя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3.900.1-14 випуск 1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14</w:t>
            </w:r>
          </w:p>
        </w:tc>
        <w:tc>
          <w:tcPr>
            <w:tcW w:w="1422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After w:val="6"/>
          <w:wAfter w:w="157" w:type="dxa"/>
          <w:jc w:val="center"/>
        </w:trPr>
        <w:tc>
          <w:tcPr>
            <w:tcW w:w="520" w:type="dxa"/>
            <w:gridSpan w:val="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35</w:t>
            </w:r>
          </w:p>
        </w:tc>
        <w:tc>
          <w:tcPr>
            <w:tcW w:w="5379" w:type="dxa"/>
            <w:gridSpan w:val="5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Кiльця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опорнi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КО6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залiзобетоннi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серiя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3.900.1-14 випуск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17</w:t>
            </w:r>
          </w:p>
        </w:tc>
        <w:tc>
          <w:tcPr>
            <w:tcW w:w="1422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After w:val="6"/>
          <w:wAfter w:w="157" w:type="dxa"/>
          <w:jc w:val="center"/>
        </w:trPr>
        <w:tc>
          <w:tcPr>
            <w:tcW w:w="520" w:type="dxa"/>
            <w:gridSpan w:val="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36</w:t>
            </w:r>
          </w:p>
        </w:tc>
        <w:tc>
          <w:tcPr>
            <w:tcW w:w="5379" w:type="dxa"/>
            <w:gridSpan w:val="5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Скоби ходові СК1 по ТК серії 3.003.1-1/87-23-124 шт.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т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0,33066</w:t>
            </w:r>
          </w:p>
        </w:tc>
        <w:tc>
          <w:tcPr>
            <w:tcW w:w="1422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After w:val="6"/>
          <w:wAfter w:w="157" w:type="dxa"/>
          <w:jc w:val="center"/>
        </w:trPr>
        <w:tc>
          <w:tcPr>
            <w:tcW w:w="520" w:type="dxa"/>
            <w:gridSpan w:val="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37</w:t>
            </w:r>
          </w:p>
        </w:tc>
        <w:tc>
          <w:tcPr>
            <w:tcW w:w="5379" w:type="dxa"/>
            <w:gridSpan w:val="5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Плити покриття 1ПП15-2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залiзобетоннi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серiя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3.900.1-14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випуск 1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11</w:t>
            </w:r>
          </w:p>
        </w:tc>
        <w:tc>
          <w:tcPr>
            <w:tcW w:w="1422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After w:val="6"/>
          <w:wAfter w:w="157" w:type="dxa"/>
          <w:jc w:val="center"/>
        </w:trPr>
        <w:tc>
          <w:tcPr>
            <w:tcW w:w="520" w:type="dxa"/>
            <w:gridSpan w:val="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38</w:t>
            </w:r>
          </w:p>
        </w:tc>
        <w:tc>
          <w:tcPr>
            <w:tcW w:w="5379" w:type="dxa"/>
            <w:gridSpan w:val="5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Улаштування круглих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збiрних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залiзобетонних</w:t>
            </w:r>
            <w:proofErr w:type="spellEnd"/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каналiзацiйних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колодязiв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дiаметром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2 м у мокрих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грунтах</w:t>
            </w:r>
            <w:proofErr w:type="spellEnd"/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м3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2,95</w:t>
            </w:r>
          </w:p>
        </w:tc>
        <w:tc>
          <w:tcPr>
            <w:tcW w:w="1422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After w:val="6"/>
          <w:wAfter w:w="157" w:type="dxa"/>
          <w:jc w:val="center"/>
        </w:trPr>
        <w:tc>
          <w:tcPr>
            <w:tcW w:w="520" w:type="dxa"/>
            <w:gridSpan w:val="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39</w:t>
            </w:r>
          </w:p>
        </w:tc>
        <w:tc>
          <w:tcPr>
            <w:tcW w:w="5379" w:type="dxa"/>
            <w:gridSpan w:val="5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Плити днищ ПН20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залiзобетоннi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серiя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3.900.1-14 випуск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1422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After w:val="6"/>
          <w:wAfter w:w="157" w:type="dxa"/>
          <w:jc w:val="center"/>
        </w:trPr>
        <w:tc>
          <w:tcPr>
            <w:tcW w:w="520" w:type="dxa"/>
            <w:gridSpan w:val="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40</w:t>
            </w:r>
          </w:p>
        </w:tc>
        <w:tc>
          <w:tcPr>
            <w:tcW w:w="5379" w:type="dxa"/>
            <w:gridSpan w:val="5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Улаштування круглих бетонних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монолiтних</w:t>
            </w:r>
            <w:proofErr w:type="spellEnd"/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каналiзацiйних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колодязiв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дiаметром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2 м у мокрих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грунтах</w:t>
            </w:r>
            <w:proofErr w:type="spellEnd"/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м3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18,79</w:t>
            </w:r>
          </w:p>
        </w:tc>
        <w:tc>
          <w:tcPr>
            <w:tcW w:w="1422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After w:val="6"/>
          <w:wAfter w:w="157" w:type="dxa"/>
          <w:jc w:val="center"/>
        </w:trPr>
        <w:tc>
          <w:tcPr>
            <w:tcW w:w="520" w:type="dxa"/>
            <w:gridSpan w:val="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41</w:t>
            </w:r>
          </w:p>
        </w:tc>
        <w:tc>
          <w:tcPr>
            <w:tcW w:w="5379" w:type="dxa"/>
            <w:gridSpan w:val="5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Плити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опорнi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ПД10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залiзобетоннi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серiя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3.900.1-14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випуск 1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1422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After w:val="6"/>
          <w:wAfter w:w="157" w:type="dxa"/>
          <w:jc w:val="center"/>
        </w:trPr>
        <w:tc>
          <w:tcPr>
            <w:tcW w:w="520" w:type="dxa"/>
            <w:gridSpan w:val="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42</w:t>
            </w:r>
          </w:p>
        </w:tc>
        <w:tc>
          <w:tcPr>
            <w:tcW w:w="5379" w:type="dxa"/>
            <w:gridSpan w:val="5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Кiльця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опорнi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КО6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залiзобетоннi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серiя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3.900.1-14 випуск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1422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After w:val="6"/>
          <w:wAfter w:w="157" w:type="dxa"/>
          <w:jc w:val="center"/>
        </w:trPr>
        <w:tc>
          <w:tcPr>
            <w:tcW w:w="520" w:type="dxa"/>
            <w:gridSpan w:val="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43</w:t>
            </w:r>
          </w:p>
        </w:tc>
        <w:tc>
          <w:tcPr>
            <w:tcW w:w="5379" w:type="dxa"/>
            <w:gridSpan w:val="5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Драбини металеві приставні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т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0,103</w:t>
            </w:r>
          </w:p>
        </w:tc>
        <w:tc>
          <w:tcPr>
            <w:tcW w:w="1422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After w:val="6"/>
          <w:wAfter w:w="157" w:type="dxa"/>
          <w:jc w:val="center"/>
        </w:trPr>
        <w:tc>
          <w:tcPr>
            <w:tcW w:w="520" w:type="dxa"/>
            <w:gridSpan w:val="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44</w:t>
            </w:r>
          </w:p>
        </w:tc>
        <w:tc>
          <w:tcPr>
            <w:tcW w:w="5379" w:type="dxa"/>
            <w:gridSpan w:val="5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Фарбування металевих драбин за 2 рази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м2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1422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After w:val="6"/>
          <w:wAfter w:w="157" w:type="dxa"/>
          <w:jc w:val="center"/>
        </w:trPr>
        <w:tc>
          <w:tcPr>
            <w:tcW w:w="520" w:type="dxa"/>
            <w:gridSpan w:val="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45</w:t>
            </w:r>
          </w:p>
        </w:tc>
        <w:tc>
          <w:tcPr>
            <w:tcW w:w="5379" w:type="dxa"/>
            <w:gridSpan w:val="5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Люк чавунний для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колодязiв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легкий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1422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After w:val="6"/>
          <w:wAfter w:w="157" w:type="dxa"/>
          <w:jc w:val="center"/>
        </w:trPr>
        <w:tc>
          <w:tcPr>
            <w:tcW w:w="520" w:type="dxa"/>
            <w:gridSpan w:val="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46</w:t>
            </w:r>
          </w:p>
        </w:tc>
        <w:tc>
          <w:tcPr>
            <w:tcW w:w="5379" w:type="dxa"/>
            <w:gridSpan w:val="5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Люк чавунний для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колодязiв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важкий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16</w:t>
            </w:r>
          </w:p>
        </w:tc>
        <w:tc>
          <w:tcPr>
            <w:tcW w:w="1422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After w:val="6"/>
          <w:wAfter w:w="157" w:type="dxa"/>
          <w:jc w:val="center"/>
        </w:trPr>
        <w:tc>
          <w:tcPr>
            <w:tcW w:w="520" w:type="dxa"/>
            <w:gridSpan w:val="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47</w:t>
            </w:r>
          </w:p>
        </w:tc>
        <w:tc>
          <w:tcPr>
            <w:tcW w:w="5379" w:type="dxa"/>
            <w:gridSpan w:val="5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Демонтаж існуючих люків та решіток дощової каналізації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1422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After w:val="6"/>
          <w:wAfter w:w="157" w:type="dxa"/>
          <w:jc w:val="center"/>
        </w:trPr>
        <w:tc>
          <w:tcPr>
            <w:tcW w:w="520" w:type="dxa"/>
            <w:gridSpan w:val="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48</w:t>
            </w:r>
          </w:p>
        </w:tc>
        <w:tc>
          <w:tcPr>
            <w:tcW w:w="5379" w:type="dxa"/>
            <w:gridSpan w:val="5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Демонтаж дорожніх покриттів із збірних залізобетонних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прямокутних плит (існуючих плит перекриття оглядових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lastRenderedPageBreak/>
              <w:t xml:space="preserve">та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дощеприймальних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колодязів зливової каналізації)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lastRenderedPageBreak/>
              <w:t xml:space="preserve"> м3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0,5</w:t>
            </w:r>
          </w:p>
        </w:tc>
        <w:tc>
          <w:tcPr>
            <w:tcW w:w="1422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After w:val="6"/>
          <w:wAfter w:w="157" w:type="dxa"/>
          <w:jc w:val="center"/>
        </w:trPr>
        <w:tc>
          <w:tcPr>
            <w:tcW w:w="520" w:type="dxa"/>
            <w:gridSpan w:val="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lastRenderedPageBreak/>
              <w:t>49</w:t>
            </w:r>
          </w:p>
        </w:tc>
        <w:tc>
          <w:tcPr>
            <w:tcW w:w="5379" w:type="dxa"/>
            <w:gridSpan w:val="5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Демонтаж опор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iз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плит i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кiлець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(кільця колодязів)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м3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2,4</w:t>
            </w:r>
          </w:p>
        </w:tc>
        <w:tc>
          <w:tcPr>
            <w:tcW w:w="1422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After w:val="6"/>
          <w:wAfter w:w="157" w:type="dxa"/>
          <w:jc w:val="center"/>
        </w:trPr>
        <w:tc>
          <w:tcPr>
            <w:tcW w:w="520" w:type="dxa"/>
            <w:gridSpan w:val="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50</w:t>
            </w:r>
          </w:p>
        </w:tc>
        <w:tc>
          <w:tcPr>
            <w:tcW w:w="5379" w:type="dxa"/>
            <w:gridSpan w:val="5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Демонтаж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трубопроводiв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iз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залiзобетонних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безнапiрних</w:t>
            </w:r>
            <w:proofErr w:type="spellEnd"/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розтрубних труб (існуючого колектора зливної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каналізації)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124</w:t>
            </w:r>
          </w:p>
        </w:tc>
        <w:tc>
          <w:tcPr>
            <w:tcW w:w="1422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After w:val="6"/>
          <w:wAfter w:w="157" w:type="dxa"/>
          <w:jc w:val="center"/>
        </w:trPr>
        <w:tc>
          <w:tcPr>
            <w:tcW w:w="520" w:type="dxa"/>
            <w:gridSpan w:val="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51</w:t>
            </w:r>
          </w:p>
        </w:tc>
        <w:tc>
          <w:tcPr>
            <w:tcW w:w="5379" w:type="dxa"/>
            <w:gridSpan w:val="5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Навантаження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смiття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вручну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т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32,2</w:t>
            </w:r>
          </w:p>
        </w:tc>
        <w:tc>
          <w:tcPr>
            <w:tcW w:w="1422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After w:val="6"/>
          <w:wAfter w:w="157" w:type="dxa"/>
          <w:jc w:val="center"/>
        </w:trPr>
        <w:tc>
          <w:tcPr>
            <w:tcW w:w="520" w:type="dxa"/>
            <w:gridSpan w:val="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52</w:t>
            </w:r>
          </w:p>
        </w:tc>
        <w:tc>
          <w:tcPr>
            <w:tcW w:w="5379" w:type="dxa"/>
            <w:gridSpan w:val="5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Перевезення сміття до 18 км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т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32,2</w:t>
            </w:r>
          </w:p>
        </w:tc>
        <w:tc>
          <w:tcPr>
            <w:tcW w:w="1422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After w:val="6"/>
          <w:wAfter w:w="157" w:type="dxa"/>
          <w:jc w:val="center"/>
        </w:trPr>
        <w:tc>
          <w:tcPr>
            <w:tcW w:w="10155" w:type="dxa"/>
            <w:gridSpan w:val="28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After w:val="6"/>
          <w:wAfter w:w="157" w:type="dxa"/>
          <w:jc w:val="center"/>
        </w:trPr>
        <w:tc>
          <w:tcPr>
            <w:tcW w:w="10155" w:type="dxa"/>
            <w:gridSpan w:val="28"/>
            <w:hideMark/>
          </w:tcPr>
          <w:p w:rsidR="003A2380" w:rsidRDefault="003A2380" w:rsidP="00E75C05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val="uk-UA" w:eastAsia="en-US"/>
              </w:rPr>
              <w:t>Перевлаштування оглядових колодязів</w:t>
            </w:r>
          </w:p>
        </w:tc>
      </w:tr>
      <w:tr w:rsidR="003A2380" w:rsidTr="00E75C05">
        <w:trPr>
          <w:gridAfter w:val="6"/>
          <w:wAfter w:w="157" w:type="dxa"/>
          <w:jc w:val="center"/>
        </w:trPr>
        <w:tc>
          <w:tcPr>
            <w:tcW w:w="10155" w:type="dxa"/>
            <w:gridSpan w:val="28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Умови виконання робіт </w:t>
            </w:r>
          </w:p>
        </w:tc>
      </w:tr>
      <w:tr w:rsidR="003A2380" w:rsidTr="00E75C05">
        <w:trPr>
          <w:gridAfter w:val="6"/>
          <w:wAfter w:w="157" w:type="dxa"/>
          <w:jc w:val="center"/>
        </w:trPr>
        <w:tc>
          <w:tcPr>
            <w:tcW w:w="10155" w:type="dxa"/>
            <w:gridSpan w:val="28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Об'єми робіт</w:t>
            </w:r>
          </w:p>
        </w:tc>
      </w:tr>
      <w:tr w:rsidR="003A2380" w:rsidTr="00E75C05">
        <w:trPr>
          <w:gridBefore w:val="3"/>
          <w:gridAfter w:val="1"/>
          <w:wBefore w:w="100" w:type="dxa"/>
          <w:wAfter w:w="8" w:type="dxa"/>
          <w:jc w:val="center"/>
        </w:trPr>
        <w:tc>
          <w:tcPr>
            <w:tcW w:w="567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№</w:t>
            </w:r>
          </w:p>
          <w:p w:rsidR="003A2380" w:rsidRDefault="00607D96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з</w:t>
            </w:r>
            <w:r w:rsidR="003A2380"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/п</w:t>
            </w:r>
          </w:p>
        </w:tc>
        <w:tc>
          <w:tcPr>
            <w:tcW w:w="5382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Найменування робіт і витрат</w:t>
            </w:r>
          </w:p>
        </w:tc>
        <w:tc>
          <w:tcPr>
            <w:tcW w:w="1417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Одиниця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виміру</w:t>
            </w:r>
          </w:p>
        </w:tc>
        <w:tc>
          <w:tcPr>
            <w:tcW w:w="1417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 Кількість</w:t>
            </w:r>
          </w:p>
        </w:tc>
        <w:tc>
          <w:tcPr>
            <w:tcW w:w="1421" w:type="dxa"/>
            <w:gridSpan w:val="7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Примітка</w:t>
            </w:r>
          </w:p>
        </w:tc>
      </w:tr>
      <w:tr w:rsidR="003A2380" w:rsidTr="00E75C05">
        <w:trPr>
          <w:gridBefore w:val="3"/>
          <w:gridAfter w:val="1"/>
          <w:wBefore w:w="100" w:type="dxa"/>
          <w:wAfter w:w="8" w:type="dxa"/>
          <w:jc w:val="center"/>
        </w:trPr>
        <w:tc>
          <w:tcPr>
            <w:tcW w:w="567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53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14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5</w:t>
            </w:r>
          </w:p>
        </w:tc>
      </w:tr>
      <w:tr w:rsidR="003A2380" w:rsidTr="00E75C05">
        <w:trPr>
          <w:gridBefore w:val="3"/>
          <w:gridAfter w:val="1"/>
          <w:wBefore w:w="100" w:type="dxa"/>
          <w:wAfter w:w="8" w:type="dxa"/>
          <w:jc w:val="center"/>
        </w:trPr>
        <w:tc>
          <w:tcPr>
            <w:tcW w:w="567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538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pacing w:val="-3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eastAsia="en-US"/>
              </w:rPr>
              <w:t>Перевлаштування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eastAsia="en-US"/>
              </w:rPr>
              <w:t>оглядових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eastAsia="en-US"/>
              </w:rPr>
              <w:t>колодязів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eastAsia="en-US"/>
              </w:rPr>
              <w:t xml:space="preserve">: </w:t>
            </w:r>
            <w:proofErr w:type="spellStart"/>
            <w:proofErr w:type="gram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eastAsia="en-US"/>
              </w:rPr>
              <w:t>ід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eastAsia="en-US"/>
              </w:rPr>
              <w:t xml:space="preserve"> тротуарами -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en-US" w:eastAsia="en-US"/>
              </w:rPr>
              <w:t>7шт(5-зв'язок; 2-канализация)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421" w:type="dxa"/>
            <w:gridSpan w:val="7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Before w:val="3"/>
          <w:gridAfter w:val="1"/>
          <w:wBefore w:w="100" w:type="dxa"/>
          <w:wAfter w:w="8" w:type="dxa"/>
          <w:jc w:val="center"/>
        </w:trPr>
        <w:tc>
          <w:tcPr>
            <w:tcW w:w="567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5382" w:type="dxa"/>
            <w:gridSpan w:val="5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Заміна цегляних горловин оглядових каналізаційних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колодязів на залізобетонні, висота кільця 40 мм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кільце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1421" w:type="dxa"/>
            <w:gridSpan w:val="7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Before w:val="3"/>
          <w:gridAfter w:val="1"/>
          <w:wBefore w:w="100" w:type="dxa"/>
          <w:wAfter w:w="8" w:type="dxa"/>
          <w:jc w:val="center"/>
        </w:trPr>
        <w:tc>
          <w:tcPr>
            <w:tcW w:w="567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5382" w:type="dxa"/>
            <w:gridSpan w:val="5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Заміна цегляних горловин оглядових каналізаційних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колодязів на залізобетонні, висота кільця 70 мм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кільце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1421" w:type="dxa"/>
            <w:gridSpan w:val="7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Before w:val="3"/>
          <w:gridAfter w:val="1"/>
          <w:wBefore w:w="100" w:type="dxa"/>
          <w:wAfter w:w="8" w:type="dxa"/>
          <w:jc w:val="center"/>
        </w:trPr>
        <w:tc>
          <w:tcPr>
            <w:tcW w:w="567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5382" w:type="dxa"/>
            <w:gridSpan w:val="5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Заміна цегляних горловин оглядових каналізаційних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колодязів на залізобетонні, висота кільця 140 мм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кільце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1421" w:type="dxa"/>
            <w:gridSpan w:val="7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Before w:val="3"/>
          <w:gridAfter w:val="1"/>
          <w:wBefore w:w="100" w:type="dxa"/>
          <w:wAfter w:w="8" w:type="dxa"/>
          <w:jc w:val="center"/>
        </w:trPr>
        <w:tc>
          <w:tcPr>
            <w:tcW w:w="567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5382" w:type="dxa"/>
            <w:gridSpan w:val="5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Кiльця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опорнi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КО6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залiзобетоннi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серiя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3.900.1-14 випуск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1421" w:type="dxa"/>
            <w:gridSpan w:val="7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Before w:val="3"/>
          <w:gridAfter w:val="1"/>
          <w:wBefore w:w="100" w:type="dxa"/>
          <w:wAfter w:w="8" w:type="dxa"/>
          <w:jc w:val="center"/>
        </w:trPr>
        <w:tc>
          <w:tcPr>
            <w:tcW w:w="567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5382" w:type="dxa"/>
            <w:gridSpan w:val="5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Плити покриття ПП10-2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залiзобетоннi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1421" w:type="dxa"/>
            <w:gridSpan w:val="7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Before w:val="3"/>
          <w:gridAfter w:val="1"/>
          <w:wBefore w:w="100" w:type="dxa"/>
          <w:wAfter w:w="8" w:type="dxa"/>
          <w:jc w:val="center"/>
        </w:trPr>
        <w:tc>
          <w:tcPr>
            <w:tcW w:w="567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5382" w:type="dxa"/>
            <w:gridSpan w:val="5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Люк чавунний для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колодязiв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Л (А15) з корпусом та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опорною частиною по ДСТУ Б В.2.5-26:2005 (ГОСТ 3634-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99)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1421" w:type="dxa"/>
            <w:gridSpan w:val="7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Before w:val="3"/>
          <w:gridAfter w:val="1"/>
          <w:wBefore w:w="100" w:type="dxa"/>
          <w:wAfter w:w="8" w:type="dxa"/>
          <w:jc w:val="center"/>
        </w:trPr>
        <w:tc>
          <w:tcPr>
            <w:tcW w:w="567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5382" w:type="dxa"/>
            <w:gridSpan w:val="5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Люк чавунний для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колодязiв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 С (В125) з корпусом та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опорною частиною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1421" w:type="dxa"/>
            <w:gridSpan w:val="7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Before w:val="3"/>
          <w:gridAfter w:val="1"/>
          <w:wBefore w:w="100" w:type="dxa"/>
          <w:wAfter w:w="8" w:type="dxa"/>
          <w:jc w:val="center"/>
        </w:trPr>
        <w:tc>
          <w:tcPr>
            <w:tcW w:w="567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8</w:t>
            </w:r>
          </w:p>
        </w:tc>
        <w:tc>
          <w:tcPr>
            <w:tcW w:w="5382" w:type="dxa"/>
            <w:gridSpan w:val="5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Навантаження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смiття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вручну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т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2,21</w:t>
            </w:r>
          </w:p>
        </w:tc>
        <w:tc>
          <w:tcPr>
            <w:tcW w:w="1421" w:type="dxa"/>
            <w:gridSpan w:val="7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Before w:val="3"/>
          <w:gridAfter w:val="1"/>
          <w:wBefore w:w="100" w:type="dxa"/>
          <w:wAfter w:w="8" w:type="dxa"/>
          <w:jc w:val="center"/>
        </w:trPr>
        <w:tc>
          <w:tcPr>
            <w:tcW w:w="567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9</w:t>
            </w:r>
          </w:p>
        </w:tc>
        <w:tc>
          <w:tcPr>
            <w:tcW w:w="5382" w:type="dxa"/>
            <w:gridSpan w:val="5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Перевезення сміття до 18 км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т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2,21</w:t>
            </w:r>
          </w:p>
        </w:tc>
        <w:tc>
          <w:tcPr>
            <w:tcW w:w="1421" w:type="dxa"/>
            <w:gridSpan w:val="7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Before w:val="3"/>
          <w:gridAfter w:val="1"/>
          <w:wBefore w:w="100" w:type="dxa"/>
          <w:wAfter w:w="8" w:type="dxa"/>
          <w:jc w:val="center"/>
        </w:trPr>
        <w:tc>
          <w:tcPr>
            <w:tcW w:w="10204" w:type="dxa"/>
            <w:gridSpan w:val="30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After w:val="6"/>
          <w:wAfter w:w="157" w:type="dxa"/>
          <w:jc w:val="center"/>
        </w:trPr>
        <w:tc>
          <w:tcPr>
            <w:tcW w:w="10155" w:type="dxa"/>
            <w:gridSpan w:val="28"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Розбирання дорожнього одягу,бортових каменів автодороги і тротуарів</w:t>
            </w:r>
          </w:p>
        </w:tc>
      </w:tr>
      <w:tr w:rsidR="003A2380" w:rsidTr="00E75C05">
        <w:trPr>
          <w:gridAfter w:val="6"/>
          <w:wAfter w:w="157" w:type="dxa"/>
          <w:jc w:val="center"/>
        </w:trPr>
        <w:tc>
          <w:tcPr>
            <w:tcW w:w="10155" w:type="dxa"/>
            <w:gridSpan w:val="28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Умови виконання робіт </w:t>
            </w:r>
          </w:p>
        </w:tc>
      </w:tr>
      <w:tr w:rsidR="003A2380" w:rsidTr="00E75C05">
        <w:trPr>
          <w:gridAfter w:val="6"/>
          <w:wAfter w:w="157" w:type="dxa"/>
          <w:jc w:val="center"/>
        </w:trPr>
        <w:tc>
          <w:tcPr>
            <w:tcW w:w="10155" w:type="dxa"/>
            <w:gridSpan w:val="28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Об'єми робіт</w:t>
            </w:r>
          </w:p>
        </w:tc>
      </w:tr>
      <w:tr w:rsidR="003A2380" w:rsidTr="00E75C05">
        <w:trPr>
          <w:gridBefore w:val="3"/>
          <w:gridAfter w:val="1"/>
          <w:wBefore w:w="100" w:type="dxa"/>
          <w:wAfter w:w="8" w:type="dxa"/>
          <w:jc w:val="center"/>
        </w:trPr>
        <w:tc>
          <w:tcPr>
            <w:tcW w:w="567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№</w:t>
            </w:r>
          </w:p>
          <w:p w:rsidR="003A2380" w:rsidRDefault="00607D96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з</w:t>
            </w:r>
            <w:r w:rsidR="003A2380"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/п</w:t>
            </w:r>
          </w:p>
        </w:tc>
        <w:tc>
          <w:tcPr>
            <w:tcW w:w="5382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Найменування робіт і витрат</w:t>
            </w:r>
          </w:p>
        </w:tc>
        <w:tc>
          <w:tcPr>
            <w:tcW w:w="1417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Одиниця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виміру</w:t>
            </w:r>
          </w:p>
        </w:tc>
        <w:tc>
          <w:tcPr>
            <w:tcW w:w="1417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 Кількість</w:t>
            </w:r>
          </w:p>
        </w:tc>
        <w:tc>
          <w:tcPr>
            <w:tcW w:w="1421" w:type="dxa"/>
            <w:gridSpan w:val="7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Примітка</w:t>
            </w:r>
          </w:p>
        </w:tc>
      </w:tr>
      <w:tr w:rsidR="003A2380" w:rsidTr="00E75C05">
        <w:trPr>
          <w:gridBefore w:val="3"/>
          <w:gridAfter w:val="1"/>
          <w:wBefore w:w="100" w:type="dxa"/>
          <w:wAfter w:w="8" w:type="dxa"/>
          <w:jc w:val="center"/>
        </w:trPr>
        <w:tc>
          <w:tcPr>
            <w:tcW w:w="567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53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14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5</w:t>
            </w:r>
          </w:p>
        </w:tc>
      </w:tr>
      <w:tr w:rsidR="003A2380" w:rsidTr="00E75C05">
        <w:trPr>
          <w:gridBefore w:val="3"/>
          <w:gridAfter w:val="1"/>
          <w:wBefore w:w="100" w:type="dxa"/>
          <w:wAfter w:w="8" w:type="dxa"/>
          <w:jc w:val="center"/>
        </w:trPr>
        <w:tc>
          <w:tcPr>
            <w:tcW w:w="567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5382" w:type="dxa"/>
            <w:gridSpan w:val="5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Розбирання бортових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каменiв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(гранітних)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411,92</w:t>
            </w:r>
          </w:p>
        </w:tc>
        <w:tc>
          <w:tcPr>
            <w:tcW w:w="1421" w:type="dxa"/>
            <w:gridSpan w:val="7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Before w:val="3"/>
          <w:gridAfter w:val="1"/>
          <w:wBefore w:w="100" w:type="dxa"/>
          <w:wAfter w:w="8" w:type="dxa"/>
          <w:jc w:val="center"/>
        </w:trPr>
        <w:tc>
          <w:tcPr>
            <w:tcW w:w="567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5382" w:type="dxa"/>
            <w:gridSpan w:val="5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Розбирання бортових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каменiв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(бетонних та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залізобетонних)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707,57</w:t>
            </w:r>
          </w:p>
        </w:tc>
        <w:tc>
          <w:tcPr>
            <w:tcW w:w="1421" w:type="dxa"/>
            <w:gridSpan w:val="7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Before w:val="3"/>
          <w:gridAfter w:val="1"/>
          <w:wBefore w:w="100" w:type="dxa"/>
          <w:wAfter w:w="8" w:type="dxa"/>
          <w:jc w:val="center"/>
        </w:trPr>
        <w:tc>
          <w:tcPr>
            <w:tcW w:w="567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5382" w:type="dxa"/>
            <w:gridSpan w:val="5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Навантаження сміття екскаваторами на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автомобілі-</w:t>
            </w:r>
            <w:proofErr w:type="spellEnd"/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самоскиди, місткість ковша екскаватора 0,25 м3.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т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50,95</w:t>
            </w:r>
          </w:p>
        </w:tc>
        <w:tc>
          <w:tcPr>
            <w:tcW w:w="1421" w:type="dxa"/>
            <w:gridSpan w:val="7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Before w:val="3"/>
          <w:gridAfter w:val="1"/>
          <w:wBefore w:w="100" w:type="dxa"/>
          <w:wAfter w:w="8" w:type="dxa"/>
          <w:jc w:val="center"/>
        </w:trPr>
        <w:tc>
          <w:tcPr>
            <w:tcW w:w="567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5382" w:type="dxa"/>
            <w:gridSpan w:val="5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Перевезення сміття до 15 км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т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50,95</w:t>
            </w:r>
          </w:p>
        </w:tc>
        <w:tc>
          <w:tcPr>
            <w:tcW w:w="1421" w:type="dxa"/>
            <w:gridSpan w:val="7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Before w:val="3"/>
          <w:gridAfter w:val="1"/>
          <w:wBefore w:w="100" w:type="dxa"/>
          <w:wAfter w:w="8" w:type="dxa"/>
          <w:jc w:val="center"/>
        </w:trPr>
        <w:tc>
          <w:tcPr>
            <w:tcW w:w="567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5382" w:type="dxa"/>
            <w:gridSpan w:val="5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Розбирання асфальтобетонних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покриттiв</w:t>
            </w:r>
            <w:proofErr w:type="spellEnd"/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механiзованим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способом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м3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38,38</w:t>
            </w:r>
          </w:p>
        </w:tc>
        <w:tc>
          <w:tcPr>
            <w:tcW w:w="1421" w:type="dxa"/>
            <w:gridSpan w:val="7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Before w:val="3"/>
          <w:gridAfter w:val="1"/>
          <w:wBefore w:w="100" w:type="dxa"/>
          <w:wAfter w:w="8" w:type="dxa"/>
          <w:jc w:val="center"/>
        </w:trPr>
        <w:tc>
          <w:tcPr>
            <w:tcW w:w="567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5382" w:type="dxa"/>
            <w:gridSpan w:val="5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Розбирання щебеневих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покриттiв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та основ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м3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191,88</w:t>
            </w:r>
          </w:p>
        </w:tc>
        <w:tc>
          <w:tcPr>
            <w:tcW w:w="1421" w:type="dxa"/>
            <w:gridSpan w:val="7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Before w:val="3"/>
          <w:gridAfter w:val="1"/>
          <w:wBefore w:w="100" w:type="dxa"/>
          <w:wAfter w:w="8" w:type="dxa"/>
          <w:jc w:val="center"/>
        </w:trPr>
        <w:tc>
          <w:tcPr>
            <w:tcW w:w="567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5382" w:type="dxa"/>
            <w:gridSpan w:val="5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Різання а/б стиків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 різу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503,22</w:t>
            </w:r>
          </w:p>
        </w:tc>
        <w:tc>
          <w:tcPr>
            <w:tcW w:w="1421" w:type="dxa"/>
            <w:gridSpan w:val="7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Before w:val="3"/>
          <w:gridAfter w:val="1"/>
          <w:wBefore w:w="100" w:type="dxa"/>
          <w:wAfter w:w="8" w:type="dxa"/>
          <w:jc w:val="center"/>
        </w:trPr>
        <w:tc>
          <w:tcPr>
            <w:tcW w:w="567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8</w:t>
            </w:r>
          </w:p>
        </w:tc>
        <w:tc>
          <w:tcPr>
            <w:tcW w:w="5382" w:type="dxa"/>
            <w:gridSpan w:val="5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Знімання асфальтобетонних покриттів доріг за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допомогою машин для холодного фрезерування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асфальтобетонних покриттів окремими місцями площею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до 10 м2 шириною фрезерування 500 мм та глибиною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фрезерування 50 мм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м2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1800,7</w:t>
            </w:r>
          </w:p>
        </w:tc>
        <w:tc>
          <w:tcPr>
            <w:tcW w:w="1421" w:type="dxa"/>
            <w:gridSpan w:val="7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Before w:val="3"/>
          <w:gridAfter w:val="1"/>
          <w:wBefore w:w="100" w:type="dxa"/>
          <w:wAfter w:w="8" w:type="dxa"/>
          <w:jc w:val="center"/>
        </w:trPr>
        <w:tc>
          <w:tcPr>
            <w:tcW w:w="567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9</w:t>
            </w:r>
          </w:p>
        </w:tc>
        <w:tc>
          <w:tcPr>
            <w:tcW w:w="5382" w:type="dxa"/>
            <w:gridSpan w:val="5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Розбирання чорних щебеневих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покриттiв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та основ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м3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84,33</w:t>
            </w:r>
          </w:p>
        </w:tc>
        <w:tc>
          <w:tcPr>
            <w:tcW w:w="1421" w:type="dxa"/>
            <w:gridSpan w:val="7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Before w:val="3"/>
          <w:gridAfter w:val="1"/>
          <w:wBefore w:w="100" w:type="dxa"/>
          <w:wAfter w:w="8" w:type="dxa"/>
          <w:jc w:val="center"/>
        </w:trPr>
        <w:tc>
          <w:tcPr>
            <w:tcW w:w="567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10</w:t>
            </w:r>
          </w:p>
        </w:tc>
        <w:tc>
          <w:tcPr>
            <w:tcW w:w="5382" w:type="dxa"/>
            <w:gridSpan w:val="5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Навантаження матеріалу від розборки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покритів</w:t>
            </w:r>
            <w:proofErr w:type="spellEnd"/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екскаваторами на автомобілі-самоскиди, місткість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ковша екскаватора 0,25 м3.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т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845,8</w:t>
            </w:r>
          </w:p>
        </w:tc>
        <w:tc>
          <w:tcPr>
            <w:tcW w:w="1421" w:type="dxa"/>
            <w:gridSpan w:val="7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Before w:val="3"/>
          <w:gridAfter w:val="1"/>
          <w:wBefore w:w="100" w:type="dxa"/>
          <w:wAfter w:w="8" w:type="dxa"/>
          <w:jc w:val="center"/>
        </w:trPr>
        <w:tc>
          <w:tcPr>
            <w:tcW w:w="567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11</w:t>
            </w:r>
          </w:p>
        </w:tc>
        <w:tc>
          <w:tcPr>
            <w:tcW w:w="5382" w:type="dxa"/>
            <w:gridSpan w:val="5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Перевезення заповнювачів природних, що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транспортуються навалом, самоскидами на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вiдстань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1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км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т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845,8</w:t>
            </w:r>
          </w:p>
        </w:tc>
        <w:tc>
          <w:tcPr>
            <w:tcW w:w="1421" w:type="dxa"/>
            <w:gridSpan w:val="7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Before w:val="3"/>
          <w:gridAfter w:val="1"/>
          <w:wBefore w:w="100" w:type="dxa"/>
          <w:wAfter w:w="8" w:type="dxa"/>
          <w:jc w:val="center"/>
        </w:trPr>
        <w:tc>
          <w:tcPr>
            <w:tcW w:w="10204" w:type="dxa"/>
            <w:gridSpan w:val="30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bookmarkStart w:id="0" w:name="_GoBack"/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bookmarkEnd w:id="0"/>
    </w:tbl>
    <w:p w:rsidR="003A2380" w:rsidRDefault="003A2380" w:rsidP="003A2380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en-US"/>
        </w:rPr>
      </w:pPr>
    </w:p>
    <w:tbl>
      <w:tblPr>
        <w:tblW w:w="10342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"/>
        <w:gridCol w:w="19"/>
        <w:gridCol w:w="26"/>
        <w:gridCol w:w="58"/>
        <w:gridCol w:w="426"/>
        <w:gridCol w:w="57"/>
        <w:gridCol w:w="84"/>
        <w:gridCol w:w="4616"/>
        <w:gridCol w:w="623"/>
        <w:gridCol w:w="57"/>
        <w:gridCol w:w="90"/>
        <w:gridCol w:w="1271"/>
        <w:gridCol w:w="57"/>
        <w:gridCol w:w="90"/>
        <w:gridCol w:w="1270"/>
        <w:gridCol w:w="57"/>
        <w:gridCol w:w="90"/>
        <w:gridCol w:w="1269"/>
        <w:gridCol w:w="9"/>
        <w:gridCol w:w="50"/>
        <w:gridCol w:w="23"/>
        <w:gridCol w:w="7"/>
        <w:gridCol w:w="59"/>
      </w:tblGrid>
      <w:tr w:rsidR="003A2380" w:rsidTr="00E75C05">
        <w:trPr>
          <w:gridBefore w:val="1"/>
          <w:gridAfter w:val="5"/>
          <w:wBefore w:w="34" w:type="dxa"/>
          <w:wAfter w:w="148" w:type="dxa"/>
          <w:jc w:val="center"/>
        </w:trPr>
        <w:tc>
          <w:tcPr>
            <w:tcW w:w="10160" w:type="dxa"/>
            <w:gridSpan w:val="17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Влаштування дорожнього одягу</w:t>
            </w:r>
          </w:p>
        </w:tc>
      </w:tr>
      <w:tr w:rsidR="003A2380" w:rsidTr="00E75C05">
        <w:trPr>
          <w:gridBefore w:val="1"/>
          <w:gridAfter w:val="5"/>
          <w:wBefore w:w="34" w:type="dxa"/>
          <w:wAfter w:w="148" w:type="dxa"/>
          <w:jc w:val="center"/>
        </w:trPr>
        <w:tc>
          <w:tcPr>
            <w:tcW w:w="10160" w:type="dxa"/>
            <w:gridSpan w:val="17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Умови виконання робіт </w:t>
            </w:r>
          </w:p>
        </w:tc>
      </w:tr>
      <w:tr w:rsidR="003A2380" w:rsidTr="00E75C05">
        <w:trPr>
          <w:gridBefore w:val="1"/>
          <w:gridAfter w:val="5"/>
          <w:wBefore w:w="34" w:type="dxa"/>
          <w:wAfter w:w="148" w:type="dxa"/>
          <w:jc w:val="center"/>
        </w:trPr>
        <w:tc>
          <w:tcPr>
            <w:tcW w:w="10160" w:type="dxa"/>
            <w:gridSpan w:val="17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Об'єми робіт</w:t>
            </w:r>
          </w:p>
        </w:tc>
      </w:tr>
      <w:tr w:rsidR="003A2380" w:rsidTr="00E75C05">
        <w:trPr>
          <w:gridBefore w:val="2"/>
          <w:gridAfter w:val="3"/>
          <w:wBefore w:w="53" w:type="dxa"/>
          <w:wAfter w:w="89" w:type="dxa"/>
          <w:jc w:val="center"/>
        </w:trPr>
        <w:tc>
          <w:tcPr>
            <w:tcW w:w="567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№</w:t>
            </w:r>
          </w:p>
          <w:p w:rsidR="003A2380" w:rsidRDefault="00607D96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з</w:t>
            </w:r>
            <w:r w:rsidR="003A2380"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/п</w:t>
            </w:r>
          </w:p>
        </w:tc>
        <w:tc>
          <w:tcPr>
            <w:tcW w:w="538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Найменування робіт і витрат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Одиниця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виміру</w:t>
            </w:r>
          </w:p>
        </w:tc>
        <w:tc>
          <w:tcPr>
            <w:tcW w:w="1417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 Кількість</w:t>
            </w:r>
          </w:p>
        </w:tc>
        <w:tc>
          <w:tcPr>
            <w:tcW w:w="1418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Примітка</w:t>
            </w:r>
          </w:p>
        </w:tc>
      </w:tr>
      <w:tr w:rsidR="003A2380" w:rsidTr="00E75C05">
        <w:trPr>
          <w:gridBefore w:val="2"/>
          <w:gridAfter w:val="3"/>
          <w:wBefore w:w="53" w:type="dxa"/>
          <w:wAfter w:w="89" w:type="dxa"/>
          <w:jc w:val="center"/>
        </w:trPr>
        <w:tc>
          <w:tcPr>
            <w:tcW w:w="56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5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5</w:t>
            </w:r>
          </w:p>
        </w:tc>
      </w:tr>
      <w:tr w:rsidR="003A2380" w:rsidTr="00E75C05">
        <w:trPr>
          <w:gridBefore w:val="2"/>
          <w:gridAfter w:val="3"/>
          <w:wBefore w:w="53" w:type="dxa"/>
          <w:wAfter w:w="89" w:type="dxa"/>
          <w:jc w:val="center"/>
        </w:trPr>
        <w:tc>
          <w:tcPr>
            <w:tcW w:w="567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5380" w:type="dxa"/>
            <w:gridSpan w:val="4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Улаштування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пiдстильних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та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вирiвнювальних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шарiв</w:t>
            </w:r>
            <w:proofErr w:type="spellEnd"/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основи з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пiщано-гравiйної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сумiшi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, жорстви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м3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18,53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Before w:val="2"/>
          <w:gridAfter w:val="3"/>
          <w:wBefore w:w="53" w:type="dxa"/>
          <w:wAfter w:w="89" w:type="dxa"/>
          <w:jc w:val="center"/>
        </w:trPr>
        <w:tc>
          <w:tcPr>
            <w:tcW w:w="567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5380" w:type="dxa"/>
            <w:gridSpan w:val="4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Установлення бортових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каменiв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бетонних i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залiзобетонних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при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iнших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видах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покриттiв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29,18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Before w:val="2"/>
          <w:gridAfter w:val="3"/>
          <w:wBefore w:w="53" w:type="dxa"/>
          <w:wAfter w:w="89" w:type="dxa"/>
          <w:jc w:val="center"/>
        </w:trPr>
        <w:tc>
          <w:tcPr>
            <w:tcW w:w="567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5380" w:type="dxa"/>
            <w:gridSpan w:val="4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Каменi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бортовi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iз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осадових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гiрських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порiд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, марка 1ГП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29,2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Before w:val="2"/>
          <w:gridAfter w:val="3"/>
          <w:wBefore w:w="53" w:type="dxa"/>
          <w:wAfter w:w="89" w:type="dxa"/>
          <w:jc w:val="center"/>
        </w:trPr>
        <w:tc>
          <w:tcPr>
            <w:tcW w:w="567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5380" w:type="dxa"/>
            <w:gridSpan w:val="4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Установлення бортових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каменiв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бетонних i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залiзобетонних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при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iнших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видах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покриттiв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411,92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Before w:val="2"/>
          <w:gridAfter w:val="3"/>
          <w:wBefore w:w="53" w:type="dxa"/>
          <w:wAfter w:w="89" w:type="dxa"/>
          <w:jc w:val="center"/>
        </w:trPr>
        <w:tc>
          <w:tcPr>
            <w:tcW w:w="567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5380" w:type="dxa"/>
            <w:gridSpan w:val="4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Улаштування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пiдстильних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та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вирiвнювальних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шарiв</w:t>
            </w:r>
            <w:proofErr w:type="spellEnd"/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основи з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пiщано-гравiйної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сумiшi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, жорстви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м3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139,23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Before w:val="2"/>
          <w:gridAfter w:val="3"/>
          <w:wBefore w:w="53" w:type="dxa"/>
          <w:wAfter w:w="89" w:type="dxa"/>
          <w:jc w:val="center"/>
        </w:trPr>
        <w:tc>
          <w:tcPr>
            <w:tcW w:w="567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5380" w:type="dxa"/>
            <w:gridSpan w:val="4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Розливання в'яжучих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матерiалiв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т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1,013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Before w:val="2"/>
          <w:gridAfter w:val="3"/>
          <w:wBefore w:w="53" w:type="dxa"/>
          <w:wAfter w:w="89" w:type="dxa"/>
          <w:jc w:val="center"/>
        </w:trPr>
        <w:tc>
          <w:tcPr>
            <w:tcW w:w="567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5380" w:type="dxa"/>
            <w:gridSpan w:val="4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Емульсiя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бiтумна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ЕКШ-50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дорожна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т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1,04339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Before w:val="2"/>
          <w:gridAfter w:val="3"/>
          <w:wBefore w:w="53" w:type="dxa"/>
          <w:wAfter w:w="89" w:type="dxa"/>
          <w:jc w:val="center"/>
        </w:trPr>
        <w:tc>
          <w:tcPr>
            <w:tcW w:w="567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8</w:t>
            </w:r>
          </w:p>
        </w:tc>
        <w:tc>
          <w:tcPr>
            <w:tcW w:w="5380" w:type="dxa"/>
            <w:gridSpan w:val="4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Улаштування покриття з гарячих асфальтобетонних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сумішей асфальтоукладальником при ширині смуги до 3,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5 м [нижнього шару товщиною 70 мм].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м2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479,62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Before w:val="2"/>
          <w:gridAfter w:val="3"/>
          <w:wBefore w:w="53" w:type="dxa"/>
          <w:wAfter w:w="89" w:type="dxa"/>
          <w:jc w:val="center"/>
        </w:trPr>
        <w:tc>
          <w:tcPr>
            <w:tcW w:w="567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9</w:t>
            </w:r>
          </w:p>
        </w:tc>
        <w:tc>
          <w:tcPr>
            <w:tcW w:w="5380" w:type="dxa"/>
            <w:gridSpan w:val="4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На кожні 5 мм змінення товщини шару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додаваті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або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виключати до норми 18-44-1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м2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-479,62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Before w:val="2"/>
          <w:gridAfter w:val="3"/>
          <w:wBefore w:w="53" w:type="dxa"/>
          <w:wAfter w:w="89" w:type="dxa"/>
          <w:jc w:val="center"/>
        </w:trPr>
        <w:tc>
          <w:tcPr>
            <w:tcW w:w="567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10</w:t>
            </w:r>
          </w:p>
        </w:tc>
        <w:tc>
          <w:tcPr>
            <w:tcW w:w="5380" w:type="dxa"/>
            <w:gridSpan w:val="4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Сумiшi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асфальтобетоннi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гарячi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i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теплi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[асфальтобетон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щiльний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] (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дорожнi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)(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аеродромнi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), що застосовуються у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нижнiх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шарах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покриттiв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,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крупнозернистi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, тип Б, марка 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т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55,492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Before w:val="2"/>
          <w:gridAfter w:val="3"/>
          <w:wBefore w:w="53" w:type="dxa"/>
          <w:wAfter w:w="89" w:type="dxa"/>
          <w:jc w:val="center"/>
        </w:trPr>
        <w:tc>
          <w:tcPr>
            <w:tcW w:w="567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11</w:t>
            </w:r>
          </w:p>
        </w:tc>
        <w:tc>
          <w:tcPr>
            <w:tcW w:w="5380" w:type="dxa"/>
            <w:gridSpan w:val="4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Розливання в'яжучих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матерiалiв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т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0,414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Before w:val="2"/>
          <w:gridAfter w:val="3"/>
          <w:wBefore w:w="53" w:type="dxa"/>
          <w:wAfter w:w="89" w:type="dxa"/>
          <w:jc w:val="center"/>
        </w:trPr>
        <w:tc>
          <w:tcPr>
            <w:tcW w:w="567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12</w:t>
            </w:r>
          </w:p>
        </w:tc>
        <w:tc>
          <w:tcPr>
            <w:tcW w:w="5380" w:type="dxa"/>
            <w:gridSpan w:val="4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Емульсiя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бiтумна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ЕКШ-50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дорожна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т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0,42642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Before w:val="2"/>
          <w:gridAfter w:val="3"/>
          <w:wBefore w:w="53" w:type="dxa"/>
          <w:wAfter w:w="89" w:type="dxa"/>
          <w:jc w:val="center"/>
        </w:trPr>
        <w:tc>
          <w:tcPr>
            <w:tcW w:w="567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13</w:t>
            </w:r>
          </w:p>
        </w:tc>
        <w:tc>
          <w:tcPr>
            <w:tcW w:w="5380" w:type="dxa"/>
            <w:gridSpan w:val="4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Армування шарів асфальтобетонного покриття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геогратами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м2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248,3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Before w:val="2"/>
          <w:gridAfter w:val="3"/>
          <w:wBefore w:w="53" w:type="dxa"/>
          <w:wAfter w:w="89" w:type="dxa"/>
          <w:jc w:val="center"/>
        </w:trPr>
        <w:tc>
          <w:tcPr>
            <w:tcW w:w="567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14</w:t>
            </w:r>
          </w:p>
        </w:tc>
        <w:tc>
          <w:tcPr>
            <w:tcW w:w="5380" w:type="dxa"/>
            <w:gridSpan w:val="4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Геогратка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АСМ-4 (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розм.вічок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40х40мм)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м2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256,7422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Before w:val="2"/>
          <w:gridAfter w:val="3"/>
          <w:wBefore w:w="53" w:type="dxa"/>
          <w:wAfter w:w="89" w:type="dxa"/>
          <w:jc w:val="center"/>
        </w:trPr>
        <w:tc>
          <w:tcPr>
            <w:tcW w:w="567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15</w:t>
            </w:r>
          </w:p>
        </w:tc>
        <w:tc>
          <w:tcPr>
            <w:tcW w:w="5380" w:type="dxa"/>
            <w:gridSpan w:val="4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Анкери металеві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т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0,017818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Before w:val="2"/>
          <w:gridAfter w:val="3"/>
          <w:wBefore w:w="53" w:type="dxa"/>
          <w:wAfter w:w="89" w:type="dxa"/>
          <w:jc w:val="center"/>
        </w:trPr>
        <w:tc>
          <w:tcPr>
            <w:tcW w:w="567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16</w:t>
            </w:r>
          </w:p>
        </w:tc>
        <w:tc>
          <w:tcPr>
            <w:tcW w:w="5380" w:type="dxa"/>
            <w:gridSpan w:val="4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Розливання в'яжучих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матерiалiв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т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0,276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Before w:val="2"/>
          <w:gridAfter w:val="3"/>
          <w:wBefore w:w="53" w:type="dxa"/>
          <w:wAfter w:w="89" w:type="dxa"/>
          <w:jc w:val="center"/>
        </w:trPr>
        <w:tc>
          <w:tcPr>
            <w:tcW w:w="567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17</w:t>
            </w:r>
          </w:p>
        </w:tc>
        <w:tc>
          <w:tcPr>
            <w:tcW w:w="5380" w:type="dxa"/>
            <w:gridSpan w:val="4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Емульсiя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бiтумна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ЕКШ-50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дорожна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т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0,28428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Before w:val="2"/>
          <w:gridAfter w:val="3"/>
          <w:wBefore w:w="53" w:type="dxa"/>
          <w:wAfter w:w="89" w:type="dxa"/>
          <w:jc w:val="center"/>
        </w:trPr>
        <w:tc>
          <w:tcPr>
            <w:tcW w:w="567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18</w:t>
            </w:r>
          </w:p>
        </w:tc>
        <w:tc>
          <w:tcPr>
            <w:tcW w:w="5380" w:type="dxa"/>
            <w:gridSpan w:val="4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Улаштування покриття з гарячих асфальтобетонних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сумішей асфальтоукладальником при ширині смуги до 3,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5 м [верхнього шару товщиною 50 мм].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м2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690,38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Before w:val="2"/>
          <w:gridAfter w:val="3"/>
          <w:wBefore w:w="53" w:type="dxa"/>
          <w:wAfter w:w="89" w:type="dxa"/>
          <w:jc w:val="center"/>
        </w:trPr>
        <w:tc>
          <w:tcPr>
            <w:tcW w:w="567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19</w:t>
            </w:r>
          </w:p>
        </w:tc>
        <w:tc>
          <w:tcPr>
            <w:tcW w:w="5380" w:type="dxa"/>
            <w:gridSpan w:val="4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Сумiшi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асфальтобетоннi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гарячi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i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теплi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[асфальтобетон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щiльний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] (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дорожнi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)(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аеродромнi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), що застосовуються у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верхнiх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шарах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покриттiв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,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дрiбнозернистi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, тип Б, марка 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т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83,4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Before w:val="2"/>
          <w:gridAfter w:val="3"/>
          <w:wBefore w:w="53" w:type="dxa"/>
          <w:wAfter w:w="89" w:type="dxa"/>
          <w:jc w:val="center"/>
        </w:trPr>
        <w:tc>
          <w:tcPr>
            <w:tcW w:w="567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20</w:t>
            </w:r>
          </w:p>
        </w:tc>
        <w:tc>
          <w:tcPr>
            <w:tcW w:w="5380" w:type="dxa"/>
            <w:gridSpan w:val="4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Розливання в'яжучих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матерiалiв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т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0,549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Before w:val="2"/>
          <w:gridAfter w:val="3"/>
          <w:wBefore w:w="53" w:type="dxa"/>
          <w:wAfter w:w="89" w:type="dxa"/>
          <w:jc w:val="center"/>
        </w:trPr>
        <w:tc>
          <w:tcPr>
            <w:tcW w:w="567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21</w:t>
            </w:r>
          </w:p>
        </w:tc>
        <w:tc>
          <w:tcPr>
            <w:tcW w:w="5380" w:type="dxa"/>
            <w:gridSpan w:val="4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Емульсiя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бiтумна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ЕКШ-50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дорожна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т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0,56547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Before w:val="2"/>
          <w:gridAfter w:val="3"/>
          <w:wBefore w:w="53" w:type="dxa"/>
          <w:wAfter w:w="89" w:type="dxa"/>
          <w:jc w:val="center"/>
        </w:trPr>
        <w:tc>
          <w:tcPr>
            <w:tcW w:w="567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22</w:t>
            </w:r>
          </w:p>
        </w:tc>
        <w:tc>
          <w:tcPr>
            <w:tcW w:w="5380" w:type="dxa"/>
            <w:gridSpan w:val="4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Армування шарів асфальтобетонного покриття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геогратами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м2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248,3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Before w:val="2"/>
          <w:gridAfter w:val="3"/>
          <w:wBefore w:w="53" w:type="dxa"/>
          <w:wAfter w:w="89" w:type="dxa"/>
          <w:jc w:val="center"/>
        </w:trPr>
        <w:tc>
          <w:tcPr>
            <w:tcW w:w="567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23</w:t>
            </w:r>
          </w:p>
        </w:tc>
        <w:tc>
          <w:tcPr>
            <w:tcW w:w="5380" w:type="dxa"/>
            <w:gridSpan w:val="4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Геогратка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жорстка АСМ-4, розмір вічок 20х20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м2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256,7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Before w:val="1"/>
          <w:gridAfter w:val="5"/>
          <w:wBefore w:w="34" w:type="dxa"/>
          <w:wAfter w:w="148" w:type="dxa"/>
          <w:jc w:val="center"/>
        </w:trPr>
        <w:tc>
          <w:tcPr>
            <w:tcW w:w="529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24</w:t>
            </w:r>
          </w:p>
        </w:tc>
        <w:tc>
          <w:tcPr>
            <w:tcW w:w="5380" w:type="dxa"/>
            <w:gridSpan w:val="4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Анкери металеві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т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0,017818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Before w:val="1"/>
          <w:gridAfter w:val="5"/>
          <w:wBefore w:w="34" w:type="dxa"/>
          <w:wAfter w:w="148" w:type="dxa"/>
          <w:jc w:val="center"/>
        </w:trPr>
        <w:tc>
          <w:tcPr>
            <w:tcW w:w="529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25</w:t>
            </w:r>
          </w:p>
        </w:tc>
        <w:tc>
          <w:tcPr>
            <w:tcW w:w="5380" w:type="dxa"/>
            <w:gridSpan w:val="4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Розливання в'яжучих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матерiалiв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т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0,366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Before w:val="1"/>
          <w:gridAfter w:val="5"/>
          <w:wBefore w:w="34" w:type="dxa"/>
          <w:wAfter w:w="148" w:type="dxa"/>
          <w:jc w:val="center"/>
        </w:trPr>
        <w:tc>
          <w:tcPr>
            <w:tcW w:w="529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26</w:t>
            </w:r>
          </w:p>
        </w:tc>
        <w:tc>
          <w:tcPr>
            <w:tcW w:w="5380" w:type="dxa"/>
            <w:gridSpan w:val="4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Емульсiя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бiтумна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ЕКШ-50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дорожна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т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0,376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Before w:val="1"/>
          <w:gridAfter w:val="5"/>
          <w:wBefore w:w="34" w:type="dxa"/>
          <w:wAfter w:w="148" w:type="dxa"/>
          <w:jc w:val="center"/>
        </w:trPr>
        <w:tc>
          <w:tcPr>
            <w:tcW w:w="529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27</w:t>
            </w:r>
          </w:p>
        </w:tc>
        <w:tc>
          <w:tcPr>
            <w:tcW w:w="5380" w:type="dxa"/>
            <w:gridSpan w:val="4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Улаштування покриття з гарячих асфальтобетонних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сумішей асфальтоукладальником при ширині смуги до 3,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5 м [верхнього шару товщиною 50 мм].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м2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1068,87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Before w:val="1"/>
          <w:gridAfter w:val="5"/>
          <w:wBefore w:w="34" w:type="dxa"/>
          <w:wAfter w:w="148" w:type="dxa"/>
          <w:jc w:val="center"/>
        </w:trPr>
        <w:tc>
          <w:tcPr>
            <w:tcW w:w="529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28</w:t>
            </w:r>
          </w:p>
        </w:tc>
        <w:tc>
          <w:tcPr>
            <w:tcW w:w="5380" w:type="dxa"/>
            <w:gridSpan w:val="4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Сумiшi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асфальтобетоннi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гарячi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i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теплi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[асфальтобетон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щiльний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] (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дорожнi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)(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аеродромнi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), з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поверхнево-</w:t>
            </w:r>
            <w:proofErr w:type="spellEnd"/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активними речовинами, що застосовуються у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верхнiх</w:t>
            </w:r>
            <w:proofErr w:type="spellEnd"/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шарах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покриттiв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,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дрiбнозернистi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, тип Б, марка 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т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129,1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Before w:val="1"/>
          <w:gridAfter w:val="5"/>
          <w:wBefore w:w="34" w:type="dxa"/>
          <w:wAfter w:w="148" w:type="dxa"/>
          <w:jc w:val="center"/>
        </w:trPr>
        <w:tc>
          <w:tcPr>
            <w:tcW w:w="10160" w:type="dxa"/>
            <w:gridSpan w:val="17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Before w:val="3"/>
          <w:gridAfter w:val="2"/>
          <w:wBefore w:w="79" w:type="dxa"/>
          <w:wAfter w:w="66" w:type="dxa"/>
          <w:jc w:val="center"/>
        </w:trPr>
        <w:tc>
          <w:tcPr>
            <w:tcW w:w="10197" w:type="dxa"/>
            <w:gridSpan w:val="18"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Улаштування тротуарів, пандусів (12 шт.)</w:t>
            </w:r>
          </w:p>
        </w:tc>
      </w:tr>
      <w:tr w:rsidR="003A2380" w:rsidTr="00E75C05">
        <w:trPr>
          <w:gridBefore w:val="3"/>
          <w:gridAfter w:val="2"/>
          <w:wBefore w:w="79" w:type="dxa"/>
          <w:wAfter w:w="66" w:type="dxa"/>
          <w:jc w:val="center"/>
        </w:trPr>
        <w:tc>
          <w:tcPr>
            <w:tcW w:w="10197" w:type="dxa"/>
            <w:gridSpan w:val="18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Умови виконання робіт </w:t>
            </w:r>
          </w:p>
        </w:tc>
      </w:tr>
      <w:tr w:rsidR="003A2380" w:rsidTr="00E75C05">
        <w:trPr>
          <w:gridBefore w:val="3"/>
          <w:gridAfter w:val="2"/>
          <w:wBefore w:w="79" w:type="dxa"/>
          <w:wAfter w:w="66" w:type="dxa"/>
          <w:jc w:val="center"/>
        </w:trPr>
        <w:tc>
          <w:tcPr>
            <w:tcW w:w="10197" w:type="dxa"/>
            <w:gridSpan w:val="18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Об'єми робіт</w:t>
            </w:r>
          </w:p>
        </w:tc>
      </w:tr>
      <w:tr w:rsidR="003A2380" w:rsidTr="00E75C05">
        <w:trPr>
          <w:gridBefore w:val="4"/>
          <w:wBefore w:w="137" w:type="dxa"/>
          <w:jc w:val="center"/>
        </w:trPr>
        <w:tc>
          <w:tcPr>
            <w:tcW w:w="567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№</w:t>
            </w:r>
          </w:p>
          <w:p w:rsidR="003A2380" w:rsidRDefault="00607D96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з</w:t>
            </w:r>
            <w:r w:rsidR="003A2380"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/п</w:t>
            </w:r>
          </w:p>
        </w:tc>
        <w:tc>
          <w:tcPr>
            <w:tcW w:w="5386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Найменування робіт і витрат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Одиниця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виміру</w:t>
            </w:r>
          </w:p>
        </w:tc>
        <w:tc>
          <w:tcPr>
            <w:tcW w:w="1417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 Кількість</w:t>
            </w:r>
          </w:p>
        </w:tc>
        <w:tc>
          <w:tcPr>
            <w:tcW w:w="1417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Примітка</w:t>
            </w:r>
          </w:p>
        </w:tc>
      </w:tr>
      <w:tr w:rsidR="003A2380" w:rsidTr="00E75C05">
        <w:trPr>
          <w:gridBefore w:val="4"/>
          <w:wBefore w:w="137" w:type="dxa"/>
          <w:jc w:val="center"/>
        </w:trPr>
        <w:tc>
          <w:tcPr>
            <w:tcW w:w="56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5</w:t>
            </w:r>
          </w:p>
        </w:tc>
      </w:tr>
      <w:tr w:rsidR="003A2380" w:rsidTr="00E75C05">
        <w:trPr>
          <w:gridBefore w:val="4"/>
          <w:wBefore w:w="13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lastRenderedPageBreak/>
              <w:t>1</w:t>
            </w:r>
          </w:p>
        </w:tc>
        <w:tc>
          <w:tcPr>
            <w:tcW w:w="5386" w:type="dxa"/>
            <w:gridSpan w:val="4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Улаштування основ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пiд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тротуари товщиною 12 см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iз</w:t>
            </w:r>
            <w:proofErr w:type="spellEnd"/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цегляного щебеню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м2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237,4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Before w:val="4"/>
          <w:wBefore w:w="13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5386" w:type="dxa"/>
            <w:gridSpan w:val="4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На кожний 1 см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змiни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товщини шару додавати або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виключати до норми 18-47-1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м2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-237,4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Before w:val="4"/>
          <w:wBefore w:w="13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5386" w:type="dxa"/>
            <w:gridSpan w:val="4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Готова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пiщано-щебенева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сумiш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N7,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розмiр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зерен понад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0 до 20 мм, марка М800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м3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34,18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Before w:val="4"/>
          <w:wBefore w:w="13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5386" w:type="dxa"/>
            <w:gridSpan w:val="4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Установлення бетонних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поребрикiв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на бетонну основу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741,94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Before w:val="4"/>
          <w:wBefore w:w="13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5386" w:type="dxa"/>
            <w:gridSpan w:val="4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Каменi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бортовi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, БР300.20.8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742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Before w:val="4"/>
          <w:wBefore w:w="13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5386" w:type="dxa"/>
            <w:gridSpan w:val="4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Улаштування основ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пiд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тротуари товщиною 12 см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iз</w:t>
            </w:r>
            <w:proofErr w:type="spellEnd"/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цегляного щебеню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м2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895,13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Before w:val="4"/>
          <w:wBefore w:w="13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5386" w:type="dxa"/>
            <w:gridSpan w:val="4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На кожний 1 см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змiни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товщини шару додавати або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виключати до норми 18-47-1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м2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895,13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Before w:val="4"/>
          <w:wBefore w:w="13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8</w:t>
            </w:r>
          </w:p>
        </w:tc>
        <w:tc>
          <w:tcPr>
            <w:tcW w:w="5386" w:type="dxa"/>
            <w:gridSpan w:val="4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Готова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пiщано-щебенева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сумiш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N7,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розмiр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зерен понад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0 до 20 мм, марка М1000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м3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169,18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Before w:val="4"/>
          <w:wBefore w:w="13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9</w:t>
            </w:r>
          </w:p>
        </w:tc>
        <w:tc>
          <w:tcPr>
            <w:tcW w:w="5386" w:type="dxa"/>
            <w:gridSpan w:val="4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Улаштування покриття з фігурних елементів мощення з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приготуванням піщано-цементної суміші тротуарів,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шириною до 2 м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м2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913,1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Before w:val="4"/>
          <w:wBefore w:w="13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10</w:t>
            </w:r>
          </w:p>
        </w:tc>
        <w:tc>
          <w:tcPr>
            <w:tcW w:w="5386" w:type="dxa"/>
            <w:gridSpan w:val="4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Розливання в'яжучих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матерiалiв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(бітумна емульсія ЕКШ-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50) 1,6л/м2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т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0,09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Before w:val="4"/>
          <w:wBefore w:w="13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11</w:t>
            </w:r>
          </w:p>
        </w:tc>
        <w:tc>
          <w:tcPr>
            <w:tcW w:w="5386" w:type="dxa"/>
            <w:gridSpan w:val="4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Улаштування одношарових асфальтобетонних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покриттiв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дорiжок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та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тротуарiв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iз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дрiбнозернистої</w:t>
            </w:r>
            <w:proofErr w:type="spellEnd"/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асфальтобетонної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сумiшi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товщиною 3 см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м2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56,22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Before w:val="4"/>
          <w:wBefore w:w="13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12</w:t>
            </w:r>
          </w:p>
        </w:tc>
        <w:tc>
          <w:tcPr>
            <w:tcW w:w="5386" w:type="dxa"/>
            <w:gridSpan w:val="4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На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кожнi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0,5 см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змiни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товщини шару додавати або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виключати до норми 18-46-1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м2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56,22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Before w:val="4"/>
          <w:wBefore w:w="13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13</w:t>
            </w:r>
          </w:p>
        </w:tc>
        <w:tc>
          <w:tcPr>
            <w:tcW w:w="5386" w:type="dxa"/>
            <w:gridSpan w:val="4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Сумiшi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асфальтобетоннi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гарячi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i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теплi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[асфальтобетон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щiльний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] (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дорожнi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)(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аеродромнi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), що застосовуються у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верхнiх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шарах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покриттiв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,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пiщанi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, тип Г, марка 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т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5,37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Before w:val="4"/>
          <w:wBefore w:w="137" w:type="dxa"/>
          <w:jc w:val="center"/>
        </w:trPr>
        <w:tc>
          <w:tcPr>
            <w:tcW w:w="10205" w:type="dxa"/>
            <w:gridSpan w:val="19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Before w:val="3"/>
          <w:gridAfter w:val="1"/>
          <w:wBefore w:w="79" w:type="dxa"/>
          <w:wAfter w:w="59" w:type="dxa"/>
          <w:jc w:val="center"/>
        </w:trPr>
        <w:tc>
          <w:tcPr>
            <w:tcW w:w="10204" w:type="dxa"/>
            <w:gridSpan w:val="19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Улаштування технологічної смуги</w:t>
            </w:r>
          </w:p>
        </w:tc>
      </w:tr>
      <w:tr w:rsidR="003A2380" w:rsidTr="00E75C05">
        <w:trPr>
          <w:gridBefore w:val="3"/>
          <w:gridAfter w:val="1"/>
          <w:wBefore w:w="79" w:type="dxa"/>
          <w:wAfter w:w="59" w:type="dxa"/>
          <w:jc w:val="center"/>
        </w:trPr>
        <w:tc>
          <w:tcPr>
            <w:tcW w:w="10204" w:type="dxa"/>
            <w:gridSpan w:val="19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Умови виконання робіт </w:t>
            </w:r>
          </w:p>
        </w:tc>
      </w:tr>
      <w:tr w:rsidR="003A2380" w:rsidTr="00E75C05">
        <w:trPr>
          <w:gridBefore w:val="3"/>
          <w:gridAfter w:val="1"/>
          <w:wBefore w:w="79" w:type="dxa"/>
          <w:wAfter w:w="59" w:type="dxa"/>
          <w:jc w:val="center"/>
        </w:trPr>
        <w:tc>
          <w:tcPr>
            <w:tcW w:w="10204" w:type="dxa"/>
            <w:gridSpan w:val="19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Об'єми робіт</w:t>
            </w:r>
          </w:p>
        </w:tc>
      </w:tr>
      <w:tr w:rsidR="003A2380" w:rsidTr="00E75C05">
        <w:trPr>
          <w:gridBefore w:val="4"/>
          <w:wBefore w:w="137" w:type="dxa"/>
          <w:jc w:val="center"/>
        </w:trPr>
        <w:tc>
          <w:tcPr>
            <w:tcW w:w="567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№</w:t>
            </w:r>
          </w:p>
          <w:p w:rsidR="003A2380" w:rsidRDefault="00607D96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з</w:t>
            </w:r>
            <w:r w:rsidR="003A2380"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/п</w:t>
            </w:r>
          </w:p>
        </w:tc>
        <w:tc>
          <w:tcPr>
            <w:tcW w:w="5386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Найменування робіт і витрат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Одиниця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виміру</w:t>
            </w:r>
          </w:p>
        </w:tc>
        <w:tc>
          <w:tcPr>
            <w:tcW w:w="1417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 Кількість</w:t>
            </w:r>
          </w:p>
        </w:tc>
        <w:tc>
          <w:tcPr>
            <w:tcW w:w="1417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Примітка</w:t>
            </w:r>
          </w:p>
        </w:tc>
      </w:tr>
      <w:tr w:rsidR="003A2380" w:rsidTr="00E75C05">
        <w:trPr>
          <w:gridBefore w:val="4"/>
          <w:wBefore w:w="137" w:type="dxa"/>
          <w:jc w:val="center"/>
        </w:trPr>
        <w:tc>
          <w:tcPr>
            <w:tcW w:w="56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5</w:t>
            </w:r>
          </w:p>
        </w:tc>
      </w:tr>
      <w:tr w:rsidR="003A2380" w:rsidTr="00E75C05">
        <w:trPr>
          <w:gridBefore w:val="4"/>
          <w:wBefore w:w="13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5386" w:type="dxa"/>
            <w:gridSpan w:val="4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Улаштування основ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пiд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тротуари товщиною 12 см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iз</w:t>
            </w:r>
            <w:proofErr w:type="spellEnd"/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цегляного щебеню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м2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160,43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Before w:val="4"/>
          <w:wBefore w:w="13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5386" w:type="dxa"/>
            <w:gridSpan w:val="4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На кожний 1 см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змiни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товщини шару додавати або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виключати до норми 18-47-1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м2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-83,6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Before w:val="4"/>
          <w:wBefore w:w="13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5386" w:type="dxa"/>
            <w:gridSpan w:val="4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Готова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пiщано-щебенева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сумiш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N7,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розмiр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зерен понад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0 до 20 мм, марка М1000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м3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25,402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Before w:val="4"/>
          <w:wBefore w:w="13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5386" w:type="dxa"/>
            <w:gridSpan w:val="4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Установлення бетонних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поребрикiв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на бетонну основу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261,27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Before w:val="4"/>
          <w:wBefore w:w="13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5386" w:type="dxa"/>
            <w:gridSpan w:val="4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Каменi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бортовi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, БР300.20.8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262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Before w:val="4"/>
          <w:wBefore w:w="13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5386" w:type="dxa"/>
            <w:gridSpan w:val="4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Улаштування покриття з фігурних елементів мощення з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приготуванням піщано-цементної суміші тротуарів,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шириною до 2 м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м2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108,18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Before w:val="4"/>
          <w:wBefore w:w="137" w:type="dxa"/>
          <w:jc w:val="center"/>
        </w:trPr>
        <w:tc>
          <w:tcPr>
            <w:tcW w:w="10205" w:type="dxa"/>
            <w:gridSpan w:val="19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</w:p>
        </w:tc>
      </w:tr>
      <w:tr w:rsidR="003A2380" w:rsidTr="00E75C05">
        <w:trPr>
          <w:gridAfter w:val="4"/>
          <w:wAfter w:w="139" w:type="dxa"/>
          <w:jc w:val="center"/>
        </w:trPr>
        <w:tc>
          <w:tcPr>
            <w:tcW w:w="10203" w:type="dxa"/>
            <w:gridSpan w:val="19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Озеленення</w:t>
            </w:r>
          </w:p>
        </w:tc>
      </w:tr>
      <w:tr w:rsidR="003A2380" w:rsidTr="00E75C05">
        <w:trPr>
          <w:gridAfter w:val="4"/>
          <w:wAfter w:w="139" w:type="dxa"/>
          <w:jc w:val="center"/>
        </w:trPr>
        <w:tc>
          <w:tcPr>
            <w:tcW w:w="10203" w:type="dxa"/>
            <w:gridSpan w:val="19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Умови виконання робіт </w:t>
            </w:r>
          </w:p>
        </w:tc>
      </w:tr>
      <w:tr w:rsidR="003A2380" w:rsidTr="00E75C05">
        <w:trPr>
          <w:gridAfter w:val="4"/>
          <w:wAfter w:w="139" w:type="dxa"/>
          <w:jc w:val="center"/>
        </w:trPr>
        <w:tc>
          <w:tcPr>
            <w:tcW w:w="10203" w:type="dxa"/>
            <w:gridSpan w:val="19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Об'єми робіт</w:t>
            </w:r>
          </w:p>
        </w:tc>
      </w:tr>
      <w:tr w:rsidR="003A2380" w:rsidTr="00E75C05">
        <w:trPr>
          <w:gridBefore w:val="4"/>
          <w:wBefore w:w="137" w:type="dxa"/>
          <w:jc w:val="center"/>
        </w:trPr>
        <w:tc>
          <w:tcPr>
            <w:tcW w:w="567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№</w:t>
            </w:r>
          </w:p>
          <w:p w:rsidR="003A2380" w:rsidRDefault="00607D96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з</w:t>
            </w:r>
            <w:r w:rsidR="003A2380"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/п</w:t>
            </w:r>
          </w:p>
        </w:tc>
        <w:tc>
          <w:tcPr>
            <w:tcW w:w="5386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Найменування робіт і витрат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Одиниця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виміру</w:t>
            </w:r>
          </w:p>
        </w:tc>
        <w:tc>
          <w:tcPr>
            <w:tcW w:w="1417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 Кількість</w:t>
            </w:r>
          </w:p>
        </w:tc>
        <w:tc>
          <w:tcPr>
            <w:tcW w:w="1417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Примітка</w:t>
            </w:r>
          </w:p>
        </w:tc>
      </w:tr>
      <w:tr w:rsidR="003A2380" w:rsidTr="00E75C05">
        <w:trPr>
          <w:gridBefore w:val="4"/>
          <w:wBefore w:w="137" w:type="dxa"/>
          <w:jc w:val="center"/>
        </w:trPr>
        <w:tc>
          <w:tcPr>
            <w:tcW w:w="56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5</w:t>
            </w:r>
          </w:p>
        </w:tc>
      </w:tr>
      <w:tr w:rsidR="003A2380" w:rsidTr="00E75C05">
        <w:trPr>
          <w:gridBefore w:val="4"/>
          <w:wBefore w:w="13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5386" w:type="dxa"/>
            <w:gridSpan w:val="4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Пiдготовлення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механiзованим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способом стандартних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мiсць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для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садiння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дерев та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кущiв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iз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квадратною грудкою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землi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розмiром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0,8х0,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8х0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,5 м у природному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грунтi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53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Before w:val="4"/>
          <w:wBefore w:w="13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5386" w:type="dxa"/>
            <w:gridSpan w:val="4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Садiння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дерев та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кущiв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iз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грудкою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землi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розмiром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0,8х0,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8х0,5 м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53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Before w:val="4"/>
          <w:wBefore w:w="13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5386" w:type="dxa"/>
            <w:gridSpan w:val="4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Пiдготовка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вручну стандартних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мiсць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для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садiння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кущiв-</w:t>
            </w:r>
            <w:proofErr w:type="spellEnd"/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саджанцiв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у групи в природному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ґрунтi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ям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216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Before w:val="4"/>
          <w:wBefore w:w="13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5386" w:type="dxa"/>
            <w:gridSpan w:val="4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Садiння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кущiв-саджанцiв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у групи в ями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розмiром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0,5х0,5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216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Before w:val="4"/>
          <w:wBefore w:w="13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5386" w:type="dxa"/>
            <w:gridSpan w:val="4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Кілки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53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Before w:val="4"/>
          <w:wBefore w:w="13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5386" w:type="dxa"/>
            <w:gridSpan w:val="4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Саджанцi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дерев та чагарнику з грудкою землі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269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E75C05">
        <w:trPr>
          <w:gridBefore w:val="4"/>
          <w:wBefore w:w="137" w:type="dxa"/>
          <w:jc w:val="center"/>
        </w:trPr>
        <w:tc>
          <w:tcPr>
            <w:tcW w:w="10205" w:type="dxa"/>
            <w:gridSpan w:val="19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lastRenderedPageBreak/>
              <w:t xml:space="preserve"> </w:t>
            </w:r>
          </w:p>
        </w:tc>
      </w:tr>
      <w:tr w:rsidR="003A2380" w:rsidTr="00E75C05">
        <w:trPr>
          <w:gridAfter w:val="5"/>
          <w:wAfter w:w="148" w:type="dxa"/>
          <w:jc w:val="center"/>
        </w:trPr>
        <w:tc>
          <w:tcPr>
            <w:tcW w:w="5320" w:type="dxa"/>
            <w:gridSpan w:val="8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4874" w:type="dxa"/>
            <w:gridSpan w:val="10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</w:tbl>
    <w:p w:rsidR="00670FF6" w:rsidRDefault="003A2380" w:rsidP="002C2238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val="uk-UA" w:eastAsia="en-US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en-US"/>
        </w:rPr>
        <w:t xml:space="preserve">Кошторисна заробітна плата -10630 грн.         </w:t>
      </w:r>
    </w:p>
    <w:p w:rsidR="003A2380" w:rsidRDefault="003A2380" w:rsidP="002C2238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val="uk-UA" w:eastAsia="en-US"/>
        </w:rPr>
      </w:pPr>
    </w:p>
    <w:p w:rsidR="003A2380" w:rsidRPr="00F801E0" w:rsidRDefault="003A2380" w:rsidP="002C2238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val="uk-UA" w:eastAsia="en-US"/>
        </w:rPr>
      </w:pPr>
    </w:p>
    <w:p w:rsidR="00C409FD" w:rsidRPr="00B23DF8" w:rsidRDefault="002C2238" w:rsidP="003A2380">
      <w:pPr>
        <w:ind w:firstLine="708"/>
        <w:jc w:val="both"/>
        <w:rPr>
          <w:lang w:val="uk-UA"/>
        </w:rPr>
      </w:pPr>
      <w:r>
        <w:rPr>
          <w:rFonts w:ascii="Times New Roman" w:hAnsi="Times New Roman" w:cs="Times New Roman"/>
          <w:b/>
          <w:lang w:val="uk-UA"/>
        </w:rPr>
        <w:t>Очікувана вартість закупівлі сформована за результатами калькуляції визначених робіт з урахуванням проекту.</w:t>
      </w:r>
    </w:p>
    <w:sectPr w:rsidR="00C409FD" w:rsidRPr="00B23DF8" w:rsidSect="00F801E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DF8"/>
    <w:rsid w:val="0002196E"/>
    <w:rsid w:val="0010120B"/>
    <w:rsid w:val="001A3607"/>
    <w:rsid w:val="002C2238"/>
    <w:rsid w:val="003A2380"/>
    <w:rsid w:val="00607D96"/>
    <w:rsid w:val="00670FF6"/>
    <w:rsid w:val="006D7D15"/>
    <w:rsid w:val="00994C8D"/>
    <w:rsid w:val="00A47A05"/>
    <w:rsid w:val="00B23DF8"/>
    <w:rsid w:val="00C409FD"/>
    <w:rsid w:val="00D844A9"/>
    <w:rsid w:val="00E44690"/>
    <w:rsid w:val="00E75C05"/>
    <w:rsid w:val="00F8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F8"/>
    <w:pPr>
      <w:spacing w:after="0"/>
    </w:pPr>
    <w:rPr>
      <w:rFonts w:ascii="Arial" w:eastAsia="Arial" w:hAnsi="Arial" w:cs="Arial"/>
      <w:color w:val="000000"/>
    </w:rPr>
  </w:style>
  <w:style w:type="paragraph" w:styleId="1">
    <w:name w:val="heading 1"/>
    <w:basedOn w:val="a"/>
    <w:next w:val="a"/>
    <w:link w:val="10"/>
    <w:qFormat/>
    <w:rsid w:val="002C22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2C22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2C223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2C22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2C223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2C223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22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2C22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2C22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semiHidden/>
    <w:rsid w:val="002C22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9"/>
    <w:semiHidden/>
    <w:rsid w:val="002C223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semiHidden/>
    <w:rsid w:val="002C223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3">
    <w:name w:val="Hyperlink"/>
    <w:uiPriority w:val="99"/>
    <w:semiHidden/>
    <w:unhideWhenUsed/>
    <w:rsid w:val="002C2238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2C2238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2C22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2C2238"/>
    <w:rPr>
      <w:rFonts w:ascii="Courier New" w:eastAsia="Times New Roman" w:hAnsi="Courier New" w:cs="Times New Roman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paragraph" w:styleId="a6">
    <w:name w:val="header"/>
    <w:basedOn w:val="a"/>
    <w:link w:val="a7"/>
    <w:uiPriority w:val="99"/>
    <w:semiHidden/>
    <w:unhideWhenUsed/>
    <w:rsid w:val="002C2238"/>
    <w:pPr>
      <w:tabs>
        <w:tab w:val="center" w:pos="4677"/>
        <w:tab w:val="right" w:pos="9355"/>
      </w:tabs>
      <w:spacing w:after="200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2C2238"/>
    <w:rPr>
      <w:rFonts w:ascii="Times New Roman" w:eastAsia="Times New Roman" w:hAnsi="Times New Roman" w:cs="Times New Roman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2C2238"/>
    <w:pPr>
      <w:tabs>
        <w:tab w:val="center" w:pos="4677"/>
        <w:tab w:val="right" w:pos="9355"/>
      </w:tabs>
      <w:spacing w:after="200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2C2238"/>
    <w:rPr>
      <w:rFonts w:ascii="Times New Roman" w:eastAsia="Times New Roman" w:hAnsi="Times New Roman" w:cs="Times New Roman"/>
      <w:lang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2C2238"/>
    <w:pPr>
      <w:spacing w:line="360" w:lineRule="auto"/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4"/>
      <w:lang w:val="uk-UA" w:eastAsia="uk-UA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C2238"/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paragraph" w:styleId="ac">
    <w:name w:val="Balloon Text"/>
    <w:basedOn w:val="a"/>
    <w:link w:val="ad"/>
    <w:uiPriority w:val="99"/>
    <w:semiHidden/>
    <w:unhideWhenUsed/>
    <w:rsid w:val="002C2238"/>
    <w:pPr>
      <w:spacing w:line="240" w:lineRule="auto"/>
    </w:pPr>
    <w:rPr>
      <w:rFonts w:ascii="Tahoma" w:eastAsia="Times New Roman" w:hAnsi="Tahoma" w:cs="Times New Roman"/>
      <w:color w:val="auto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C2238"/>
    <w:rPr>
      <w:rFonts w:ascii="Tahoma" w:eastAsia="Times New Roman" w:hAnsi="Tahoma" w:cs="Times New Roman"/>
      <w:sz w:val="16"/>
      <w:szCs w:val="16"/>
    </w:rPr>
  </w:style>
  <w:style w:type="paragraph" w:styleId="ae">
    <w:name w:val="No Spacing"/>
    <w:uiPriority w:val="99"/>
    <w:qFormat/>
    <w:rsid w:val="002C2238"/>
    <w:pPr>
      <w:spacing w:after="0" w:line="240" w:lineRule="auto"/>
    </w:pPr>
    <w:rPr>
      <w:rFonts w:ascii="Calibri" w:eastAsia="Times New Roman" w:hAnsi="Calibri" w:cs="Times New Roman"/>
    </w:rPr>
  </w:style>
  <w:style w:type="paragraph" w:styleId="af">
    <w:name w:val="List Paragraph"/>
    <w:basedOn w:val="a"/>
    <w:uiPriority w:val="34"/>
    <w:qFormat/>
    <w:rsid w:val="002C2238"/>
    <w:pPr>
      <w:spacing w:after="200"/>
      <w:ind w:left="720"/>
      <w:contextualSpacing/>
    </w:pPr>
    <w:rPr>
      <w:rFonts w:ascii="Calibri" w:eastAsia="Calibri" w:hAnsi="Calibri" w:cs="Times New Roman"/>
      <w:color w:val="auto"/>
      <w:lang w:eastAsia="en-US"/>
    </w:rPr>
  </w:style>
  <w:style w:type="paragraph" w:customStyle="1" w:styleId="11">
    <w:name w:val="Обычный1"/>
    <w:uiPriority w:val="99"/>
    <w:rsid w:val="002C2238"/>
    <w:pPr>
      <w:spacing w:after="0"/>
    </w:pPr>
    <w:rPr>
      <w:rFonts w:ascii="Arial" w:eastAsia="Arial" w:hAnsi="Arial" w:cs="Arial"/>
      <w:color w:val="000000"/>
    </w:rPr>
  </w:style>
  <w:style w:type="paragraph" w:customStyle="1" w:styleId="rvps2">
    <w:name w:val="rvps2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paragraph" w:customStyle="1" w:styleId="xl64">
    <w:name w:val="xl64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5">
    <w:name w:val="xl65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6">
    <w:name w:val="xl66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7">
    <w:name w:val="xl67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8">
    <w:name w:val="xl68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9">
    <w:name w:val="xl69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0">
    <w:name w:val="xl70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1">
    <w:name w:val="xl71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2">
    <w:name w:val="xl72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3">
    <w:name w:val="xl73"/>
    <w:basedOn w:val="a"/>
    <w:uiPriority w:val="99"/>
    <w:rsid w:val="002C223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4">
    <w:name w:val="xl74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5">
    <w:name w:val="xl75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6">
    <w:name w:val="xl76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7">
    <w:name w:val="xl77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8">
    <w:name w:val="xl78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9">
    <w:name w:val="xl79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0">
    <w:name w:val="xl80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1">
    <w:name w:val="xl81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2">
    <w:name w:val="xl82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3">
    <w:name w:val="xl83"/>
    <w:basedOn w:val="a"/>
    <w:uiPriority w:val="99"/>
    <w:rsid w:val="002C22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4">
    <w:name w:val="xl84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5">
    <w:name w:val="xl85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6">
    <w:name w:val="xl86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7">
    <w:name w:val="xl87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8">
    <w:name w:val="xl88"/>
    <w:basedOn w:val="a"/>
    <w:uiPriority w:val="99"/>
    <w:rsid w:val="002C22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9">
    <w:name w:val="xl89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90">
    <w:name w:val="xl90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91">
    <w:name w:val="xl91"/>
    <w:basedOn w:val="a"/>
    <w:uiPriority w:val="99"/>
    <w:rsid w:val="002C22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92">
    <w:name w:val="xl92"/>
    <w:basedOn w:val="a"/>
    <w:uiPriority w:val="99"/>
    <w:rsid w:val="002C22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uiPriority w:val="99"/>
    <w:rsid w:val="002C2238"/>
    <w:pPr>
      <w:spacing w:line="240" w:lineRule="auto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12">
    <w:name w:val="Обычный1"/>
    <w:uiPriority w:val="99"/>
    <w:rsid w:val="002C2238"/>
    <w:pPr>
      <w:spacing w:after="0"/>
    </w:pPr>
    <w:rPr>
      <w:rFonts w:ascii="Arial" w:eastAsia="Arial" w:hAnsi="Arial" w:cs="Arial"/>
      <w:color w:val="000000"/>
    </w:rPr>
  </w:style>
  <w:style w:type="paragraph" w:customStyle="1" w:styleId="21">
    <w:name w:val="Обычный2"/>
    <w:uiPriority w:val="99"/>
    <w:rsid w:val="002C2238"/>
    <w:pPr>
      <w:spacing w:after="0"/>
    </w:pPr>
    <w:rPr>
      <w:rFonts w:ascii="Arial" w:eastAsia="Arial" w:hAnsi="Arial" w:cs="Arial"/>
      <w:color w:val="000000"/>
    </w:rPr>
  </w:style>
  <w:style w:type="paragraph" w:styleId="af0">
    <w:name w:val="Title"/>
    <w:basedOn w:val="a"/>
    <w:next w:val="a"/>
    <w:link w:val="af1"/>
    <w:qFormat/>
    <w:rsid w:val="002C22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rsid w:val="002C22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2">
    <w:name w:val="Subtitle"/>
    <w:basedOn w:val="a"/>
    <w:next w:val="a"/>
    <w:link w:val="af3"/>
    <w:uiPriority w:val="99"/>
    <w:qFormat/>
    <w:rsid w:val="002C223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99"/>
    <w:rsid w:val="002C22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g-binding">
    <w:name w:val="ng-binding"/>
    <w:basedOn w:val="a0"/>
    <w:rsid w:val="002C2238"/>
  </w:style>
  <w:style w:type="character" w:customStyle="1" w:styleId="rvts0">
    <w:name w:val="rvts0"/>
    <w:basedOn w:val="a0"/>
    <w:rsid w:val="002C2238"/>
  </w:style>
  <w:style w:type="character" w:customStyle="1" w:styleId="rvts9">
    <w:name w:val="rvts9"/>
    <w:basedOn w:val="a0"/>
    <w:rsid w:val="002C2238"/>
  </w:style>
  <w:style w:type="character" w:customStyle="1" w:styleId="ng-bindingng-scope">
    <w:name w:val="ng-binding ng-scope"/>
    <w:basedOn w:val="a0"/>
    <w:rsid w:val="002C2238"/>
  </w:style>
  <w:style w:type="character" w:customStyle="1" w:styleId="apple-converted-space">
    <w:name w:val="apple-converted-space"/>
    <w:basedOn w:val="a0"/>
    <w:rsid w:val="002C2238"/>
  </w:style>
  <w:style w:type="character" w:customStyle="1" w:styleId="apple-tab-span">
    <w:name w:val="apple-tab-span"/>
    <w:rsid w:val="002C2238"/>
  </w:style>
  <w:style w:type="character" w:customStyle="1" w:styleId="rvts23">
    <w:name w:val="rvts23"/>
    <w:rsid w:val="002C2238"/>
  </w:style>
  <w:style w:type="table" w:styleId="af4">
    <w:name w:val="Table Grid"/>
    <w:basedOn w:val="a1"/>
    <w:rsid w:val="002C2238"/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rsid w:val="002C2238"/>
    <w:pPr>
      <w:spacing w:after="0"/>
    </w:pPr>
    <w:rPr>
      <w:rFonts w:ascii="Arial" w:eastAsia="Arial" w:hAnsi="Arial" w:cs="Arial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2">
    <w:name w:val="2"/>
    <w:basedOn w:val="TableNormal1"/>
    <w:rsid w:val="002C223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1"/>
    <w:basedOn w:val="TableNormal1"/>
    <w:rsid w:val="002C223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footnote text"/>
    <w:basedOn w:val="a"/>
    <w:link w:val="af6"/>
    <w:uiPriority w:val="99"/>
    <w:semiHidden/>
    <w:unhideWhenUsed/>
    <w:rsid w:val="003A2380"/>
    <w:pPr>
      <w:overflowPunct w:val="0"/>
      <w:autoSpaceDE w:val="0"/>
      <w:autoSpaceDN w:val="0"/>
      <w:adjustRightInd w:val="0"/>
      <w:snapToGrid w:val="0"/>
      <w:spacing w:before="40" w:line="280" w:lineRule="atLeast"/>
      <w:jc w:val="both"/>
    </w:pPr>
    <w:rPr>
      <w:rFonts w:ascii="Arial Narrow" w:eastAsia="Times New Roman" w:hAnsi="Arial Narrow" w:cs="Times New Roman"/>
      <w:color w:val="auto"/>
      <w:sz w:val="20"/>
      <w:szCs w:val="20"/>
      <w:lang w:val="de-AT"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3A2380"/>
    <w:rPr>
      <w:rFonts w:ascii="Arial Narrow" w:eastAsia="Times New Roman" w:hAnsi="Arial Narrow" w:cs="Times New Roman"/>
      <w:sz w:val="20"/>
      <w:szCs w:val="20"/>
      <w:lang w:val="de-AT" w:eastAsia="en-US"/>
    </w:rPr>
  </w:style>
  <w:style w:type="paragraph" w:styleId="af7">
    <w:name w:val="annotation text"/>
    <w:basedOn w:val="a"/>
    <w:link w:val="af8"/>
    <w:uiPriority w:val="99"/>
    <w:semiHidden/>
    <w:unhideWhenUsed/>
    <w:rsid w:val="003A2380"/>
    <w:pPr>
      <w:spacing w:after="80" w:line="240" w:lineRule="auto"/>
      <w:jc w:val="both"/>
    </w:pPr>
    <w:rPr>
      <w:rFonts w:ascii="Times New Roman" w:eastAsia="Calibri" w:hAnsi="Times New Roman" w:cs="Times New Roman"/>
      <w:color w:val="auto"/>
      <w:sz w:val="20"/>
      <w:szCs w:val="20"/>
      <w:lang w:val="uk-UA" w:eastAsia="en-US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3A2380"/>
    <w:rPr>
      <w:rFonts w:ascii="Times New Roman" w:eastAsia="Calibri" w:hAnsi="Times New Roman" w:cs="Times New Roman"/>
      <w:sz w:val="20"/>
      <w:szCs w:val="20"/>
      <w:lang w:val="uk-UA" w:eastAsia="en-US"/>
    </w:rPr>
  </w:style>
  <w:style w:type="paragraph" w:styleId="af9">
    <w:name w:val="Body Text"/>
    <w:basedOn w:val="a"/>
    <w:link w:val="afa"/>
    <w:uiPriority w:val="99"/>
    <w:semiHidden/>
    <w:unhideWhenUsed/>
    <w:rsid w:val="003A2380"/>
    <w:pPr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character" w:customStyle="1" w:styleId="afa">
    <w:name w:val="Основной текст Знак"/>
    <w:basedOn w:val="a0"/>
    <w:link w:val="af9"/>
    <w:uiPriority w:val="99"/>
    <w:semiHidden/>
    <w:rsid w:val="003A2380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31">
    <w:name w:val="Обычный3"/>
    <w:uiPriority w:val="99"/>
    <w:rsid w:val="003A2380"/>
    <w:pPr>
      <w:spacing w:after="0"/>
    </w:pPr>
    <w:rPr>
      <w:rFonts w:ascii="Arial" w:eastAsia="Arial" w:hAnsi="Arial" w:cs="Arial"/>
      <w:color w:val="000000"/>
    </w:rPr>
  </w:style>
  <w:style w:type="table" w:customStyle="1" w:styleId="14">
    <w:name w:val="Сетка таблицы1"/>
    <w:basedOn w:val="a1"/>
    <w:rsid w:val="003A2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F8"/>
    <w:pPr>
      <w:spacing w:after="0"/>
    </w:pPr>
    <w:rPr>
      <w:rFonts w:ascii="Arial" w:eastAsia="Arial" w:hAnsi="Arial" w:cs="Arial"/>
      <w:color w:val="000000"/>
    </w:rPr>
  </w:style>
  <w:style w:type="paragraph" w:styleId="1">
    <w:name w:val="heading 1"/>
    <w:basedOn w:val="a"/>
    <w:next w:val="a"/>
    <w:link w:val="10"/>
    <w:qFormat/>
    <w:rsid w:val="002C22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2C22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2C223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2C22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2C223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2C223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22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2C22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2C22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semiHidden/>
    <w:rsid w:val="002C22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9"/>
    <w:semiHidden/>
    <w:rsid w:val="002C223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semiHidden/>
    <w:rsid w:val="002C223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3">
    <w:name w:val="Hyperlink"/>
    <w:uiPriority w:val="99"/>
    <w:semiHidden/>
    <w:unhideWhenUsed/>
    <w:rsid w:val="002C2238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2C2238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2C22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2C2238"/>
    <w:rPr>
      <w:rFonts w:ascii="Courier New" w:eastAsia="Times New Roman" w:hAnsi="Courier New" w:cs="Times New Roman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paragraph" w:styleId="a6">
    <w:name w:val="header"/>
    <w:basedOn w:val="a"/>
    <w:link w:val="a7"/>
    <w:uiPriority w:val="99"/>
    <w:semiHidden/>
    <w:unhideWhenUsed/>
    <w:rsid w:val="002C2238"/>
    <w:pPr>
      <w:tabs>
        <w:tab w:val="center" w:pos="4677"/>
        <w:tab w:val="right" w:pos="9355"/>
      </w:tabs>
      <w:spacing w:after="200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2C2238"/>
    <w:rPr>
      <w:rFonts w:ascii="Times New Roman" w:eastAsia="Times New Roman" w:hAnsi="Times New Roman" w:cs="Times New Roman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2C2238"/>
    <w:pPr>
      <w:tabs>
        <w:tab w:val="center" w:pos="4677"/>
        <w:tab w:val="right" w:pos="9355"/>
      </w:tabs>
      <w:spacing w:after="200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2C2238"/>
    <w:rPr>
      <w:rFonts w:ascii="Times New Roman" w:eastAsia="Times New Roman" w:hAnsi="Times New Roman" w:cs="Times New Roman"/>
      <w:lang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2C2238"/>
    <w:pPr>
      <w:spacing w:line="360" w:lineRule="auto"/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4"/>
      <w:lang w:val="uk-UA" w:eastAsia="uk-UA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C2238"/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paragraph" w:styleId="ac">
    <w:name w:val="Balloon Text"/>
    <w:basedOn w:val="a"/>
    <w:link w:val="ad"/>
    <w:uiPriority w:val="99"/>
    <w:semiHidden/>
    <w:unhideWhenUsed/>
    <w:rsid w:val="002C2238"/>
    <w:pPr>
      <w:spacing w:line="240" w:lineRule="auto"/>
    </w:pPr>
    <w:rPr>
      <w:rFonts w:ascii="Tahoma" w:eastAsia="Times New Roman" w:hAnsi="Tahoma" w:cs="Times New Roman"/>
      <w:color w:val="auto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C2238"/>
    <w:rPr>
      <w:rFonts w:ascii="Tahoma" w:eastAsia="Times New Roman" w:hAnsi="Tahoma" w:cs="Times New Roman"/>
      <w:sz w:val="16"/>
      <w:szCs w:val="16"/>
    </w:rPr>
  </w:style>
  <w:style w:type="paragraph" w:styleId="ae">
    <w:name w:val="No Spacing"/>
    <w:uiPriority w:val="99"/>
    <w:qFormat/>
    <w:rsid w:val="002C2238"/>
    <w:pPr>
      <w:spacing w:after="0" w:line="240" w:lineRule="auto"/>
    </w:pPr>
    <w:rPr>
      <w:rFonts w:ascii="Calibri" w:eastAsia="Times New Roman" w:hAnsi="Calibri" w:cs="Times New Roman"/>
    </w:rPr>
  </w:style>
  <w:style w:type="paragraph" w:styleId="af">
    <w:name w:val="List Paragraph"/>
    <w:basedOn w:val="a"/>
    <w:uiPriority w:val="34"/>
    <w:qFormat/>
    <w:rsid w:val="002C2238"/>
    <w:pPr>
      <w:spacing w:after="200"/>
      <w:ind w:left="720"/>
      <w:contextualSpacing/>
    </w:pPr>
    <w:rPr>
      <w:rFonts w:ascii="Calibri" w:eastAsia="Calibri" w:hAnsi="Calibri" w:cs="Times New Roman"/>
      <w:color w:val="auto"/>
      <w:lang w:eastAsia="en-US"/>
    </w:rPr>
  </w:style>
  <w:style w:type="paragraph" w:customStyle="1" w:styleId="11">
    <w:name w:val="Обычный1"/>
    <w:uiPriority w:val="99"/>
    <w:rsid w:val="002C2238"/>
    <w:pPr>
      <w:spacing w:after="0"/>
    </w:pPr>
    <w:rPr>
      <w:rFonts w:ascii="Arial" w:eastAsia="Arial" w:hAnsi="Arial" w:cs="Arial"/>
      <w:color w:val="000000"/>
    </w:rPr>
  </w:style>
  <w:style w:type="paragraph" w:customStyle="1" w:styleId="rvps2">
    <w:name w:val="rvps2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paragraph" w:customStyle="1" w:styleId="xl64">
    <w:name w:val="xl64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5">
    <w:name w:val="xl65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6">
    <w:name w:val="xl66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7">
    <w:name w:val="xl67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8">
    <w:name w:val="xl68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9">
    <w:name w:val="xl69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0">
    <w:name w:val="xl70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1">
    <w:name w:val="xl71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2">
    <w:name w:val="xl72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3">
    <w:name w:val="xl73"/>
    <w:basedOn w:val="a"/>
    <w:uiPriority w:val="99"/>
    <w:rsid w:val="002C223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4">
    <w:name w:val="xl74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5">
    <w:name w:val="xl75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6">
    <w:name w:val="xl76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7">
    <w:name w:val="xl77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8">
    <w:name w:val="xl78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9">
    <w:name w:val="xl79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0">
    <w:name w:val="xl80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1">
    <w:name w:val="xl81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2">
    <w:name w:val="xl82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3">
    <w:name w:val="xl83"/>
    <w:basedOn w:val="a"/>
    <w:uiPriority w:val="99"/>
    <w:rsid w:val="002C22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4">
    <w:name w:val="xl84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5">
    <w:name w:val="xl85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6">
    <w:name w:val="xl86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7">
    <w:name w:val="xl87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8">
    <w:name w:val="xl88"/>
    <w:basedOn w:val="a"/>
    <w:uiPriority w:val="99"/>
    <w:rsid w:val="002C22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9">
    <w:name w:val="xl89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90">
    <w:name w:val="xl90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91">
    <w:name w:val="xl91"/>
    <w:basedOn w:val="a"/>
    <w:uiPriority w:val="99"/>
    <w:rsid w:val="002C22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92">
    <w:name w:val="xl92"/>
    <w:basedOn w:val="a"/>
    <w:uiPriority w:val="99"/>
    <w:rsid w:val="002C22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uiPriority w:val="99"/>
    <w:rsid w:val="002C2238"/>
    <w:pPr>
      <w:spacing w:line="240" w:lineRule="auto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12">
    <w:name w:val="Обычный1"/>
    <w:uiPriority w:val="99"/>
    <w:rsid w:val="002C2238"/>
    <w:pPr>
      <w:spacing w:after="0"/>
    </w:pPr>
    <w:rPr>
      <w:rFonts w:ascii="Arial" w:eastAsia="Arial" w:hAnsi="Arial" w:cs="Arial"/>
      <w:color w:val="000000"/>
    </w:rPr>
  </w:style>
  <w:style w:type="paragraph" w:customStyle="1" w:styleId="21">
    <w:name w:val="Обычный2"/>
    <w:uiPriority w:val="99"/>
    <w:rsid w:val="002C2238"/>
    <w:pPr>
      <w:spacing w:after="0"/>
    </w:pPr>
    <w:rPr>
      <w:rFonts w:ascii="Arial" w:eastAsia="Arial" w:hAnsi="Arial" w:cs="Arial"/>
      <w:color w:val="000000"/>
    </w:rPr>
  </w:style>
  <w:style w:type="paragraph" w:styleId="af0">
    <w:name w:val="Title"/>
    <w:basedOn w:val="a"/>
    <w:next w:val="a"/>
    <w:link w:val="af1"/>
    <w:qFormat/>
    <w:rsid w:val="002C22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rsid w:val="002C22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2">
    <w:name w:val="Subtitle"/>
    <w:basedOn w:val="a"/>
    <w:next w:val="a"/>
    <w:link w:val="af3"/>
    <w:uiPriority w:val="99"/>
    <w:qFormat/>
    <w:rsid w:val="002C223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99"/>
    <w:rsid w:val="002C22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g-binding">
    <w:name w:val="ng-binding"/>
    <w:basedOn w:val="a0"/>
    <w:rsid w:val="002C2238"/>
  </w:style>
  <w:style w:type="character" w:customStyle="1" w:styleId="rvts0">
    <w:name w:val="rvts0"/>
    <w:basedOn w:val="a0"/>
    <w:rsid w:val="002C2238"/>
  </w:style>
  <w:style w:type="character" w:customStyle="1" w:styleId="rvts9">
    <w:name w:val="rvts9"/>
    <w:basedOn w:val="a0"/>
    <w:rsid w:val="002C2238"/>
  </w:style>
  <w:style w:type="character" w:customStyle="1" w:styleId="ng-bindingng-scope">
    <w:name w:val="ng-binding ng-scope"/>
    <w:basedOn w:val="a0"/>
    <w:rsid w:val="002C2238"/>
  </w:style>
  <w:style w:type="character" w:customStyle="1" w:styleId="apple-converted-space">
    <w:name w:val="apple-converted-space"/>
    <w:basedOn w:val="a0"/>
    <w:rsid w:val="002C2238"/>
  </w:style>
  <w:style w:type="character" w:customStyle="1" w:styleId="apple-tab-span">
    <w:name w:val="apple-tab-span"/>
    <w:rsid w:val="002C2238"/>
  </w:style>
  <w:style w:type="character" w:customStyle="1" w:styleId="rvts23">
    <w:name w:val="rvts23"/>
    <w:rsid w:val="002C2238"/>
  </w:style>
  <w:style w:type="table" w:styleId="af4">
    <w:name w:val="Table Grid"/>
    <w:basedOn w:val="a1"/>
    <w:rsid w:val="002C2238"/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rsid w:val="002C2238"/>
    <w:pPr>
      <w:spacing w:after="0"/>
    </w:pPr>
    <w:rPr>
      <w:rFonts w:ascii="Arial" w:eastAsia="Arial" w:hAnsi="Arial" w:cs="Arial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2">
    <w:name w:val="2"/>
    <w:basedOn w:val="TableNormal1"/>
    <w:rsid w:val="002C223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1"/>
    <w:basedOn w:val="TableNormal1"/>
    <w:rsid w:val="002C223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footnote text"/>
    <w:basedOn w:val="a"/>
    <w:link w:val="af6"/>
    <w:uiPriority w:val="99"/>
    <w:semiHidden/>
    <w:unhideWhenUsed/>
    <w:rsid w:val="003A2380"/>
    <w:pPr>
      <w:overflowPunct w:val="0"/>
      <w:autoSpaceDE w:val="0"/>
      <w:autoSpaceDN w:val="0"/>
      <w:adjustRightInd w:val="0"/>
      <w:snapToGrid w:val="0"/>
      <w:spacing w:before="40" w:line="280" w:lineRule="atLeast"/>
      <w:jc w:val="both"/>
    </w:pPr>
    <w:rPr>
      <w:rFonts w:ascii="Arial Narrow" w:eastAsia="Times New Roman" w:hAnsi="Arial Narrow" w:cs="Times New Roman"/>
      <w:color w:val="auto"/>
      <w:sz w:val="20"/>
      <w:szCs w:val="20"/>
      <w:lang w:val="de-AT"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3A2380"/>
    <w:rPr>
      <w:rFonts w:ascii="Arial Narrow" w:eastAsia="Times New Roman" w:hAnsi="Arial Narrow" w:cs="Times New Roman"/>
      <w:sz w:val="20"/>
      <w:szCs w:val="20"/>
      <w:lang w:val="de-AT" w:eastAsia="en-US"/>
    </w:rPr>
  </w:style>
  <w:style w:type="paragraph" w:styleId="af7">
    <w:name w:val="annotation text"/>
    <w:basedOn w:val="a"/>
    <w:link w:val="af8"/>
    <w:uiPriority w:val="99"/>
    <w:semiHidden/>
    <w:unhideWhenUsed/>
    <w:rsid w:val="003A2380"/>
    <w:pPr>
      <w:spacing w:after="80" w:line="240" w:lineRule="auto"/>
      <w:jc w:val="both"/>
    </w:pPr>
    <w:rPr>
      <w:rFonts w:ascii="Times New Roman" w:eastAsia="Calibri" w:hAnsi="Times New Roman" w:cs="Times New Roman"/>
      <w:color w:val="auto"/>
      <w:sz w:val="20"/>
      <w:szCs w:val="20"/>
      <w:lang w:val="uk-UA" w:eastAsia="en-US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3A2380"/>
    <w:rPr>
      <w:rFonts w:ascii="Times New Roman" w:eastAsia="Calibri" w:hAnsi="Times New Roman" w:cs="Times New Roman"/>
      <w:sz w:val="20"/>
      <w:szCs w:val="20"/>
      <w:lang w:val="uk-UA" w:eastAsia="en-US"/>
    </w:rPr>
  </w:style>
  <w:style w:type="paragraph" w:styleId="af9">
    <w:name w:val="Body Text"/>
    <w:basedOn w:val="a"/>
    <w:link w:val="afa"/>
    <w:uiPriority w:val="99"/>
    <w:semiHidden/>
    <w:unhideWhenUsed/>
    <w:rsid w:val="003A2380"/>
    <w:pPr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character" w:customStyle="1" w:styleId="afa">
    <w:name w:val="Основной текст Знак"/>
    <w:basedOn w:val="a0"/>
    <w:link w:val="af9"/>
    <w:uiPriority w:val="99"/>
    <w:semiHidden/>
    <w:rsid w:val="003A2380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31">
    <w:name w:val="Обычный3"/>
    <w:uiPriority w:val="99"/>
    <w:rsid w:val="003A2380"/>
    <w:pPr>
      <w:spacing w:after="0"/>
    </w:pPr>
    <w:rPr>
      <w:rFonts w:ascii="Arial" w:eastAsia="Arial" w:hAnsi="Arial" w:cs="Arial"/>
      <w:color w:val="000000"/>
    </w:rPr>
  </w:style>
  <w:style w:type="table" w:customStyle="1" w:styleId="14">
    <w:name w:val="Сетка таблицы1"/>
    <w:basedOn w:val="a1"/>
    <w:rsid w:val="003A2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10212</Words>
  <Characters>5822</Characters>
  <Application>Microsoft Office Word</Application>
  <DocSecurity>0</DocSecurity>
  <Lines>48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Sapozhnik</dc:creator>
  <cp:lastModifiedBy>Dmytruk</cp:lastModifiedBy>
  <cp:revision>11</cp:revision>
  <dcterms:created xsi:type="dcterms:W3CDTF">2021-01-18T08:19:00Z</dcterms:created>
  <dcterms:modified xsi:type="dcterms:W3CDTF">2021-12-14T07:08:00Z</dcterms:modified>
</cp:coreProperties>
</file>