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0" w:rsidRDefault="00B23DF8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3A23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Капітальний ремонт колектору дощової каналізації № 18 в м. Миколаєві </w:t>
      </w:r>
    </w:p>
    <w:p w:rsidR="003A2380" w:rsidRDefault="003A2380" w:rsidP="003A2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  <w:bookmarkStart w:id="0" w:name="_GoBack"/>
      <w:bookmarkEnd w:id="0"/>
    </w:p>
    <w:p w:rsidR="002C2238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tbl>
      <w:tblPr>
        <w:tblW w:w="10312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9"/>
        <w:gridCol w:w="57"/>
        <w:gridCol w:w="14"/>
        <w:gridCol w:w="406"/>
        <w:gridCol w:w="6"/>
        <w:gridCol w:w="50"/>
        <w:gridCol w:w="7"/>
        <w:gridCol w:w="84"/>
        <w:gridCol w:w="5232"/>
        <w:gridCol w:w="11"/>
        <w:gridCol w:w="44"/>
        <w:gridCol w:w="13"/>
        <w:gridCol w:w="82"/>
        <w:gridCol w:w="6"/>
        <w:gridCol w:w="1261"/>
        <w:gridCol w:w="12"/>
        <w:gridCol w:w="43"/>
        <w:gridCol w:w="14"/>
        <w:gridCol w:w="81"/>
        <w:gridCol w:w="8"/>
        <w:gridCol w:w="1259"/>
        <w:gridCol w:w="13"/>
        <w:gridCol w:w="42"/>
        <w:gridCol w:w="15"/>
        <w:gridCol w:w="80"/>
        <w:gridCol w:w="10"/>
        <w:gridCol w:w="1262"/>
        <w:gridCol w:w="9"/>
        <w:gridCol w:w="41"/>
        <w:gridCol w:w="18"/>
        <w:gridCol w:w="30"/>
        <w:gridCol w:w="51"/>
        <w:gridCol w:w="8"/>
      </w:tblGrid>
      <w:tr w:rsidR="003A2380" w:rsidTr="00E75C05">
        <w:trPr>
          <w:gridBefore w:val="2"/>
          <w:gridAfter w:val="2"/>
          <w:wBefore w:w="43" w:type="dxa"/>
          <w:wAfter w:w="59" w:type="dxa"/>
          <w:jc w:val="center"/>
        </w:trPr>
        <w:tc>
          <w:tcPr>
            <w:tcW w:w="10210" w:type="dxa"/>
            <w:gridSpan w:val="30"/>
            <w:hideMark/>
          </w:tcPr>
          <w:p w:rsidR="003A2380" w:rsidRPr="00E75C05" w:rsidRDefault="003A2380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E75C0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>Рекультивація</w:t>
            </w:r>
          </w:p>
        </w:tc>
      </w:tr>
      <w:tr w:rsidR="003A2380" w:rsidTr="00E75C05">
        <w:trPr>
          <w:gridBefore w:val="2"/>
          <w:gridAfter w:val="2"/>
          <w:wBefore w:w="43" w:type="dxa"/>
          <w:wAfter w:w="59" w:type="dxa"/>
          <w:jc w:val="center"/>
        </w:trPr>
        <w:tc>
          <w:tcPr>
            <w:tcW w:w="10210" w:type="dxa"/>
            <w:gridSpan w:val="30"/>
            <w:hideMark/>
          </w:tcPr>
          <w:p w:rsidR="003A2380" w:rsidRPr="00E75C05" w:rsidRDefault="003A2380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E75C0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2"/>
          <w:gridAfter w:val="2"/>
          <w:wBefore w:w="43" w:type="dxa"/>
          <w:wAfter w:w="59" w:type="dxa"/>
          <w:jc w:val="center"/>
        </w:trPr>
        <w:tc>
          <w:tcPr>
            <w:tcW w:w="10210" w:type="dxa"/>
            <w:gridSpan w:val="30"/>
            <w:hideMark/>
          </w:tcPr>
          <w:p w:rsidR="003A2380" w:rsidRPr="00E75C05" w:rsidRDefault="003A2380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E75C0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[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ранiше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розпушених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10212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10050" w:type="dxa"/>
            <w:gridSpan w:val="2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Видалення зелених насаджень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10050" w:type="dxa"/>
            <w:gridSpan w:val="2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10050" w:type="dxa"/>
            <w:gridSpan w:val="2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40 см до 50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0,74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50 см до 60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2,58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4,42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деревини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8 км (деревини на майданчик КП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"ЕЛУ автодоріг"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понад 18 см до 26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понад 26 см до 34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Навантаження сміття( пні та гілки) екскаваторами на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автомобілі-самоскиди, місткість ковша екскаватора 0,25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м3.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14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10050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Земляні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работы</w:t>
            </w:r>
            <w:proofErr w:type="spellEnd"/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глибина корита до 500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550,29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екскаватором з доробкою вручну,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226,84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1516,734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траншей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бульдозерами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до 5 м,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Ущiльнення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пневматичними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трамбiвками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1-2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вручну траншей, пазух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ям,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група ґрунту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93,57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10204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системи дощової каналізації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Буріння пілотної свердловини діаметром до 250 мм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установками горизонтально спрямованого буріння, сила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протяжки до 72500 кг, група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163,91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300 мм до 400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500 мм до 600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200 до 315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36300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400 мм до 630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22,92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 мм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гідравличним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випробуванням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74,32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500 мм з гідравлічним випробуванням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364,41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РЕ 100 SDR-21(1,0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МПа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199,04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500х12,3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41)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325,22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11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500х23,9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21)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бетонної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12,53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днищ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обойми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посилення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вiдношеннi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висоти до ширини до 1,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товщинi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300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191,72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6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388,5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4090,1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труб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800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125,31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Розчин готовий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кладковий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 цементний, марка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М100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круглi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умовного проходу 800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мiцнiсть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 третя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124,93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Шнур гумовий круглого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понад 11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0,00351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бетонної основи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3,791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прямокутних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площею до 3 м2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5,855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для дощової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набивка дна лотка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ємкiсних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спорудах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1,353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гратами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дощоприймального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колодязя по 2 шт. на колодязь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КС20.6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0,43587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8,84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ПН15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20,2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КС15.9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КС7.3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0,33066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1ПП15-2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2,95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ПН20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18,79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ПД10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Драбини металеві приставні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0,103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Фарбування металевих драбин за 2 рази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легкий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існуючих люків та решіток дощової каналізації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дорожніх покриттів із збірних залізобетонних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прямокутних плит (існуючих плит перекриття оглядових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дощеприймальних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колодязів зливової каналізації)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49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опор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плит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кiлець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(кільця колодязів)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2,4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розтрубних труб (існуючого колектора зливної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каналізації)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 w:rsidP="00E75C0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  <w:t>Перевлаштування оглядових колодязів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Перевлаштування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оглядових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колодязів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ід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тротуарами 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7шт(5-зв'язок; 2-канализация)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40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70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140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ПП10-2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 (А15)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 по ДСТУ Б В.2.5-26:2005 (ГОСТ 3634-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99)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С (В125)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10204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Розбирання дорожнього одягу,бортових каменів автодороги і тротуарів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(гранітних)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(бетонних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залізобетонних)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707,57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38,38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191,88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Різання а/б стиків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 різу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503,22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окремими місцями площею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 10 м2 шириною фрезерування 500 мм та глибиною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фрезерування 50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1800,7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чорних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84,33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матеріалу від розборки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покритів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екскаваторами на автомобілі-самоскиди, місткість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ковша екскаватора 0,25 м3.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заповнювачів природних, що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транспортуються навалом, самоскидами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вiдстань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10204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3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9"/>
        <w:gridCol w:w="26"/>
        <w:gridCol w:w="58"/>
        <w:gridCol w:w="426"/>
        <w:gridCol w:w="57"/>
        <w:gridCol w:w="84"/>
        <w:gridCol w:w="4616"/>
        <w:gridCol w:w="623"/>
        <w:gridCol w:w="57"/>
        <w:gridCol w:w="90"/>
        <w:gridCol w:w="1271"/>
        <w:gridCol w:w="57"/>
        <w:gridCol w:w="90"/>
        <w:gridCol w:w="1270"/>
        <w:gridCol w:w="57"/>
        <w:gridCol w:w="90"/>
        <w:gridCol w:w="1269"/>
        <w:gridCol w:w="9"/>
        <w:gridCol w:w="50"/>
        <w:gridCol w:w="23"/>
        <w:gridCol w:w="7"/>
        <w:gridCol w:w="59"/>
      </w:tblGrid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10160" w:type="dxa"/>
            <w:gridSpan w:val="1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Влаштування дорожнього одягу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10160" w:type="dxa"/>
            <w:gridSpan w:val="1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10160" w:type="dxa"/>
            <w:gridSpan w:val="1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18,53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осадових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гiрських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марка 1ГП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139,23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1,013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1,04339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[нижнього шару товщиною 70 мм].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479,62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18-44-1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-479,62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нижнiх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крупнозернистi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55,492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0,414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0,42642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АСМ-4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розм.вічок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40х40мм)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256,7422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0,276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0,28428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690,38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83,4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0,549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0,56547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жорстка АСМ-4, розмір вічок 20х20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0,366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0,376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1068,87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поверхнево-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активними речовинами, що застосовуються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129,1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1016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2"/>
          <w:wBefore w:w="79" w:type="dxa"/>
          <w:wAfter w:w="66" w:type="dxa"/>
          <w:jc w:val="center"/>
        </w:trPr>
        <w:tc>
          <w:tcPr>
            <w:tcW w:w="10197" w:type="dxa"/>
            <w:gridSpan w:val="18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тротуарів, пандусів (12 шт.)</w:t>
            </w:r>
          </w:p>
        </w:tc>
      </w:tr>
      <w:tr w:rsidR="003A2380" w:rsidTr="00E75C05">
        <w:trPr>
          <w:gridBefore w:val="3"/>
          <w:gridAfter w:val="2"/>
          <w:wBefore w:w="79" w:type="dxa"/>
          <w:wAfter w:w="66" w:type="dxa"/>
          <w:jc w:val="center"/>
        </w:trPr>
        <w:tc>
          <w:tcPr>
            <w:tcW w:w="10197" w:type="dxa"/>
            <w:gridSpan w:val="1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3"/>
          <w:gridAfter w:val="2"/>
          <w:wBefore w:w="79" w:type="dxa"/>
          <w:wAfter w:w="66" w:type="dxa"/>
          <w:jc w:val="center"/>
        </w:trPr>
        <w:tc>
          <w:tcPr>
            <w:tcW w:w="10197" w:type="dxa"/>
            <w:gridSpan w:val="1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цегляного щебеню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237,4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2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-237,4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34,18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741,94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169,18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913,1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(бітумна емульсія ЕКШ-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50) 1,6л/м2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одношарових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дорiжок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асфальтобетонної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товщиною 3 см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18-46-1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Г,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5,37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1020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79" w:type="dxa"/>
          <w:wAfter w:w="59" w:type="dxa"/>
          <w:jc w:val="center"/>
        </w:trPr>
        <w:tc>
          <w:tcPr>
            <w:tcW w:w="10204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технологічної смуги</w:t>
            </w:r>
          </w:p>
        </w:tc>
      </w:tr>
      <w:tr w:rsidR="003A2380" w:rsidTr="00E75C05">
        <w:trPr>
          <w:gridBefore w:val="3"/>
          <w:gridAfter w:val="1"/>
          <w:wBefore w:w="79" w:type="dxa"/>
          <w:wAfter w:w="59" w:type="dxa"/>
          <w:jc w:val="center"/>
        </w:trPr>
        <w:tc>
          <w:tcPr>
            <w:tcW w:w="10204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3"/>
          <w:gridAfter w:val="1"/>
          <w:wBefore w:w="79" w:type="dxa"/>
          <w:wAfter w:w="59" w:type="dxa"/>
          <w:jc w:val="center"/>
        </w:trPr>
        <w:tc>
          <w:tcPr>
            <w:tcW w:w="10204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160,43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-83,6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25,402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261,27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108,18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1020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3A2380" w:rsidTr="00E75C05">
        <w:trPr>
          <w:gridAfter w:val="4"/>
          <w:wAfter w:w="139" w:type="dxa"/>
          <w:jc w:val="center"/>
        </w:trPr>
        <w:tc>
          <w:tcPr>
            <w:tcW w:w="10203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Озеленення</w:t>
            </w:r>
          </w:p>
        </w:tc>
      </w:tr>
      <w:tr w:rsidR="003A2380" w:rsidTr="00E75C05">
        <w:trPr>
          <w:gridAfter w:val="4"/>
          <w:wAfter w:w="139" w:type="dxa"/>
          <w:jc w:val="center"/>
        </w:trPr>
        <w:tc>
          <w:tcPr>
            <w:tcW w:w="10203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4"/>
          <w:wAfter w:w="139" w:type="dxa"/>
          <w:jc w:val="center"/>
        </w:trPr>
        <w:tc>
          <w:tcPr>
            <w:tcW w:w="10203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Пiдготовлення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 стандартних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квадратною грудкою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,5 м у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грудкою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8х0,5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 стандартних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ям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ями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0,5х0,5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чагарнику з грудкою землі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1020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5"/>
          <w:wAfter w:w="148" w:type="dxa"/>
          <w:jc w:val="center"/>
        </w:trPr>
        <w:tc>
          <w:tcPr>
            <w:tcW w:w="532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4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670FF6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lastRenderedPageBreak/>
        <w:t xml:space="preserve">Кошторисна заробітна плата -10630 грн.         </w:t>
      </w:r>
    </w:p>
    <w:p w:rsidR="003A238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3A238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A3607"/>
    <w:rsid w:val="002C2238"/>
    <w:rsid w:val="003A2380"/>
    <w:rsid w:val="00607D96"/>
    <w:rsid w:val="00670FF6"/>
    <w:rsid w:val="006D7D15"/>
    <w:rsid w:val="00994C8D"/>
    <w:rsid w:val="00A47A05"/>
    <w:rsid w:val="00B04D95"/>
    <w:rsid w:val="00B23DF8"/>
    <w:rsid w:val="00C409FD"/>
    <w:rsid w:val="00D844A9"/>
    <w:rsid w:val="00E44690"/>
    <w:rsid w:val="00E75C05"/>
    <w:rsid w:val="00F801E0"/>
    <w:rsid w:val="00F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10211</Words>
  <Characters>5821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13</cp:revision>
  <dcterms:created xsi:type="dcterms:W3CDTF">2021-01-18T08:19:00Z</dcterms:created>
  <dcterms:modified xsi:type="dcterms:W3CDTF">2022-01-04T10:40:00Z</dcterms:modified>
</cp:coreProperties>
</file>