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зовнішнього освітлення по м. Миколаєву на </w:t>
      </w:r>
      <w:r w:rsidR="000411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квартал 2021 р</w:t>
      </w:r>
      <w:r w:rsidR="00717A2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>ку)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731600" w:rsidRDefault="0073160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</w:p>
    <w:p w:rsidR="00731600" w:rsidRPr="002129C0" w:rsidRDefault="002129C0" w:rsidP="0073160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 w:rsidRPr="002129C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Філія Центрального району м. Миколаєва </w:t>
      </w:r>
    </w:p>
    <w:p w:rsidR="00731600" w:rsidRDefault="00731600" w:rsidP="007316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електроенергія для об’єктів зовнішнього освітлення в м. Миколаєві (крім Корабельного району,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мкр.Варварівки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В.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Коренихи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с.М.Корениха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1A39F5" w:rsidRPr="00083046">
        <w:rPr>
          <w:rFonts w:ascii="Times New Roman" w:eastAsia="BatangChe" w:hAnsi="Times New Roman" w:cs="Times New Roman"/>
          <w:color w:val="auto"/>
          <w:sz w:val="24"/>
          <w:szCs w:val="24"/>
        </w:rPr>
        <w:t>3 000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кВт/год. на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І</w:t>
      </w:r>
      <w:r w:rsidR="000D133C">
        <w:rPr>
          <w:rFonts w:ascii="Times New Roman" w:eastAsia="BatangChe" w:hAnsi="Times New Roman" w:cs="Times New Roman"/>
          <w:color w:val="auto"/>
          <w:sz w:val="24"/>
          <w:szCs w:val="24"/>
          <w:lang w:val="en-US"/>
        </w:rPr>
        <w:t>V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квартал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2021 р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о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к</w:t>
      </w:r>
      <w:r w:rsidR="002129C0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у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10</w:t>
      </w:r>
      <w:r w:rsidR="002129C0"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.2021 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до 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31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0D133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12</w:t>
      </w:r>
      <w:r w:rsidRPr="002129C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</w:t>
      </w:r>
      <w:r w:rsidR="001576E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01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Україна, Миколаївська область, м. Миколаїв, </w:t>
      </w:r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крім Корабельного р-ну,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мкр.Варварівки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, В.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Коренихи</w:t>
      </w:r>
      <w:proofErr w:type="spellEnd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proofErr w:type="spellStart"/>
      <w:r w:rsidR="002129C0" w:rsidRPr="002129C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с.М.Корениха</w:t>
      </w:r>
      <w:proofErr w:type="spellEnd"/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731600" w:rsidRDefault="00731600" w:rsidP="0073160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731600" w:rsidRDefault="00731600" w:rsidP="00731600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731600" w:rsidRDefault="00731600" w:rsidP="00731600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2129C0" w:rsidRDefault="00B23DF8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r w:rsidR="002129C0">
        <w:rPr>
          <w:rFonts w:ascii="Times New Roman" w:hAnsi="Times New Roman" w:cs="Times New Roman"/>
          <w:b/>
          <w:lang w:val="uk-UA"/>
        </w:rPr>
        <w:t>, а також регульованого тарифу на передачу електричної енергії, що входить до тарифу на закупівлю.</w:t>
      </w: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2129C0" w:rsidRDefault="002129C0" w:rsidP="00B23DF8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4116D"/>
    <w:rsid w:val="00083046"/>
    <w:rsid w:val="000D133C"/>
    <w:rsid w:val="0010120B"/>
    <w:rsid w:val="001576E4"/>
    <w:rsid w:val="001A39F5"/>
    <w:rsid w:val="002129C0"/>
    <w:rsid w:val="002515D3"/>
    <w:rsid w:val="00717A2D"/>
    <w:rsid w:val="00731600"/>
    <w:rsid w:val="00994C8D"/>
    <w:rsid w:val="00A47A05"/>
    <w:rsid w:val="00B23DF8"/>
    <w:rsid w:val="00C409FD"/>
    <w:rsid w:val="00CF34B9"/>
    <w:rsid w:val="00D576F3"/>
    <w:rsid w:val="00E44690"/>
    <w:rsid w:val="00E56402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2021-07-08T08:49:00Z</dcterms:created>
  <dcterms:modified xsi:type="dcterms:W3CDTF">2021-07-08T08:49:00Z</dcterms:modified>
</cp:coreProperties>
</file>