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0B" w:rsidRDefault="00B23DF8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731600" w:rsidRPr="00731600">
        <w:rPr>
          <w:rFonts w:ascii="Times New Roman" w:hAnsi="Times New Roman" w:cs="Times New Roman"/>
          <w:b/>
          <w:sz w:val="24"/>
          <w:szCs w:val="24"/>
          <w:lang w:val="uk-UA"/>
        </w:rPr>
        <w:t>ДК  021:2015: (09310000-5) - електрична енергія (електроенергія для потреб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зовнішнього освітлення по м. Миколаєву на </w:t>
      </w:r>
      <w:r w:rsidR="00717A2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7E392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квартал 2021 р</w:t>
      </w:r>
      <w:r w:rsidR="00717A2D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>ку)</w:t>
      </w:r>
      <w:r w:rsidR="00731600" w:rsidRPr="0073160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731600" w:rsidRDefault="00731600" w:rsidP="007316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Вимоги до предмету закупівлі:</w:t>
      </w:r>
    </w:p>
    <w:p w:rsidR="002129C0" w:rsidRDefault="002129C0" w:rsidP="007316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</w:pPr>
    </w:p>
    <w:p w:rsidR="002129C0" w:rsidRPr="002129C0" w:rsidRDefault="002129C0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  <w:r w:rsidRPr="002129C0">
        <w:rPr>
          <w:rFonts w:ascii="Times New Roman" w:hAnsi="Times New Roman" w:cs="Times New Roman"/>
          <w:b/>
          <w:i/>
          <w:sz w:val="24"/>
          <w:szCs w:val="24"/>
          <w:lang w:val="uk-UA"/>
        </w:rPr>
        <w:t>Філія Південна</w:t>
      </w:r>
    </w:p>
    <w:p w:rsidR="002129C0" w:rsidRDefault="002129C0">
      <w:pPr>
        <w:rPr>
          <w:lang w:val="uk-UA"/>
        </w:rPr>
      </w:pPr>
    </w:p>
    <w:p w:rsidR="002129C0" w:rsidRDefault="002129C0" w:rsidP="002129C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ДК  021:2015: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(09310000-5) - електрична енергія (</w:t>
      </w:r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електроенергія для об’єктів зовнішнього освітлення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 Корабельному районі </w:t>
      </w:r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 Миколаєва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Обсяги постачання електроенергії </w:t>
      </w:r>
      <w:r w:rsidR="001A39F5" w:rsidRPr="001A39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712 000</w:t>
      </w:r>
      <w:r w:rsidR="001A39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кВт/год. на </w:t>
      </w:r>
      <w:r w:rsidR="000D133C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І</w:t>
      </w:r>
      <w:r w:rsidR="000D133C">
        <w:rPr>
          <w:rFonts w:ascii="Times New Roman" w:eastAsia="BatangChe" w:hAnsi="Times New Roman" w:cs="Times New Roman"/>
          <w:color w:val="auto"/>
          <w:sz w:val="24"/>
          <w:szCs w:val="24"/>
          <w:lang w:val="en-US"/>
        </w:rPr>
        <w:t>V</w:t>
      </w:r>
      <w:r w:rsidR="000D133C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квартал 2021 року. 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0D133C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01.</w:t>
      </w:r>
      <w:r w:rsidR="000D133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10</w:t>
      </w:r>
      <w:r w:rsidR="000D133C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.2021 до </w:t>
      </w:r>
      <w:r w:rsidR="000D133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31</w:t>
      </w:r>
      <w:r w:rsidR="000D133C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 w:rsidR="000D133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12</w:t>
      </w:r>
      <w:r w:rsidR="000D133C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.2021 року.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</w:t>
      </w:r>
      <w:r w:rsidR="001576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01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, Україна, Миколаївська область, м. Миколаїв, Корабельний район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2129C0" w:rsidRDefault="002129C0" w:rsidP="002129C0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2129C0" w:rsidRPr="002515D3" w:rsidRDefault="002129C0" w:rsidP="002129C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2129C0" w:rsidRDefault="002129C0" w:rsidP="002129C0">
      <w:pPr>
        <w:jc w:val="both"/>
        <w:rPr>
          <w:rFonts w:ascii="Times New Roman" w:hAnsi="Times New Roman" w:cs="Times New Roman"/>
          <w:b/>
          <w:lang w:val="uk-UA"/>
        </w:rPr>
      </w:pPr>
    </w:p>
    <w:p w:rsidR="002129C0" w:rsidRDefault="002129C0" w:rsidP="002129C0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сформована на підставі прогнозованої ціни  на ринку електричної енергії з урахуванням її можливого коливання в сторону збільшення, а також регульованого тарифу на передачу електричної енергії, що входить до тарифу на закупівлю.</w:t>
      </w:r>
    </w:p>
    <w:p w:rsidR="002129C0" w:rsidRDefault="002129C0" w:rsidP="002129C0">
      <w:pPr>
        <w:rPr>
          <w:lang w:val="uk-UA"/>
        </w:rPr>
      </w:pPr>
    </w:p>
    <w:p w:rsidR="002129C0" w:rsidRDefault="002129C0" w:rsidP="002129C0">
      <w:pPr>
        <w:rPr>
          <w:lang w:val="uk-UA"/>
        </w:rPr>
      </w:pPr>
    </w:p>
    <w:p w:rsidR="002129C0" w:rsidRDefault="002129C0" w:rsidP="002129C0">
      <w:pPr>
        <w:rPr>
          <w:lang w:val="uk-UA"/>
        </w:rPr>
      </w:pPr>
    </w:p>
    <w:p w:rsidR="002129C0" w:rsidRPr="00B23DF8" w:rsidRDefault="002129C0">
      <w:pPr>
        <w:rPr>
          <w:lang w:val="uk-UA"/>
        </w:rPr>
      </w:pPr>
    </w:p>
    <w:sectPr w:rsidR="002129C0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083046"/>
    <w:rsid w:val="000D133C"/>
    <w:rsid w:val="0010120B"/>
    <w:rsid w:val="001576E4"/>
    <w:rsid w:val="001A39F5"/>
    <w:rsid w:val="002129C0"/>
    <w:rsid w:val="002515D3"/>
    <w:rsid w:val="00717A2D"/>
    <w:rsid w:val="00731600"/>
    <w:rsid w:val="007E3921"/>
    <w:rsid w:val="00994C8D"/>
    <w:rsid w:val="00A47A05"/>
    <w:rsid w:val="00B23DF8"/>
    <w:rsid w:val="00C409FD"/>
    <w:rsid w:val="00CF34B9"/>
    <w:rsid w:val="00D576F3"/>
    <w:rsid w:val="00E44690"/>
    <w:rsid w:val="00E56402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11</cp:revision>
  <dcterms:created xsi:type="dcterms:W3CDTF">2021-02-25T07:09:00Z</dcterms:created>
  <dcterms:modified xsi:type="dcterms:W3CDTF">2021-07-26T12:09:00Z</dcterms:modified>
</cp:coreProperties>
</file>